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C2030AF" w:rsidP="502390DC" w:rsidRDefault="0C2030AF" w14:paraId="49911B45" w14:textId="6ADBCB4C">
      <w:pPr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502390DC" w:rsidR="0C2030AF">
        <w:rPr>
          <w:rFonts w:ascii="Times New Roman" w:hAnsi="Times New Roman" w:eastAsia="Times New Roman" w:cs="Times New Roman"/>
          <w:sz w:val="24"/>
          <w:szCs w:val="24"/>
        </w:rPr>
        <w:t>The current state of our selected design is</w:t>
      </w:r>
      <w:r w:rsidRPr="502390DC" w:rsidR="316F3558">
        <w:rPr>
          <w:rFonts w:ascii="Times New Roman" w:hAnsi="Times New Roman" w:eastAsia="Times New Roman" w:cs="Times New Roman"/>
          <w:sz w:val="24"/>
          <w:szCs w:val="24"/>
        </w:rPr>
        <w:t xml:space="preserve"> still</w:t>
      </w:r>
      <w:r w:rsidRPr="502390DC" w:rsidR="6C21E2BB">
        <w:rPr>
          <w:rFonts w:ascii="Times New Roman" w:hAnsi="Times New Roman" w:eastAsia="Times New Roman" w:cs="Times New Roman"/>
          <w:sz w:val="24"/>
          <w:szCs w:val="24"/>
        </w:rPr>
        <w:t xml:space="preserve"> the T-shaped fin</w:t>
      </w:r>
      <w:r w:rsidRPr="502390DC" w:rsidR="6F76D9BF">
        <w:rPr>
          <w:rFonts w:ascii="Times New Roman" w:hAnsi="Times New Roman" w:eastAsia="Times New Roman" w:cs="Times New Roman"/>
          <w:sz w:val="24"/>
          <w:szCs w:val="24"/>
        </w:rPr>
        <w:t xml:space="preserve"> we presented last week</w:t>
      </w:r>
      <w:r w:rsidRPr="502390DC" w:rsidR="782F8438">
        <w:rPr>
          <w:rFonts w:ascii="Times New Roman" w:hAnsi="Times New Roman" w:eastAsia="Times New Roman" w:cs="Times New Roman"/>
          <w:sz w:val="24"/>
          <w:szCs w:val="24"/>
        </w:rPr>
        <w:t>. We are awaiting the materials to build the</w:t>
      </w:r>
      <w:r w:rsidRPr="502390DC" w:rsidR="75271182">
        <w:rPr>
          <w:rFonts w:ascii="Times New Roman" w:hAnsi="Times New Roman" w:eastAsia="Times New Roman" w:cs="Times New Roman"/>
          <w:sz w:val="24"/>
          <w:szCs w:val="24"/>
        </w:rPr>
        <w:t xml:space="preserve"> lever-out</w:t>
      </w:r>
      <w:r w:rsidRPr="502390DC" w:rsidR="782F8438">
        <w:rPr>
          <w:rFonts w:ascii="Times New Roman" w:hAnsi="Times New Roman" w:eastAsia="Times New Roman" w:cs="Times New Roman"/>
          <w:sz w:val="24"/>
          <w:szCs w:val="24"/>
        </w:rPr>
        <w:t xml:space="preserve"> testing rig</w:t>
      </w:r>
      <w:r w:rsidRPr="502390DC" w:rsidR="06DA994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502390DC" w:rsidR="039A41AF">
        <w:rPr>
          <w:rFonts w:ascii="Times New Roman" w:hAnsi="Times New Roman" w:eastAsia="Times New Roman" w:cs="Times New Roman"/>
          <w:sz w:val="24"/>
          <w:szCs w:val="24"/>
        </w:rPr>
        <w:t>We have completed the 3D printing of the Exa</w:t>
      </w:r>
      <w:r w:rsidRPr="502390DC" w:rsidR="741B2251">
        <w:rPr>
          <w:rFonts w:ascii="Times New Roman" w:hAnsi="Times New Roman" w:eastAsia="Times New Roman" w:cs="Times New Roman"/>
          <w:sz w:val="24"/>
          <w:szCs w:val="24"/>
        </w:rPr>
        <w:t>c</w:t>
      </w:r>
      <w:r w:rsidRPr="502390DC" w:rsidR="039A41AF">
        <w:rPr>
          <w:rFonts w:ascii="Times New Roman" w:hAnsi="Times New Roman" w:eastAsia="Times New Roman" w:cs="Times New Roman"/>
          <w:sz w:val="24"/>
          <w:szCs w:val="24"/>
        </w:rPr>
        <w:t xml:space="preserve">tech model to use as our datum for when we test the designs. </w:t>
      </w:r>
      <w:r w:rsidRPr="502390DC" w:rsidR="13ACA6D3">
        <w:rPr>
          <w:rFonts w:ascii="Times New Roman" w:hAnsi="Times New Roman" w:eastAsia="Times New Roman" w:cs="Times New Roman"/>
          <w:sz w:val="24"/>
          <w:szCs w:val="24"/>
        </w:rPr>
        <w:t>We will soon finish creating the other CAD prototypes and 3D print those designs to test as well</w:t>
      </w:r>
      <w:r w:rsidRPr="502390DC" w:rsidR="492AA82C">
        <w:rPr>
          <w:rFonts w:ascii="Times New Roman" w:hAnsi="Times New Roman" w:eastAsia="Times New Roman" w:cs="Times New Roman"/>
          <w:sz w:val="24"/>
          <w:szCs w:val="24"/>
        </w:rPr>
        <w:t xml:space="preserve">; considering we will be testing all our </w:t>
      </w:r>
      <w:r w:rsidRPr="502390DC" w:rsidR="492AA82C">
        <w:rPr>
          <w:rFonts w:ascii="Times New Roman" w:hAnsi="Times New Roman" w:eastAsia="Times New Roman" w:cs="Times New Roman"/>
          <w:sz w:val="24"/>
          <w:szCs w:val="24"/>
        </w:rPr>
        <w:t>possible designs</w:t>
      </w:r>
      <w:r w:rsidRPr="502390DC" w:rsidR="492AA82C">
        <w:rPr>
          <w:rFonts w:ascii="Times New Roman" w:hAnsi="Times New Roman" w:eastAsia="Times New Roman" w:cs="Times New Roman"/>
          <w:sz w:val="24"/>
          <w:szCs w:val="24"/>
        </w:rPr>
        <w:t xml:space="preserve"> to see which one performs best</w:t>
      </w:r>
      <w:bookmarkStart w:name="_Int_iT23LTRT" w:id="847815522"/>
      <w:r w:rsidRPr="502390DC" w:rsidR="06B39CF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bookmarkEnd w:id="847815522"/>
    </w:p>
    <w:p w:rsidR="377C0BFF" w:rsidP="502390DC" w:rsidRDefault="377C0BFF" w14:paraId="0050BB91" w14:textId="3E5C7EAC">
      <w:pPr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502390DC" w:rsidR="377C0BFF">
        <w:rPr>
          <w:rFonts w:ascii="Times New Roman" w:hAnsi="Times New Roman" w:eastAsia="Times New Roman" w:cs="Times New Roman"/>
          <w:sz w:val="24"/>
          <w:szCs w:val="24"/>
        </w:rPr>
        <w:t xml:space="preserve">The work ahead of us </w:t>
      </w:r>
      <w:r w:rsidRPr="502390DC" w:rsidR="468F01EE">
        <w:rPr>
          <w:rFonts w:ascii="Times New Roman" w:hAnsi="Times New Roman" w:eastAsia="Times New Roman" w:cs="Times New Roman"/>
          <w:sz w:val="24"/>
          <w:szCs w:val="24"/>
        </w:rPr>
        <w:t>is recording the values we obtain from the testing of the designs.</w:t>
      </w:r>
      <w:r w:rsidRPr="502390DC" w:rsidR="0D9ECFD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02390DC" w:rsidR="468F01EE">
        <w:rPr>
          <w:rFonts w:ascii="Times New Roman" w:hAnsi="Times New Roman" w:eastAsia="Times New Roman" w:cs="Times New Roman"/>
          <w:sz w:val="24"/>
          <w:szCs w:val="24"/>
        </w:rPr>
        <w:t xml:space="preserve">Any future problems we </w:t>
      </w:r>
      <w:r w:rsidRPr="502390DC" w:rsidR="6BF00E90">
        <w:rPr>
          <w:rFonts w:ascii="Times New Roman" w:hAnsi="Times New Roman" w:eastAsia="Times New Roman" w:cs="Times New Roman"/>
          <w:sz w:val="24"/>
          <w:szCs w:val="24"/>
        </w:rPr>
        <w:t>encounter</w:t>
      </w:r>
      <w:r w:rsidRPr="502390DC" w:rsidR="6BF00E90">
        <w:rPr>
          <w:rFonts w:ascii="Times New Roman" w:hAnsi="Times New Roman" w:eastAsia="Times New Roman" w:cs="Times New Roman"/>
          <w:sz w:val="24"/>
          <w:szCs w:val="24"/>
        </w:rPr>
        <w:t xml:space="preserve"> with the prototypes will be</w:t>
      </w:r>
      <w:r w:rsidRPr="502390DC" w:rsidR="2D5B8F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02390DC" w:rsidR="2D5B8F77">
        <w:rPr>
          <w:rFonts w:ascii="Times New Roman" w:hAnsi="Times New Roman" w:eastAsia="Times New Roman" w:cs="Times New Roman"/>
          <w:sz w:val="24"/>
          <w:szCs w:val="24"/>
        </w:rPr>
        <w:t>modified</w:t>
      </w:r>
      <w:r w:rsidRPr="502390DC" w:rsidR="2D5B8F77">
        <w:rPr>
          <w:rFonts w:ascii="Times New Roman" w:hAnsi="Times New Roman" w:eastAsia="Times New Roman" w:cs="Times New Roman"/>
          <w:sz w:val="24"/>
          <w:szCs w:val="24"/>
        </w:rPr>
        <w:t xml:space="preserve"> to fix</w:t>
      </w:r>
      <w:r w:rsidRPr="502390DC" w:rsidR="6BF00E90">
        <w:rPr>
          <w:rFonts w:ascii="Times New Roman" w:hAnsi="Times New Roman" w:eastAsia="Times New Roman" w:cs="Times New Roman"/>
          <w:sz w:val="24"/>
          <w:szCs w:val="24"/>
        </w:rPr>
        <w:t xml:space="preserve">, whether it be problems with testing the devices </w:t>
      </w:r>
      <w:r w:rsidRPr="502390DC" w:rsidR="252F9144">
        <w:rPr>
          <w:rFonts w:ascii="Times New Roman" w:hAnsi="Times New Roman" w:eastAsia="Times New Roman" w:cs="Times New Roman"/>
          <w:sz w:val="24"/>
          <w:szCs w:val="24"/>
        </w:rPr>
        <w:t xml:space="preserve">or the prototype designs themselves. Relevant failures with the prototypes will be changed and redesigned in CAD. </w:t>
      </w:r>
      <w:r w:rsidRPr="502390DC" w:rsidR="41C02238">
        <w:rPr>
          <w:rFonts w:ascii="Times New Roman" w:hAnsi="Times New Roman" w:eastAsia="Times New Roman" w:cs="Times New Roman"/>
          <w:sz w:val="24"/>
          <w:szCs w:val="24"/>
        </w:rPr>
        <w:t xml:space="preserve">Once the revisions are completed, the new prototypes will be tested again to test whether the device meets the specifications. </w:t>
      </w:r>
      <w:r w:rsidRPr="502390DC" w:rsidR="05A300DC">
        <w:rPr>
          <w:rFonts w:ascii="Times New Roman" w:hAnsi="Times New Roman" w:eastAsia="Times New Roman" w:cs="Times New Roman"/>
          <w:sz w:val="24"/>
          <w:szCs w:val="24"/>
        </w:rPr>
        <w:t xml:space="preserve">We will eventually need to create a poster to </w:t>
      </w:r>
      <w:r w:rsidRPr="502390DC" w:rsidR="05A300DC">
        <w:rPr>
          <w:rFonts w:ascii="Times New Roman" w:hAnsi="Times New Roman" w:eastAsia="Times New Roman" w:cs="Times New Roman"/>
          <w:sz w:val="24"/>
          <w:szCs w:val="24"/>
        </w:rPr>
        <w:t>represent</w:t>
      </w:r>
      <w:r w:rsidRPr="502390DC" w:rsidR="05A300DC">
        <w:rPr>
          <w:rFonts w:ascii="Times New Roman" w:hAnsi="Times New Roman" w:eastAsia="Times New Roman" w:cs="Times New Roman"/>
          <w:sz w:val="24"/>
          <w:szCs w:val="24"/>
        </w:rPr>
        <w:t xml:space="preserve"> the project. </w:t>
      </w:r>
      <w:r w:rsidRPr="502390DC" w:rsidR="3F570AC3">
        <w:rPr>
          <w:rFonts w:ascii="Times New Roman" w:hAnsi="Times New Roman" w:eastAsia="Times New Roman" w:cs="Times New Roman"/>
          <w:sz w:val="24"/>
          <w:szCs w:val="24"/>
        </w:rPr>
        <w:t xml:space="preserve">We will need to cut the 80/20 parts to the </w:t>
      </w:r>
      <w:r w:rsidRPr="502390DC" w:rsidR="3F570AC3">
        <w:rPr>
          <w:rFonts w:ascii="Times New Roman" w:hAnsi="Times New Roman" w:eastAsia="Times New Roman" w:cs="Times New Roman"/>
          <w:sz w:val="24"/>
          <w:szCs w:val="24"/>
        </w:rPr>
        <w:t>appropriate size</w:t>
      </w:r>
      <w:r w:rsidRPr="502390DC" w:rsidR="3F570AC3">
        <w:rPr>
          <w:rFonts w:ascii="Times New Roman" w:hAnsi="Times New Roman" w:eastAsia="Times New Roman" w:cs="Times New Roman"/>
          <w:sz w:val="24"/>
          <w:szCs w:val="24"/>
        </w:rPr>
        <w:t>. We still need</w:t>
      </w:r>
      <w:r w:rsidRPr="502390DC" w:rsidR="59231EDC">
        <w:rPr>
          <w:rFonts w:ascii="Times New Roman" w:hAnsi="Times New Roman" w:eastAsia="Times New Roman" w:cs="Times New Roman"/>
          <w:sz w:val="24"/>
          <w:szCs w:val="24"/>
        </w:rPr>
        <w:t xml:space="preserve"> to</w:t>
      </w:r>
      <w:r w:rsidRPr="502390DC" w:rsidR="3F570AC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02390DC" w:rsidR="7C09E01C">
        <w:rPr>
          <w:rFonts w:ascii="Times New Roman" w:hAnsi="Times New Roman" w:eastAsia="Times New Roman" w:cs="Times New Roman"/>
          <w:sz w:val="24"/>
          <w:szCs w:val="24"/>
        </w:rPr>
        <w:t>buy Styrofoam to mimic the bone for the tests.</w:t>
      </w:r>
      <w:r w:rsidRPr="502390DC" w:rsidR="6E2DBF7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02390DC" w:rsidR="609671B2">
        <w:rPr>
          <w:rFonts w:ascii="Times New Roman" w:hAnsi="Times New Roman" w:eastAsia="Times New Roman" w:cs="Times New Roman"/>
          <w:sz w:val="24"/>
          <w:szCs w:val="24"/>
        </w:rPr>
        <w:t xml:space="preserve">We are working on creating CAD prototypes for the humeral anchor including the </w:t>
      </w:r>
      <w:r w:rsidRPr="502390DC" w:rsidR="19D562B2">
        <w:rPr>
          <w:rFonts w:ascii="Times New Roman" w:hAnsi="Times New Roman" w:eastAsia="Times New Roman" w:cs="Times New Roman"/>
          <w:sz w:val="24"/>
          <w:szCs w:val="24"/>
        </w:rPr>
        <w:t>S</w:t>
      </w:r>
      <w:r w:rsidRPr="502390DC" w:rsidR="609671B2">
        <w:rPr>
          <w:rFonts w:ascii="Times New Roman" w:hAnsi="Times New Roman" w:eastAsia="Times New Roman" w:cs="Times New Roman"/>
          <w:sz w:val="24"/>
          <w:szCs w:val="24"/>
        </w:rPr>
        <w:t>crew anchor design, T-winged design, Ridged wing design, and Compressed wing design.</w:t>
      </w:r>
      <w:r w:rsidRPr="502390DC" w:rsidR="2106F922">
        <w:rPr>
          <w:rFonts w:ascii="Times New Roman" w:hAnsi="Times New Roman" w:eastAsia="Times New Roman" w:cs="Times New Roman"/>
          <w:sz w:val="24"/>
          <w:szCs w:val="24"/>
        </w:rPr>
        <w:t xml:space="preserve"> We will eventually create aluminum models of our designs and use actual sawbones to perform testing once we complete the t</w:t>
      </w:r>
      <w:r w:rsidRPr="502390DC" w:rsidR="1B2494E0">
        <w:rPr>
          <w:rFonts w:ascii="Times New Roman" w:hAnsi="Times New Roman" w:eastAsia="Times New Roman" w:cs="Times New Roman"/>
          <w:sz w:val="24"/>
          <w:szCs w:val="24"/>
        </w:rPr>
        <w:t>esting of the PLA parts.</w:t>
      </w:r>
    </w:p>
    <w:p w:rsidR="05A300DC" w:rsidP="502390DC" w:rsidRDefault="05A300DC" w14:paraId="00D411D4" w14:textId="770F5041">
      <w:pPr>
        <w:spacing w:line="480" w:lineRule="auto"/>
        <w:ind w:left="0" w:firstLine="720"/>
        <w:rPr>
          <w:rFonts w:ascii="Times New Roman" w:hAnsi="Times New Roman" w:eastAsia="Times New Roman" w:cs="Times New Roman"/>
          <w:sz w:val="24"/>
          <w:szCs w:val="24"/>
        </w:rPr>
      </w:pPr>
      <w:r w:rsidRPr="502390DC" w:rsidR="05A300DC">
        <w:rPr>
          <w:rFonts w:ascii="Times New Roman" w:hAnsi="Times New Roman" w:eastAsia="Times New Roman" w:cs="Times New Roman"/>
          <w:sz w:val="24"/>
          <w:szCs w:val="24"/>
        </w:rPr>
        <w:t xml:space="preserve">Problem areas would be </w:t>
      </w:r>
      <w:r w:rsidRPr="502390DC" w:rsidR="55804A29">
        <w:rPr>
          <w:rFonts w:ascii="Times New Roman" w:hAnsi="Times New Roman" w:eastAsia="Times New Roman" w:cs="Times New Roman"/>
          <w:sz w:val="24"/>
          <w:szCs w:val="24"/>
        </w:rPr>
        <w:t xml:space="preserve">trying to find times where we can </w:t>
      </w:r>
      <w:r w:rsidRPr="502390DC" w:rsidR="31837D3F">
        <w:rPr>
          <w:rFonts w:ascii="Times New Roman" w:hAnsi="Times New Roman" w:eastAsia="Times New Roman" w:cs="Times New Roman"/>
          <w:sz w:val="24"/>
          <w:szCs w:val="24"/>
        </w:rPr>
        <w:t xml:space="preserve">all </w:t>
      </w:r>
      <w:r w:rsidRPr="502390DC" w:rsidR="55804A29">
        <w:rPr>
          <w:rFonts w:ascii="Times New Roman" w:hAnsi="Times New Roman" w:eastAsia="Times New Roman" w:cs="Times New Roman"/>
          <w:sz w:val="24"/>
          <w:szCs w:val="24"/>
        </w:rPr>
        <w:t>work together with the BME team</w:t>
      </w:r>
      <w:r w:rsidRPr="502390DC" w:rsidR="07F00DB6">
        <w:rPr>
          <w:rFonts w:ascii="Times New Roman" w:hAnsi="Times New Roman" w:eastAsia="Times New Roman" w:cs="Times New Roman"/>
          <w:sz w:val="24"/>
          <w:szCs w:val="24"/>
        </w:rPr>
        <w:t xml:space="preserve"> for a significant </w:t>
      </w:r>
      <w:proofErr w:type="gramStart"/>
      <w:r w:rsidRPr="502390DC" w:rsidR="07F00DB6">
        <w:rPr>
          <w:rFonts w:ascii="Times New Roman" w:hAnsi="Times New Roman" w:eastAsia="Times New Roman" w:cs="Times New Roman"/>
          <w:sz w:val="24"/>
          <w:szCs w:val="24"/>
        </w:rPr>
        <w:t>period of time</w:t>
      </w:r>
      <w:proofErr w:type="gramEnd"/>
      <w:r w:rsidRPr="502390DC" w:rsidR="07F00DB6">
        <w:rPr>
          <w:rFonts w:ascii="Times New Roman" w:hAnsi="Times New Roman" w:eastAsia="Times New Roman" w:cs="Times New Roman"/>
          <w:sz w:val="24"/>
          <w:szCs w:val="24"/>
        </w:rPr>
        <w:t xml:space="preserve"> along with trying to balance the completion of</w:t>
      </w:r>
      <w:r w:rsidRPr="502390DC" w:rsidR="33B2B5B2">
        <w:rPr>
          <w:rFonts w:ascii="Times New Roman" w:hAnsi="Times New Roman" w:eastAsia="Times New Roman" w:cs="Times New Roman"/>
          <w:sz w:val="24"/>
          <w:szCs w:val="24"/>
        </w:rPr>
        <w:t xml:space="preserve"> assignments for both classes.</w:t>
      </w:r>
      <w:r w:rsidRPr="502390DC" w:rsidR="3D64FAEB">
        <w:rPr>
          <w:rFonts w:ascii="Times New Roman" w:hAnsi="Times New Roman" w:eastAsia="Times New Roman" w:cs="Times New Roman"/>
          <w:sz w:val="24"/>
          <w:szCs w:val="24"/>
        </w:rPr>
        <w:t xml:space="preserve"> We are currently waiting for the parts for our testing rig</w:t>
      </w:r>
      <w:r w:rsidRPr="502390DC" w:rsidR="0143FF1A">
        <w:rPr>
          <w:rFonts w:ascii="Times New Roman" w:hAnsi="Times New Roman" w:eastAsia="Times New Roman" w:cs="Times New Roman"/>
          <w:sz w:val="24"/>
          <w:szCs w:val="24"/>
        </w:rPr>
        <w:t xml:space="preserve"> to begin physically building </w:t>
      </w:r>
      <w:r w:rsidRPr="502390DC" w:rsidR="58202F5B">
        <w:rPr>
          <w:rFonts w:ascii="Times New Roman" w:hAnsi="Times New Roman" w:eastAsia="Times New Roman" w:cs="Times New Roman"/>
          <w:sz w:val="24"/>
          <w:szCs w:val="24"/>
        </w:rPr>
        <w:t>it</w:t>
      </w:r>
      <w:r w:rsidRPr="502390DC" w:rsidR="0143FF1A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502390DC" w:rsidP="502390DC" w:rsidRDefault="502390DC" w14:paraId="628F9A6C" w14:textId="07C2D751">
      <w:pPr>
        <w:pStyle w:val="Normal"/>
        <w:spacing w:line="480" w:lineRule="auto"/>
        <w:ind w:left="0" w:firstLine="720"/>
        <w:rPr>
          <w:rFonts w:ascii="Times New Roman" w:hAnsi="Times New Roman" w:eastAsia="Times New Roman" w:cs="Times New Roman"/>
          <w:sz w:val="24"/>
          <w:szCs w:val="24"/>
        </w:rPr>
      </w:pPr>
    </w:p>
    <w:p w:rsidR="502390DC" w:rsidP="502390DC" w:rsidRDefault="502390DC" w14:paraId="30CA583B" w14:textId="410023B0">
      <w:pPr>
        <w:pStyle w:val="Normal"/>
        <w:spacing w:line="480" w:lineRule="auto"/>
        <w:ind w:left="0" w:firstLine="720"/>
        <w:rPr>
          <w:rFonts w:ascii="Times New Roman" w:hAnsi="Times New Roman" w:eastAsia="Times New Roman" w:cs="Times New Roman"/>
          <w:sz w:val="24"/>
          <w:szCs w:val="24"/>
        </w:rPr>
      </w:pPr>
    </w:p>
    <w:p w:rsidR="502390DC" w:rsidP="502390DC" w:rsidRDefault="502390DC" w14:paraId="239D417A" w14:textId="527338B5">
      <w:pPr>
        <w:pStyle w:val="Normal"/>
        <w:spacing w:line="480" w:lineRule="auto"/>
        <w:ind w:left="0" w:firstLine="720"/>
      </w:pPr>
    </w:p>
    <w:p w:rsidR="67C39526" w:rsidP="502390DC" w:rsidRDefault="67C39526" w14:paraId="7FA743A7" w14:textId="38EC2257">
      <w:pPr>
        <w:pStyle w:val="Normal"/>
        <w:spacing w:line="480" w:lineRule="auto"/>
        <w:ind w:left="0" w:firstLine="0"/>
      </w:pPr>
      <w:r w:rsidR="67C39526">
        <w:drawing>
          <wp:inline wp14:editId="3035A1C0" wp14:anchorId="007DD095">
            <wp:extent cx="2485045" cy="1962150"/>
            <wp:effectExtent l="0" t="0" r="0" b="0"/>
            <wp:docPr id="14595429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d5cbf660874f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04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C39526" w:rsidP="502390DC" w:rsidRDefault="67C39526" w14:paraId="11AF15C6" w14:textId="5EC636A3">
      <w:pPr>
        <w:pStyle w:val="Normal"/>
        <w:spacing w:line="480" w:lineRule="auto"/>
        <w:ind w:left="0" w:firstLine="0"/>
      </w:pPr>
      <w:r w:rsidR="67C39526">
        <w:drawing>
          <wp:inline wp14:editId="46A81033" wp14:anchorId="74914363">
            <wp:extent cx="2472170" cy="2266156"/>
            <wp:effectExtent l="0" t="0" r="0" b="0"/>
            <wp:docPr id="12807400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b330f1533446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170" cy="226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T23LTRT" int2:invalidationBookmarkName="" int2:hashCode="RoHRJMxsS3O6q/" int2:id="9k00EtWv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33a2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06FF6C"/>
    <w:rsid w:val="00B3F282"/>
    <w:rsid w:val="0143FF1A"/>
    <w:rsid w:val="01FE714E"/>
    <w:rsid w:val="027D8A2B"/>
    <w:rsid w:val="028BC2C8"/>
    <w:rsid w:val="03458348"/>
    <w:rsid w:val="039A41AF"/>
    <w:rsid w:val="03A3D984"/>
    <w:rsid w:val="056059ED"/>
    <w:rsid w:val="0569E358"/>
    <w:rsid w:val="057925F1"/>
    <w:rsid w:val="05A300DC"/>
    <w:rsid w:val="06B39CF2"/>
    <w:rsid w:val="06DA9945"/>
    <w:rsid w:val="07F00DB6"/>
    <w:rsid w:val="082F365D"/>
    <w:rsid w:val="094830C2"/>
    <w:rsid w:val="0A123A07"/>
    <w:rsid w:val="0C2030AF"/>
    <w:rsid w:val="0D6B6BD2"/>
    <w:rsid w:val="0D9ECFDE"/>
    <w:rsid w:val="0F073C33"/>
    <w:rsid w:val="13ACA6D3"/>
    <w:rsid w:val="16A5E94D"/>
    <w:rsid w:val="17C2163B"/>
    <w:rsid w:val="1841B9AE"/>
    <w:rsid w:val="193FBE47"/>
    <w:rsid w:val="195DE69C"/>
    <w:rsid w:val="19D562B2"/>
    <w:rsid w:val="1ADB8EA8"/>
    <w:rsid w:val="1B2494E0"/>
    <w:rsid w:val="1C5151F3"/>
    <w:rsid w:val="2031CA6C"/>
    <w:rsid w:val="2106F922"/>
    <w:rsid w:val="2348C3B2"/>
    <w:rsid w:val="24DF9BE5"/>
    <w:rsid w:val="2506FF6C"/>
    <w:rsid w:val="252F9144"/>
    <w:rsid w:val="25948F07"/>
    <w:rsid w:val="26926994"/>
    <w:rsid w:val="2887C78D"/>
    <w:rsid w:val="28CC2FC9"/>
    <w:rsid w:val="2CBD723F"/>
    <w:rsid w:val="2CE1924F"/>
    <w:rsid w:val="2D5B8F77"/>
    <w:rsid w:val="2FEB3970"/>
    <w:rsid w:val="316F3558"/>
    <w:rsid w:val="31837D3F"/>
    <w:rsid w:val="31CAA848"/>
    <w:rsid w:val="322BE32F"/>
    <w:rsid w:val="33B2B5B2"/>
    <w:rsid w:val="3525BE6A"/>
    <w:rsid w:val="377C0BFF"/>
    <w:rsid w:val="3791CA50"/>
    <w:rsid w:val="3AC96B12"/>
    <w:rsid w:val="3D64FAEB"/>
    <w:rsid w:val="3E934C6A"/>
    <w:rsid w:val="3F570AC3"/>
    <w:rsid w:val="40C33D63"/>
    <w:rsid w:val="41AED7B1"/>
    <w:rsid w:val="41C02238"/>
    <w:rsid w:val="44357017"/>
    <w:rsid w:val="44BA441B"/>
    <w:rsid w:val="468F01EE"/>
    <w:rsid w:val="478ED7CB"/>
    <w:rsid w:val="492AA82C"/>
    <w:rsid w:val="4DFE194F"/>
    <w:rsid w:val="502390DC"/>
    <w:rsid w:val="51634CB0"/>
    <w:rsid w:val="531D1634"/>
    <w:rsid w:val="55804A29"/>
    <w:rsid w:val="58202F5B"/>
    <w:rsid w:val="58233D47"/>
    <w:rsid w:val="58D4C384"/>
    <w:rsid w:val="58EC6098"/>
    <w:rsid w:val="59231EDC"/>
    <w:rsid w:val="59A77094"/>
    <w:rsid w:val="5A84C532"/>
    <w:rsid w:val="5A8916ED"/>
    <w:rsid w:val="5DC0B7AF"/>
    <w:rsid w:val="5F924948"/>
    <w:rsid w:val="5FFAB204"/>
    <w:rsid w:val="609671B2"/>
    <w:rsid w:val="60FD878D"/>
    <w:rsid w:val="61DD728D"/>
    <w:rsid w:val="657D01D5"/>
    <w:rsid w:val="67C39526"/>
    <w:rsid w:val="69198BCC"/>
    <w:rsid w:val="6A528E2B"/>
    <w:rsid w:val="6BF00E90"/>
    <w:rsid w:val="6C21E2BB"/>
    <w:rsid w:val="6E2DBF7D"/>
    <w:rsid w:val="6F135E99"/>
    <w:rsid w:val="6F76D9BF"/>
    <w:rsid w:val="713E4AF9"/>
    <w:rsid w:val="724D1FF6"/>
    <w:rsid w:val="72D3CB2B"/>
    <w:rsid w:val="738A83BA"/>
    <w:rsid w:val="741B2251"/>
    <w:rsid w:val="75271182"/>
    <w:rsid w:val="75B10C42"/>
    <w:rsid w:val="782F8438"/>
    <w:rsid w:val="7BD2A003"/>
    <w:rsid w:val="7C09E01C"/>
    <w:rsid w:val="7DD21596"/>
    <w:rsid w:val="7F6DE5F7"/>
    <w:rsid w:val="7F8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FF6C"/>
  <w15:chartTrackingRefBased/>
  <w15:docId w15:val="{F0B30132-6027-436F-B83F-93C417A8BC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e62a936e48ac4288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9ab330f153344698" Type="http://schemas.openxmlformats.org/officeDocument/2006/relationships/image" Target="/media/image2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efd5cbf660874f0a" Type="http://schemas.openxmlformats.org/officeDocument/2006/relationships/image" Target="/media/image.png"/><Relationship Id="R97d800dc8d3149cb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F9B140227841B552BE862FE559C0" ma:contentTypeVersion="8" ma:contentTypeDescription="Create a new document." ma:contentTypeScope="" ma:versionID="928503ef6bc7a871d39da5f520b5448f">
  <xsd:schema xmlns:xsd="http://www.w3.org/2001/XMLSchema" xmlns:xs="http://www.w3.org/2001/XMLSchema" xmlns:p="http://schemas.microsoft.com/office/2006/metadata/properties" xmlns:ns2="9d0361f7-4a96-470c-9bda-5c8eca29e5e3" xmlns:ns3="5df405af-7146-4f69-9e24-0932b64de47b" targetNamespace="http://schemas.microsoft.com/office/2006/metadata/properties" ma:root="true" ma:fieldsID="dc1587e9ef1486e0056d8a5406bcabdc" ns2:_="" ns3:_="">
    <xsd:import namespace="9d0361f7-4a96-470c-9bda-5c8eca29e5e3"/>
    <xsd:import namespace="5df405af-7146-4f69-9e24-0932b64de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61f7-4a96-470c-9bda-5c8eca29e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405af-7146-4f69-9e24-0932b64de4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7c2b33-6dd0-43fa-a665-4abcee26ce54}" ma:internalName="TaxCatchAll" ma:showField="CatchAllData" ma:web="5df405af-7146-4f69-9e24-0932b64de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405af-7146-4f69-9e24-0932b64de47b" xsi:nil="true"/>
    <lcf76f155ced4ddcb4097134ff3c332f xmlns="9d0361f7-4a96-470c-9bda-5c8eca29e5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DED106-40A9-4916-A02B-20D25F498547}"/>
</file>

<file path=customXml/itemProps2.xml><?xml version="1.0" encoding="utf-8"?>
<ds:datastoreItem xmlns:ds="http://schemas.openxmlformats.org/officeDocument/2006/customXml" ds:itemID="{F4273CE7-9122-447C-9CA3-ACC6CBF81A46}"/>
</file>

<file path=customXml/itemProps3.xml><?xml version="1.0" encoding="utf-8"?>
<ds:datastoreItem xmlns:ds="http://schemas.openxmlformats.org/officeDocument/2006/customXml" ds:itemID="{1D8D5261-4D17-454F-AD9F-E3BC0DB744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Wolniewicz</dc:creator>
  <cp:keywords/>
  <dc:description/>
  <cp:lastModifiedBy>Nickolas Wolniewicz</cp:lastModifiedBy>
  <dcterms:created xsi:type="dcterms:W3CDTF">2022-11-29T02:16:43Z</dcterms:created>
  <dcterms:modified xsi:type="dcterms:W3CDTF">2022-11-29T19:57:58Z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0x0101009960F9B140227841B552BE862FE559C0</vt:lpwstr>
  </property>
</Properties>
</file>