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2E2E" w14:textId="77777777" w:rsidR="00BC5CF7" w:rsidRDefault="00BC5CF7" w:rsidP="00BC5CF7">
      <w:pPr>
        <w:pStyle w:val="Heading2"/>
      </w:pPr>
      <w:bookmarkStart w:id="0" w:name="_Toc86997187"/>
      <w:r>
        <w:t>1.3 Functional Decomposition</w:t>
      </w:r>
      <w:bookmarkEnd w:id="0"/>
    </w:p>
    <w:p w14:paraId="1CFD63EB" w14:textId="77777777" w:rsidR="00BC5CF7" w:rsidRPr="00F21516" w:rsidRDefault="00BC5CF7" w:rsidP="00BC5CF7">
      <w:pPr>
        <w:rPr>
          <w:rFonts w:ascii="Segoe UI" w:hAnsi="Segoe UI" w:cs="Segoe UI"/>
          <w:b/>
          <w:bCs/>
          <w:sz w:val="18"/>
          <w:szCs w:val="18"/>
        </w:rPr>
      </w:pPr>
      <w:r w:rsidRPr="00F21516">
        <w:rPr>
          <w:b/>
          <w:bCs/>
        </w:rPr>
        <w:t>Introduction </w:t>
      </w:r>
    </w:p>
    <w:p w14:paraId="3FEEF39B" w14:textId="77777777" w:rsidR="00BC5CF7" w:rsidRPr="00CD6A95" w:rsidRDefault="00BC5CF7" w:rsidP="00BC5CF7">
      <w:pPr>
        <w:spacing w:after="0" w:line="480" w:lineRule="auto"/>
        <w:ind w:firstLine="720"/>
        <w:textAlignment w:val="baseline"/>
        <w:rPr>
          <w:rFonts w:eastAsia="Times New Roman" w:cs="Times New Roman"/>
          <w:szCs w:val="24"/>
        </w:rPr>
      </w:pPr>
      <w:r>
        <w:rPr>
          <w:rStyle w:val="normaltextrun"/>
          <w:color w:val="000000"/>
          <w:shd w:val="clear" w:color="auto" w:fill="FFFFFF"/>
        </w:rPr>
        <w:t>The process of functional decomposition was used to break down the broad project scope into specific tasks that the final product needs to achieve. Establishing these basic level functions of the environmentally controlled test chamber allows the group to easily identify the targets and metrics of the project.</w:t>
      </w:r>
      <w:r>
        <w:rPr>
          <w:rStyle w:val="eop"/>
          <w:color w:val="000000"/>
          <w:shd w:val="clear" w:color="auto" w:fill="FFFFFF"/>
        </w:rPr>
        <w:t> </w:t>
      </w:r>
      <w:r w:rsidRPr="00CD6A95">
        <w:rPr>
          <w:rFonts w:eastAsia="Times New Roman" w:cs="Times New Roman"/>
          <w:szCs w:val="24"/>
        </w:rPr>
        <w:t> </w:t>
      </w:r>
    </w:p>
    <w:p w14:paraId="4D0454DA" w14:textId="77777777" w:rsidR="00BC5CF7" w:rsidRPr="005C1F4F" w:rsidRDefault="00BC5CF7" w:rsidP="00BC5CF7">
      <w:pPr>
        <w:rPr>
          <w:rFonts w:ascii="Segoe UI" w:hAnsi="Segoe UI" w:cs="Segoe UI"/>
          <w:b/>
          <w:bCs/>
          <w:sz w:val="18"/>
          <w:szCs w:val="18"/>
        </w:rPr>
      </w:pPr>
      <w:r w:rsidRPr="005C1F4F">
        <w:rPr>
          <w:b/>
          <w:bCs/>
        </w:rPr>
        <w:t>Data Generation </w:t>
      </w:r>
    </w:p>
    <w:p w14:paraId="3A381D57" w14:textId="77777777" w:rsidR="00BC5CF7" w:rsidRPr="00F21516" w:rsidRDefault="00BC5CF7" w:rsidP="00BC5CF7">
      <w:pPr>
        <w:spacing w:after="0" w:line="480" w:lineRule="auto"/>
        <w:ind w:firstLine="720"/>
        <w:textAlignment w:val="baseline"/>
        <w:rPr>
          <w:color w:val="000000"/>
          <w:shd w:val="clear" w:color="auto" w:fill="FFFFFF"/>
        </w:rPr>
      </w:pPr>
      <w:r>
        <w:rPr>
          <w:rStyle w:val="normaltextrun"/>
          <w:color w:val="000000"/>
          <w:shd w:val="clear" w:color="auto" w:fill="FFFFFF"/>
        </w:rPr>
        <w:t>The functions displayed in the hierarch chart (Figure 1) below were a result of asking what the tasks are that the chamber needs to perform. Answers to this question were found by conducting a thorough analysis of the project description, assumptions, key goals, and customer needs. Once all functions were determined, they were classified into major and minor functions based on their importance in delivering a test chamber capable of simulating the necessary conditions.</w:t>
      </w:r>
    </w:p>
    <w:p w14:paraId="15CA6CE6" w14:textId="77777777" w:rsidR="00BC5CF7" w:rsidRPr="005C1F4F" w:rsidRDefault="00BC5CF7" w:rsidP="00BC5CF7">
      <w:pPr>
        <w:rPr>
          <w:rStyle w:val="eop"/>
          <w:rFonts w:ascii="Segoe UI" w:eastAsia="Times New Roman" w:hAnsi="Segoe UI" w:cs="Segoe UI"/>
          <w:b/>
          <w:bCs/>
          <w:sz w:val="18"/>
          <w:szCs w:val="18"/>
        </w:rPr>
      </w:pPr>
      <w:r w:rsidRPr="005C1F4F">
        <w:rPr>
          <w:b/>
          <w:bCs/>
        </w:rPr>
        <w:t>Flow Chart Reasoning </w:t>
      </w:r>
    </w:p>
    <w:p w14:paraId="11C06250" w14:textId="77777777" w:rsidR="00BC5CF7" w:rsidRDefault="00BC5CF7" w:rsidP="00BC5CF7">
      <w:pPr>
        <w:pStyle w:val="paragraph"/>
        <w:spacing w:before="0" w:beforeAutospacing="0" w:after="0" w:afterAutospacing="0" w:line="480" w:lineRule="auto"/>
        <w:ind w:firstLine="360"/>
        <w:textAlignment w:val="baseline"/>
        <w:rPr>
          <w:rStyle w:val="normaltextrun"/>
          <w:color w:val="000000"/>
          <w:shd w:val="clear" w:color="auto" w:fill="FFFFFF"/>
        </w:rPr>
      </w:pPr>
      <w:r>
        <w:rPr>
          <w:rStyle w:val="normaltextrun"/>
          <w:color w:val="000000"/>
          <w:shd w:val="clear" w:color="auto" w:fill="FFFFFF"/>
        </w:rPr>
        <w:t>The three main systems which the testing chamber comprises of are: support, control, and accessibility. Support includes the tasks pertaining to the structural stability and keeping the compressor secure. The control system entails the functions relating to the monitoring and manipulation of the heating, cooling, humidifying, and dehumidifying components. Accessibility covers the visibility and access to the compressor, clearance for the overhead crane, and display and adjustment of the chamber’s temperature and humidity. Breaking down the test chamber into these three systems ensures that the goals and interpreted needs from the sponsor will be met. </w:t>
      </w:r>
    </w:p>
    <w:p w14:paraId="1C8857BA" w14:textId="77777777" w:rsidR="00BC5CF7" w:rsidRDefault="00BC5CF7" w:rsidP="00BC5CF7">
      <w:pPr>
        <w:pStyle w:val="paragraph"/>
        <w:spacing w:before="0" w:beforeAutospacing="0" w:after="0" w:afterAutospacing="0" w:line="480" w:lineRule="auto"/>
        <w:ind w:firstLine="360"/>
        <w:textAlignment w:val="baseline"/>
        <w:rPr>
          <w:rFonts w:ascii="Segoe UI" w:hAnsi="Segoe UI" w:cs="Segoe UI"/>
          <w:sz w:val="18"/>
          <w:szCs w:val="18"/>
        </w:rPr>
      </w:pPr>
      <w:r>
        <w:rPr>
          <w:rStyle w:val="normaltextrun"/>
          <w:color w:val="000000"/>
          <w:shd w:val="clear" w:color="auto" w:fill="FFFFFF"/>
        </w:rPr>
        <w:t>These include:</w:t>
      </w:r>
    </w:p>
    <w:p w14:paraId="359A4B0B" w14:textId="77777777" w:rsidR="00BC5CF7" w:rsidRDefault="00BC5CF7" w:rsidP="00BC5CF7">
      <w:pPr>
        <w:pStyle w:val="paragraph"/>
        <w:numPr>
          <w:ilvl w:val="0"/>
          <w:numId w:val="1"/>
        </w:numPr>
        <w:spacing w:before="0" w:beforeAutospacing="0" w:after="0" w:afterAutospacing="0" w:line="480" w:lineRule="auto"/>
        <w:textAlignment w:val="baseline"/>
        <w:rPr>
          <w:rFonts w:ascii="Symbol" w:hAnsi="Symbol" w:cs="Segoe UI"/>
        </w:rPr>
      </w:pPr>
      <w:r>
        <w:rPr>
          <w:rStyle w:val="normaltextrun"/>
        </w:rPr>
        <w:t>Building a testing chamber to be used in a lab to simulate environmental conditions.</w:t>
      </w:r>
      <w:r>
        <w:rPr>
          <w:rStyle w:val="eop"/>
          <w:rFonts w:eastAsiaTheme="majorEastAsia"/>
        </w:rPr>
        <w:t> </w:t>
      </w:r>
    </w:p>
    <w:p w14:paraId="7B3DC1FB" w14:textId="77777777" w:rsidR="00BC5CF7" w:rsidRDefault="00BC5CF7" w:rsidP="00BC5CF7">
      <w:pPr>
        <w:pStyle w:val="paragraph"/>
        <w:numPr>
          <w:ilvl w:val="0"/>
          <w:numId w:val="1"/>
        </w:numPr>
        <w:spacing w:before="0" w:beforeAutospacing="0" w:after="0" w:afterAutospacing="0" w:line="480" w:lineRule="auto"/>
        <w:textAlignment w:val="baseline"/>
        <w:rPr>
          <w:rFonts w:ascii="Symbol" w:hAnsi="Symbol" w:cs="Segoe UI"/>
        </w:rPr>
      </w:pPr>
      <w:r>
        <w:rPr>
          <w:rStyle w:val="normaltextrun"/>
        </w:rPr>
        <w:t>Providing access to the test chamber from any angle depending on the lab environment.</w:t>
      </w:r>
      <w:r>
        <w:rPr>
          <w:rStyle w:val="eop"/>
          <w:rFonts w:eastAsiaTheme="majorEastAsia"/>
        </w:rPr>
        <w:t> </w:t>
      </w:r>
    </w:p>
    <w:p w14:paraId="0B47A3FC" w14:textId="77777777" w:rsidR="00BC5CF7" w:rsidRDefault="00BC5CF7" w:rsidP="00BC5CF7">
      <w:pPr>
        <w:pStyle w:val="paragraph"/>
        <w:numPr>
          <w:ilvl w:val="0"/>
          <w:numId w:val="1"/>
        </w:numPr>
        <w:spacing w:before="0" w:beforeAutospacing="0" w:after="0" w:afterAutospacing="0" w:line="480" w:lineRule="auto"/>
        <w:textAlignment w:val="baseline"/>
        <w:rPr>
          <w:rFonts w:ascii="Symbol" w:hAnsi="Symbol" w:cs="Segoe UI"/>
        </w:rPr>
      </w:pPr>
      <w:r>
        <w:rPr>
          <w:rStyle w:val="normaltextrun"/>
          <w:color w:val="000000"/>
          <w:shd w:val="clear" w:color="auto" w:fill="FFFFFF"/>
        </w:rPr>
        <w:lastRenderedPageBreak/>
        <w:t>Raising and lowering temperature and relative humidity around a compressor to specified values</w:t>
      </w:r>
      <w:r>
        <w:rPr>
          <w:rStyle w:val="normaltextrun"/>
          <w:color w:val="FF0000"/>
          <w:shd w:val="clear" w:color="auto" w:fill="FFFFFF"/>
        </w:rPr>
        <w:t> </w:t>
      </w:r>
      <w:r>
        <w:rPr>
          <w:rStyle w:val="normaltextrun"/>
          <w:shd w:val="clear" w:color="auto" w:fill="FFFFFF"/>
        </w:rPr>
        <w:t>within the specified </w:t>
      </w:r>
      <w:proofErr w:type="gramStart"/>
      <w:r>
        <w:rPr>
          <w:rStyle w:val="normaltextrun"/>
          <w:shd w:val="clear" w:color="auto" w:fill="FFFFFF"/>
        </w:rPr>
        <w:t>time period</w:t>
      </w:r>
      <w:proofErr w:type="gramEnd"/>
      <w:r>
        <w:rPr>
          <w:rStyle w:val="normaltextrun"/>
          <w:shd w:val="clear" w:color="auto" w:fill="FFFFFF"/>
        </w:rPr>
        <w:t> (15 minutes)</w:t>
      </w:r>
    </w:p>
    <w:p w14:paraId="566AC04E" w14:textId="77777777" w:rsidR="00BC5CF7" w:rsidRDefault="00BC5CF7" w:rsidP="00BC5CF7">
      <w:pPr>
        <w:pStyle w:val="paragraph"/>
        <w:spacing w:before="0" w:beforeAutospacing="0" w:after="0" w:afterAutospacing="0" w:line="480" w:lineRule="auto"/>
        <w:ind w:firstLine="360"/>
        <w:textAlignment w:val="baseline"/>
        <w:rPr>
          <w:rStyle w:val="eop"/>
          <w:rFonts w:eastAsiaTheme="majorEastAsia"/>
        </w:rPr>
      </w:pPr>
      <w:r>
        <w:rPr>
          <w:rStyle w:val="normaltextrun"/>
        </w:rPr>
        <w:t>The control of the system is separated into control of the temperature, humidity, and airflow </w:t>
      </w:r>
      <w:proofErr w:type="gramStart"/>
      <w:r>
        <w:rPr>
          <w:rStyle w:val="normaltextrun"/>
        </w:rPr>
        <w:t>in order to</w:t>
      </w:r>
      <w:proofErr w:type="gramEnd"/>
      <w:r>
        <w:rPr>
          <w:rStyle w:val="normaltextrun"/>
        </w:rPr>
        <w:t> maintain the desired climate conditions. For each of these subsystems, the chamber will monitor and manipulate each condition as necessary. Accessibility is divided into two subsystems, chamber accessibility and climate control.</w:t>
      </w:r>
      <w:r>
        <w:rPr>
          <w:rStyle w:val="eop"/>
          <w:rFonts w:eastAsiaTheme="majorEastAsia"/>
        </w:rPr>
        <w:t> </w:t>
      </w:r>
    </w:p>
    <w:p w14:paraId="58604E4B" w14:textId="77777777" w:rsidR="00BC5CF7" w:rsidRPr="00F4543C" w:rsidRDefault="00BC5CF7" w:rsidP="00BC5CF7">
      <w:pPr>
        <w:pStyle w:val="paragraph"/>
        <w:spacing w:before="0" w:beforeAutospacing="0" w:after="0" w:afterAutospacing="0"/>
        <w:ind w:firstLine="360"/>
        <w:textAlignment w:val="baseline"/>
        <w:rPr>
          <w:rFonts w:ascii="Segoe UI" w:hAnsi="Segoe UI" w:cs="Segoe UI"/>
          <w:sz w:val="18"/>
          <w:szCs w:val="18"/>
        </w:rPr>
      </w:pPr>
    </w:p>
    <w:p w14:paraId="01A88AE9" w14:textId="77777777" w:rsidR="00BC5CF7" w:rsidRPr="00CD6A95" w:rsidRDefault="00BC5CF7" w:rsidP="00BC5CF7">
      <w:r w:rsidRPr="000E6451">
        <w:rPr>
          <w:noProof/>
        </w:rPr>
        <w:drawing>
          <wp:inline distT="0" distB="0" distL="0" distR="0" wp14:anchorId="2377C704" wp14:editId="451AA2F1">
            <wp:extent cx="5943600" cy="257556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75560"/>
                    </a:xfrm>
                    <a:prstGeom prst="rect">
                      <a:avLst/>
                    </a:prstGeom>
                    <a:noFill/>
                    <a:ln>
                      <a:noFill/>
                    </a:ln>
                  </pic:spPr>
                </pic:pic>
              </a:graphicData>
            </a:graphic>
          </wp:inline>
        </w:drawing>
      </w:r>
    </w:p>
    <w:p w14:paraId="39E5C331" w14:textId="77777777" w:rsidR="00BC5CF7" w:rsidRPr="00A76F90" w:rsidRDefault="00BC5CF7" w:rsidP="00BC5CF7">
      <w:pPr>
        <w:jc w:val="center"/>
        <w:rPr>
          <w:color w:val="000000"/>
          <w:shd w:val="clear" w:color="auto" w:fill="FFFFFF"/>
        </w:rPr>
      </w:pPr>
      <w:bookmarkStart w:id="1" w:name="_Toc86948558"/>
      <w:bookmarkStart w:id="2" w:name="_Toc86948596"/>
      <w:bookmarkStart w:id="3" w:name="_Toc86997146"/>
      <w:r w:rsidRPr="00A76F90">
        <w:t xml:space="preserve">Figure </w:t>
      </w:r>
      <w:fldSimple w:instr=" SEQ Figure \* ARABIC ">
        <w:r>
          <w:rPr>
            <w:noProof/>
          </w:rPr>
          <w:t>1</w:t>
        </w:r>
      </w:fldSimple>
      <w:r w:rsidRPr="00A76F90">
        <w:t>: Functional Decomposition Hierarchy Chart</w:t>
      </w:r>
      <w:bookmarkEnd w:id="1"/>
      <w:bookmarkEnd w:id="2"/>
      <w:bookmarkEnd w:id="3"/>
    </w:p>
    <w:p w14:paraId="3E7E11A2" w14:textId="77777777" w:rsidR="00BC5CF7" w:rsidRDefault="00BC5CF7" w:rsidP="00BC5CF7">
      <w:pPr>
        <w:spacing w:before="240"/>
        <w:rPr>
          <w:rFonts w:ascii="Calibri" w:eastAsia="Times New Roman" w:hAnsi="Calibri" w:cs="Calibri"/>
          <w:b/>
          <w:bCs/>
          <w:sz w:val="22"/>
        </w:rPr>
      </w:pPr>
      <w:r w:rsidRPr="005C1F4F">
        <w:rPr>
          <w:rFonts w:ascii="Calibri" w:eastAsia="Times New Roman" w:hAnsi="Calibri" w:cs="Calibri"/>
          <w:b/>
          <w:bCs/>
          <w:sz w:val="22"/>
        </w:rPr>
        <w:t> </w:t>
      </w:r>
    </w:p>
    <w:p w14:paraId="05774933" w14:textId="77777777" w:rsidR="00BC5CF7" w:rsidRDefault="00BC5CF7" w:rsidP="00BC5CF7">
      <w:pPr>
        <w:spacing w:before="240"/>
        <w:rPr>
          <w:rFonts w:ascii="Calibri" w:eastAsia="Times New Roman" w:hAnsi="Calibri" w:cs="Calibri"/>
          <w:b/>
          <w:bCs/>
          <w:sz w:val="22"/>
        </w:rPr>
      </w:pPr>
    </w:p>
    <w:p w14:paraId="4C3FD8BB" w14:textId="77777777" w:rsidR="00BC5CF7" w:rsidRPr="005C1F4F" w:rsidRDefault="00BC5CF7" w:rsidP="00BC5CF7">
      <w:pPr>
        <w:spacing w:before="240"/>
        <w:rPr>
          <w:rFonts w:ascii="Segoe UI" w:hAnsi="Segoe UI" w:cs="Segoe UI"/>
          <w:b/>
          <w:bCs/>
          <w:sz w:val="18"/>
          <w:szCs w:val="18"/>
        </w:rPr>
      </w:pPr>
      <w:r w:rsidRPr="005C1F4F">
        <w:rPr>
          <w:b/>
          <w:bCs/>
        </w:rPr>
        <w:t>Connection to Systems</w:t>
      </w:r>
      <w:r w:rsidRPr="005C1F4F">
        <w:rPr>
          <w:rFonts w:eastAsia="Times New Roman"/>
          <w:b/>
          <w:bCs/>
        </w:rPr>
        <w:t> </w:t>
      </w:r>
    </w:p>
    <w:p w14:paraId="486A6868" w14:textId="77777777" w:rsidR="00BC5CF7" w:rsidRDefault="00BC5CF7" w:rsidP="00BC5CF7">
      <w:pPr>
        <w:spacing w:after="0" w:line="480" w:lineRule="auto"/>
        <w:ind w:firstLine="720"/>
        <w:textAlignment w:val="baseline"/>
        <w:rPr>
          <w:rStyle w:val="normaltextrun"/>
          <w:color w:val="000000"/>
          <w:shd w:val="clear" w:color="auto" w:fill="FFFFFF"/>
        </w:rPr>
      </w:pPr>
      <w:r>
        <w:rPr>
          <w:rStyle w:val="normaltextrun"/>
          <w:color w:val="000000"/>
          <w:shd w:val="clear" w:color="auto" w:fill="FFFFFF"/>
        </w:rPr>
        <w:t>A visual comparison of the functions and their relation to each system is shown in the functional decomposition cross reference chart in Table 2 below. The X’s indicate which system(s) each function influences, which can be more than one.</w:t>
      </w:r>
    </w:p>
    <w:p w14:paraId="35343BE4" w14:textId="77777777" w:rsidR="00BC5CF7" w:rsidRDefault="00BC5CF7" w:rsidP="00BC5CF7">
      <w:pPr>
        <w:spacing w:after="0" w:line="480" w:lineRule="auto"/>
        <w:ind w:firstLine="720"/>
        <w:textAlignment w:val="baseline"/>
        <w:rPr>
          <w:rStyle w:val="normaltextrun"/>
          <w:color w:val="000000"/>
          <w:shd w:val="clear" w:color="auto" w:fill="FFFFFF"/>
        </w:rPr>
      </w:pPr>
    </w:p>
    <w:p w14:paraId="2FEA7910" w14:textId="77777777" w:rsidR="00BC5CF7" w:rsidRPr="00A76F90" w:rsidRDefault="00BC5CF7" w:rsidP="00BC5CF7">
      <w:pPr>
        <w:pStyle w:val="Caption"/>
        <w:rPr>
          <w:rFonts w:ascii="Calibri" w:eastAsia="Times New Roman" w:hAnsi="Calibri" w:cs="Calibri"/>
          <w:sz w:val="22"/>
        </w:rPr>
      </w:pPr>
      <w:bookmarkStart w:id="4" w:name="_Toc86997067"/>
      <w:r>
        <w:lastRenderedPageBreak/>
        <w:t xml:space="preserve">Table </w:t>
      </w:r>
      <w:fldSimple w:instr=" SEQ Table \* ARABIC ">
        <w:r>
          <w:rPr>
            <w:noProof/>
          </w:rPr>
          <w:t>2</w:t>
        </w:r>
      </w:fldSimple>
      <w:r>
        <w:t xml:space="preserve">: </w:t>
      </w:r>
      <w:r w:rsidRPr="00A76F90">
        <w:rPr>
          <w:rStyle w:val="normaltextrun"/>
          <w:iCs w:val="0"/>
          <w:color w:val="000000"/>
          <w:shd w:val="clear" w:color="auto" w:fill="FFFFFF"/>
        </w:rPr>
        <w:t>Functional Decomposition Cross Reference Chart</w:t>
      </w:r>
      <w:bookmarkEnd w:id="4"/>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5"/>
        <w:gridCol w:w="1003"/>
        <w:gridCol w:w="988"/>
        <w:gridCol w:w="1408"/>
      </w:tblGrid>
      <w:tr w:rsidR="00BC5CF7" w:rsidRPr="000E6451" w14:paraId="33B16544" w14:textId="77777777" w:rsidTr="0015579E">
        <w:trPr>
          <w:jc w:val="center"/>
        </w:trPr>
        <w:tc>
          <w:tcPr>
            <w:tcW w:w="9360" w:type="dxa"/>
            <w:gridSpan w:val="4"/>
            <w:tcBorders>
              <w:top w:val="single" w:sz="6" w:space="0" w:color="auto"/>
              <w:left w:val="single" w:sz="6" w:space="0" w:color="auto"/>
              <w:bottom w:val="single" w:sz="6" w:space="0" w:color="auto"/>
              <w:right w:val="single" w:sz="6" w:space="0" w:color="auto"/>
            </w:tcBorders>
            <w:shd w:val="clear" w:color="auto" w:fill="FF0000"/>
            <w:hideMark/>
          </w:tcPr>
          <w:p w14:paraId="51332F7B" w14:textId="77777777" w:rsidR="00BC5CF7" w:rsidRPr="000E6451" w:rsidRDefault="00BC5CF7" w:rsidP="0015579E">
            <w:pPr>
              <w:spacing w:after="0" w:line="240" w:lineRule="auto"/>
              <w:jc w:val="center"/>
              <w:textAlignment w:val="baseline"/>
              <w:rPr>
                <w:rFonts w:ascii="Segoe UI" w:eastAsia="Times New Roman" w:hAnsi="Segoe UI" w:cs="Segoe UI"/>
                <w:b/>
                <w:bCs/>
                <w:sz w:val="18"/>
                <w:szCs w:val="18"/>
                <w:lang w:val="es-PR"/>
              </w:rPr>
            </w:pPr>
            <w:r w:rsidRPr="000E6451">
              <w:rPr>
                <w:rFonts w:ascii="Calibri" w:eastAsia="Times New Roman" w:hAnsi="Calibri" w:cs="Calibri"/>
                <w:b/>
                <w:bCs/>
                <w:color w:val="FFFFFF"/>
                <w:sz w:val="22"/>
              </w:rPr>
              <w:t>System Functional Decomposition</w:t>
            </w:r>
            <w:r w:rsidRPr="000E6451">
              <w:rPr>
                <w:rFonts w:ascii="Calibri" w:eastAsia="Times New Roman" w:hAnsi="Calibri" w:cs="Calibri"/>
                <w:b/>
                <w:bCs/>
                <w:color w:val="FFFFFF"/>
                <w:sz w:val="22"/>
                <w:lang w:val="es-PR"/>
              </w:rPr>
              <w:t> </w:t>
            </w:r>
          </w:p>
        </w:tc>
      </w:tr>
      <w:tr w:rsidR="00BC5CF7" w:rsidRPr="000E6451" w14:paraId="76C611E5"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CFCF"/>
            <w:hideMark/>
          </w:tcPr>
          <w:p w14:paraId="3786A48A" w14:textId="77777777" w:rsidR="00BC5CF7" w:rsidRPr="000E6451" w:rsidRDefault="00BC5CF7" w:rsidP="0015579E">
            <w:pPr>
              <w:spacing w:after="0" w:line="240" w:lineRule="auto"/>
              <w:jc w:val="center"/>
              <w:textAlignment w:val="baseline"/>
              <w:rPr>
                <w:rFonts w:ascii="Segoe UI" w:eastAsia="Times New Roman" w:hAnsi="Segoe UI" w:cs="Segoe UI"/>
                <w:b/>
                <w:bCs/>
                <w:sz w:val="18"/>
                <w:szCs w:val="18"/>
                <w:lang w:val="es-PR"/>
              </w:rPr>
            </w:pPr>
            <w:r w:rsidRPr="000E6451">
              <w:rPr>
                <w:rFonts w:ascii="Calibri" w:eastAsia="Times New Roman" w:hAnsi="Calibri" w:cs="Calibri"/>
                <w:b/>
                <w:bCs/>
                <w:i/>
                <w:iCs/>
                <w:sz w:val="22"/>
              </w:rPr>
              <w:t>Function</w:t>
            </w:r>
            <w:r w:rsidRPr="000E6451">
              <w:rPr>
                <w:rFonts w:ascii="Calibri" w:eastAsia="Times New Roman" w:hAnsi="Calibri" w:cs="Calibri"/>
                <w:b/>
                <w:bCs/>
                <w:sz w:val="22"/>
                <w:lang w:val="es-PR"/>
              </w:rPr>
              <w:t> </w:t>
            </w:r>
          </w:p>
        </w:tc>
        <w:tc>
          <w:tcPr>
            <w:tcW w:w="1005" w:type="dxa"/>
            <w:tcBorders>
              <w:top w:val="nil"/>
              <w:left w:val="nil"/>
              <w:bottom w:val="single" w:sz="6" w:space="0" w:color="auto"/>
              <w:right w:val="single" w:sz="6" w:space="0" w:color="auto"/>
            </w:tcBorders>
            <w:shd w:val="clear" w:color="auto" w:fill="FFCFCF"/>
            <w:hideMark/>
          </w:tcPr>
          <w:p w14:paraId="43631CDF" w14:textId="77777777" w:rsidR="00BC5CF7" w:rsidRPr="000E6451" w:rsidRDefault="00BC5CF7" w:rsidP="0015579E">
            <w:pPr>
              <w:spacing w:after="0" w:line="240" w:lineRule="auto"/>
              <w:jc w:val="center"/>
              <w:textAlignment w:val="baseline"/>
              <w:rPr>
                <w:rFonts w:ascii="Segoe UI" w:eastAsia="Times New Roman" w:hAnsi="Segoe UI" w:cs="Segoe UI"/>
                <w:b/>
                <w:bCs/>
                <w:sz w:val="18"/>
                <w:szCs w:val="18"/>
                <w:lang w:val="es-PR"/>
              </w:rPr>
            </w:pPr>
            <w:r w:rsidRPr="000E6451">
              <w:rPr>
                <w:rFonts w:ascii="Calibri" w:eastAsia="Times New Roman" w:hAnsi="Calibri" w:cs="Calibri"/>
                <w:b/>
                <w:bCs/>
                <w:i/>
                <w:iCs/>
                <w:sz w:val="22"/>
              </w:rPr>
              <w:t>Support</w:t>
            </w:r>
            <w:r w:rsidRPr="000E6451">
              <w:rPr>
                <w:rFonts w:ascii="Calibri" w:eastAsia="Times New Roman" w:hAnsi="Calibri" w:cs="Calibri"/>
                <w:b/>
                <w:bCs/>
                <w:sz w:val="22"/>
                <w:lang w:val="es-PR"/>
              </w:rPr>
              <w:t> </w:t>
            </w:r>
          </w:p>
        </w:tc>
        <w:tc>
          <w:tcPr>
            <w:tcW w:w="990" w:type="dxa"/>
            <w:tcBorders>
              <w:top w:val="nil"/>
              <w:left w:val="nil"/>
              <w:bottom w:val="single" w:sz="6" w:space="0" w:color="auto"/>
              <w:right w:val="single" w:sz="6" w:space="0" w:color="auto"/>
            </w:tcBorders>
            <w:shd w:val="clear" w:color="auto" w:fill="FFCFCF"/>
            <w:hideMark/>
          </w:tcPr>
          <w:p w14:paraId="4C576F94" w14:textId="77777777" w:rsidR="00BC5CF7" w:rsidRPr="000E6451" w:rsidRDefault="00BC5CF7" w:rsidP="0015579E">
            <w:pPr>
              <w:spacing w:after="0" w:line="240" w:lineRule="auto"/>
              <w:jc w:val="center"/>
              <w:textAlignment w:val="baseline"/>
              <w:rPr>
                <w:rFonts w:ascii="Segoe UI" w:eastAsia="Times New Roman" w:hAnsi="Segoe UI" w:cs="Segoe UI"/>
                <w:b/>
                <w:bCs/>
                <w:sz w:val="18"/>
                <w:szCs w:val="18"/>
                <w:lang w:val="es-PR"/>
              </w:rPr>
            </w:pPr>
            <w:r w:rsidRPr="000E6451">
              <w:rPr>
                <w:rFonts w:ascii="Calibri" w:eastAsia="Times New Roman" w:hAnsi="Calibri" w:cs="Calibri"/>
                <w:b/>
                <w:bCs/>
                <w:i/>
                <w:iCs/>
                <w:sz w:val="22"/>
              </w:rPr>
              <w:t>Control</w:t>
            </w:r>
            <w:r w:rsidRPr="000E6451">
              <w:rPr>
                <w:rFonts w:ascii="Calibri" w:eastAsia="Times New Roman" w:hAnsi="Calibri" w:cs="Calibri"/>
                <w:b/>
                <w:bCs/>
                <w:sz w:val="22"/>
                <w:lang w:val="es-PR"/>
              </w:rPr>
              <w:t> </w:t>
            </w:r>
          </w:p>
        </w:tc>
        <w:tc>
          <w:tcPr>
            <w:tcW w:w="1395" w:type="dxa"/>
            <w:tcBorders>
              <w:top w:val="nil"/>
              <w:left w:val="nil"/>
              <w:bottom w:val="single" w:sz="6" w:space="0" w:color="auto"/>
              <w:right w:val="single" w:sz="6" w:space="0" w:color="auto"/>
            </w:tcBorders>
            <w:shd w:val="clear" w:color="auto" w:fill="FFCFCF"/>
            <w:hideMark/>
          </w:tcPr>
          <w:p w14:paraId="51604F11" w14:textId="77777777" w:rsidR="00BC5CF7" w:rsidRPr="000E6451" w:rsidRDefault="00BC5CF7" w:rsidP="0015579E">
            <w:pPr>
              <w:spacing w:after="0" w:line="240" w:lineRule="auto"/>
              <w:jc w:val="center"/>
              <w:textAlignment w:val="baseline"/>
              <w:rPr>
                <w:rFonts w:ascii="Segoe UI" w:eastAsia="Times New Roman" w:hAnsi="Segoe UI" w:cs="Segoe UI"/>
                <w:b/>
                <w:bCs/>
                <w:sz w:val="18"/>
                <w:szCs w:val="18"/>
                <w:lang w:val="es-PR"/>
              </w:rPr>
            </w:pPr>
            <w:r w:rsidRPr="000E6451">
              <w:rPr>
                <w:rFonts w:ascii="Calibri" w:eastAsia="Times New Roman" w:hAnsi="Calibri" w:cs="Calibri"/>
                <w:b/>
                <w:bCs/>
                <w:i/>
                <w:iCs/>
                <w:sz w:val="22"/>
              </w:rPr>
              <w:t>Accessibility</w:t>
            </w:r>
            <w:r w:rsidRPr="000E6451">
              <w:rPr>
                <w:rFonts w:ascii="Calibri" w:eastAsia="Times New Roman" w:hAnsi="Calibri" w:cs="Calibri"/>
                <w:b/>
                <w:bCs/>
                <w:sz w:val="22"/>
                <w:lang w:val="es-PR"/>
              </w:rPr>
              <w:t> </w:t>
            </w:r>
          </w:p>
        </w:tc>
      </w:tr>
      <w:tr w:rsidR="00BC5CF7" w:rsidRPr="000E6451" w14:paraId="773189CC"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A1A1"/>
            <w:hideMark/>
          </w:tcPr>
          <w:p w14:paraId="27A96C6A" w14:textId="77777777" w:rsidR="00BC5CF7" w:rsidRPr="000E6451" w:rsidRDefault="00BC5CF7" w:rsidP="0015579E">
            <w:pPr>
              <w:spacing w:after="0" w:line="240" w:lineRule="auto"/>
              <w:textAlignment w:val="baseline"/>
              <w:rPr>
                <w:rFonts w:ascii="Segoe UI" w:eastAsia="Times New Roman" w:hAnsi="Segoe UI" w:cs="Segoe UI"/>
                <w:sz w:val="18"/>
                <w:szCs w:val="18"/>
                <w:lang w:val="es-PR"/>
              </w:rPr>
            </w:pPr>
            <w:r w:rsidRPr="000E6451">
              <w:rPr>
                <w:rFonts w:ascii="Calibri" w:eastAsia="Times New Roman" w:hAnsi="Calibri" w:cs="Calibri"/>
                <w:sz w:val="22"/>
              </w:rPr>
              <w:t>Maintain Structural Stability</w:t>
            </w:r>
            <w:r w:rsidRPr="000E6451">
              <w:rPr>
                <w:rFonts w:ascii="Calibri" w:eastAsia="Times New Roman" w:hAnsi="Calibri" w:cs="Calibri"/>
                <w:sz w:val="22"/>
                <w:lang w:val="es-PR"/>
              </w:rPr>
              <w:t> </w:t>
            </w:r>
          </w:p>
        </w:tc>
        <w:tc>
          <w:tcPr>
            <w:tcW w:w="1005" w:type="dxa"/>
            <w:tcBorders>
              <w:top w:val="nil"/>
              <w:left w:val="nil"/>
              <w:bottom w:val="single" w:sz="6" w:space="0" w:color="auto"/>
              <w:right w:val="single" w:sz="6" w:space="0" w:color="auto"/>
            </w:tcBorders>
            <w:shd w:val="clear" w:color="auto" w:fill="FFA1A1"/>
            <w:hideMark/>
          </w:tcPr>
          <w:p w14:paraId="29B0D97A"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c>
          <w:tcPr>
            <w:tcW w:w="990" w:type="dxa"/>
            <w:tcBorders>
              <w:top w:val="nil"/>
              <w:left w:val="nil"/>
              <w:bottom w:val="single" w:sz="6" w:space="0" w:color="auto"/>
              <w:right w:val="single" w:sz="6" w:space="0" w:color="auto"/>
            </w:tcBorders>
            <w:shd w:val="clear" w:color="auto" w:fill="FFA1A1"/>
            <w:hideMark/>
          </w:tcPr>
          <w:p w14:paraId="0093F54A"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c>
          <w:tcPr>
            <w:tcW w:w="1395" w:type="dxa"/>
            <w:tcBorders>
              <w:top w:val="nil"/>
              <w:left w:val="nil"/>
              <w:bottom w:val="single" w:sz="6" w:space="0" w:color="auto"/>
              <w:right w:val="single" w:sz="6" w:space="0" w:color="auto"/>
            </w:tcBorders>
            <w:shd w:val="clear" w:color="auto" w:fill="FFA1A1"/>
            <w:hideMark/>
          </w:tcPr>
          <w:p w14:paraId="4735D4CD"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r>
      <w:tr w:rsidR="00BC5CF7" w:rsidRPr="000E6451" w14:paraId="5671EF26"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D9D9"/>
            <w:hideMark/>
          </w:tcPr>
          <w:p w14:paraId="42804DCC" w14:textId="77777777" w:rsidR="00BC5CF7" w:rsidRPr="000E6451" w:rsidRDefault="00BC5CF7" w:rsidP="0015579E">
            <w:pPr>
              <w:spacing w:after="0" w:line="240" w:lineRule="auto"/>
              <w:textAlignment w:val="baseline"/>
              <w:rPr>
                <w:rFonts w:ascii="Segoe UI" w:eastAsia="Times New Roman" w:hAnsi="Segoe UI" w:cs="Segoe UI"/>
                <w:sz w:val="18"/>
                <w:szCs w:val="18"/>
                <w:lang w:val="es-PR"/>
              </w:rPr>
            </w:pPr>
            <w:r w:rsidRPr="000E6451">
              <w:rPr>
                <w:rFonts w:ascii="Calibri" w:eastAsia="Times New Roman" w:hAnsi="Calibri" w:cs="Calibri"/>
                <w:sz w:val="22"/>
              </w:rPr>
              <w:t>Secure Compressor</w:t>
            </w:r>
            <w:r w:rsidRPr="000E6451">
              <w:rPr>
                <w:rFonts w:ascii="Calibri" w:eastAsia="Times New Roman" w:hAnsi="Calibri" w:cs="Calibri"/>
                <w:sz w:val="22"/>
                <w:lang w:val="es-PR"/>
              </w:rPr>
              <w:t> </w:t>
            </w:r>
          </w:p>
        </w:tc>
        <w:tc>
          <w:tcPr>
            <w:tcW w:w="1005" w:type="dxa"/>
            <w:tcBorders>
              <w:top w:val="nil"/>
              <w:left w:val="nil"/>
              <w:bottom w:val="single" w:sz="6" w:space="0" w:color="auto"/>
              <w:right w:val="single" w:sz="6" w:space="0" w:color="auto"/>
            </w:tcBorders>
            <w:shd w:val="clear" w:color="auto" w:fill="FFD9D9"/>
            <w:hideMark/>
          </w:tcPr>
          <w:p w14:paraId="4F355A28"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c>
          <w:tcPr>
            <w:tcW w:w="990" w:type="dxa"/>
            <w:tcBorders>
              <w:top w:val="nil"/>
              <w:left w:val="nil"/>
              <w:bottom w:val="single" w:sz="6" w:space="0" w:color="auto"/>
              <w:right w:val="single" w:sz="6" w:space="0" w:color="auto"/>
            </w:tcBorders>
            <w:shd w:val="clear" w:color="auto" w:fill="FFD9D9"/>
            <w:hideMark/>
          </w:tcPr>
          <w:p w14:paraId="4CD0A292"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c>
          <w:tcPr>
            <w:tcW w:w="1395" w:type="dxa"/>
            <w:tcBorders>
              <w:top w:val="nil"/>
              <w:left w:val="nil"/>
              <w:bottom w:val="single" w:sz="6" w:space="0" w:color="auto"/>
              <w:right w:val="single" w:sz="6" w:space="0" w:color="auto"/>
            </w:tcBorders>
            <w:shd w:val="clear" w:color="auto" w:fill="FFD9D9"/>
            <w:hideMark/>
          </w:tcPr>
          <w:p w14:paraId="7AF9A668"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r>
      <w:tr w:rsidR="00BC5CF7" w:rsidRPr="000E6451" w14:paraId="7995BA03"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A6A6"/>
            <w:hideMark/>
          </w:tcPr>
          <w:p w14:paraId="6BF058F2" w14:textId="77777777" w:rsidR="00BC5CF7" w:rsidRPr="000E6451" w:rsidRDefault="00BC5CF7" w:rsidP="0015579E">
            <w:pPr>
              <w:spacing w:after="0" w:line="240" w:lineRule="auto"/>
              <w:textAlignment w:val="baseline"/>
              <w:rPr>
                <w:rFonts w:ascii="Segoe UI" w:eastAsia="Times New Roman" w:hAnsi="Segoe UI" w:cs="Segoe UI"/>
                <w:sz w:val="18"/>
                <w:szCs w:val="18"/>
              </w:rPr>
            </w:pPr>
            <w:r w:rsidRPr="000E6451">
              <w:rPr>
                <w:rFonts w:ascii="Calibri" w:eastAsia="Times New Roman" w:hAnsi="Calibri" w:cs="Calibri"/>
                <w:sz w:val="22"/>
              </w:rPr>
              <w:t>Add Heat </w:t>
            </w:r>
          </w:p>
        </w:tc>
        <w:tc>
          <w:tcPr>
            <w:tcW w:w="1005" w:type="dxa"/>
            <w:tcBorders>
              <w:top w:val="nil"/>
              <w:left w:val="nil"/>
              <w:bottom w:val="single" w:sz="6" w:space="0" w:color="auto"/>
              <w:right w:val="single" w:sz="6" w:space="0" w:color="auto"/>
            </w:tcBorders>
            <w:shd w:val="clear" w:color="auto" w:fill="FFA6A6"/>
            <w:hideMark/>
          </w:tcPr>
          <w:p w14:paraId="7E913B70"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c>
          <w:tcPr>
            <w:tcW w:w="990" w:type="dxa"/>
            <w:tcBorders>
              <w:top w:val="nil"/>
              <w:left w:val="nil"/>
              <w:bottom w:val="single" w:sz="6" w:space="0" w:color="auto"/>
              <w:right w:val="single" w:sz="6" w:space="0" w:color="auto"/>
            </w:tcBorders>
            <w:shd w:val="clear" w:color="auto" w:fill="FFA6A6"/>
            <w:hideMark/>
          </w:tcPr>
          <w:p w14:paraId="24A23DE3"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c>
          <w:tcPr>
            <w:tcW w:w="1395" w:type="dxa"/>
            <w:tcBorders>
              <w:top w:val="nil"/>
              <w:left w:val="nil"/>
              <w:bottom w:val="single" w:sz="6" w:space="0" w:color="auto"/>
              <w:right w:val="single" w:sz="6" w:space="0" w:color="auto"/>
            </w:tcBorders>
            <w:shd w:val="clear" w:color="auto" w:fill="FFA6A6"/>
            <w:hideMark/>
          </w:tcPr>
          <w:p w14:paraId="7F2CED3A"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r>
      <w:tr w:rsidR="00BC5CF7" w:rsidRPr="000E6451" w14:paraId="63121083"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D9D9"/>
            <w:hideMark/>
          </w:tcPr>
          <w:p w14:paraId="000DED52" w14:textId="77777777" w:rsidR="00BC5CF7" w:rsidRPr="000E6451" w:rsidRDefault="00BC5CF7" w:rsidP="0015579E">
            <w:pPr>
              <w:spacing w:after="0" w:line="240" w:lineRule="auto"/>
              <w:textAlignment w:val="baseline"/>
              <w:rPr>
                <w:rFonts w:ascii="Segoe UI" w:eastAsia="Times New Roman" w:hAnsi="Segoe UI" w:cs="Segoe UI"/>
                <w:sz w:val="18"/>
                <w:szCs w:val="18"/>
                <w:lang w:val="es-PR"/>
              </w:rPr>
            </w:pPr>
            <w:r w:rsidRPr="000E6451">
              <w:rPr>
                <w:rFonts w:ascii="Calibri" w:eastAsia="Times New Roman" w:hAnsi="Calibri" w:cs="Calibri"/>
                <w:sz w:val="22"/>
              </w:rPr>
              <w:t>Remove Heat</w:t>
            </w:r>
            <w:r w:rsidRPr="000E6451">
              <w:rPr>
                <w:rFonts w:ascii="Calibri" w:eastAsia="Times New Roman" w:hAnsi="Calibri" w:cs="Calibri"/>
                <w:sz w:val="22"/>
                <w:lang w:val="es-PR"/>
              </w:rPr>
              <w:t> </w:t>
            </w:r>
          </w:p>
        </w:tc>
        <w:tc>
          <w:tcPr>
            <w:tcW w:w="1005" w:type="dxa"/>
            <w:tcBorders>
              <w:top w:val="nil"/>
              <w:left w:val="nil"/>
              <w:bottom w:val="single" w:sz="6" w:space="0" w:color="auto"/>
              <w:right w:val="single" w:sz="6" w:space="0" w:color="auto"/>
            </w:tcBorders>
            <w:shd w:val="clear" w:color="auto" w:fill="FFD9D9"/>
            <w:hideMark/>
          </w:tcPr>
          <w:p w14:paraId="31560961"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c>
          <w:tcPr>
            <w:tcW w:w="990" w:type="dxa"/>
            <w:tcBorders>
              <w:top w:val="nil"/>
              <w:left w:val="nil"/>
              <w:bottom w:val="single" w:sz="6" w:space="0" w:color="auto"/>
              <w:right w:val="single" w:sz="6" w:space="0" w:color="auto"/>
            </w:tcBorders>
            <w:shd w:val="clear" w:color="auto" w:fill="FFD9D9"/>
            <w:hideMark/>
          </w:tcPr>
          <w:p w14:paraId="4CB2969F"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c>
          <w:tcPr>
            <w:tcW w:w="1395" w:type="dxa"/>
            <w:tcBorders>
              <w:top w:val="nil"/>
              <w:left w:val="nil"/>
              <w:bottom w:val="single" w:sz="6" w:space="0" w:color="auto"/>
              <w:right w:val="single" w:sz="6" w:space="0" w:color="auto"/>
            </w:tcBorders>
            <w:shd w:val="clear" w:color="auto" w:fill="FFD9D9"/>
            <w:hideMark/>
          </w:tcPr>
          <w:p w14:paraId="7A4924B4"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r>
      <w:tr w:rsidR="00BC5CF7" w:rsidRPr="000E6451" w14:paraId="41340AD0"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A6A6"/>
            <w:hideMark/>
          </w:tcPr>
          <w:p w14:paraId="47106CFF" w14:textId="77777777" w:rsidR="00BC5CF7" w:rsidRPr="000E6451" w:rsidRDefault="00BC5CF7" w:rsidP="0015579E">
            <w:pPr>
              <w:spacing w:after="0" w:line="240" w:lineRule="auto"/>
              <w:textAlignment w:val="baseline"/>
              <w:rPr>
                <w:rFonts w:ascii="Segoe UI" w:eastAsia="Times New Roman" w:hAnsi="Segoe UI" w:cs="Segoe UI"/>
                <w:sz w:val="18"/>
                <w:szCs w:val="18"/>
                <w:lang w:val="es-PR"/>
              </w:rPr>
            </w:pPr>
            <w:r w:rsidRPr="000E6451">
              <w:rPr>
                <w:rFonts w:ascii="Calibri" w:eastAsia="Times New Roman" w:hAnsi="Calibri" w:cs="Calibri"/>
                <w:sz w:val="22"/>
              </w:rPr>
              <w:t>Increase Humidity</w:t>
            </w:r>
            <w:r w:rsidRPr="000E6451">
              <w:rPr>
                <w:rFonts w:ascii="Calibri" w:eastAsia="Times New Roman" w:hAnsi="Calibri" w:cs="Calibri"/>
                <w:sz w:val="22"/>
                <w:lang w:val="es-PR"/>
              </w:rPr>
              <w:t> </w:t>
            </w:r>
          </w:p>
        </w:tc>
        <w:tc>
          <w:tcPr>
            <w:tcW w:w="1005" w:type="dxa"/>
            <w:tcBorders>
              <w:top w:val="nil"/>
              <w:left w:val="nil"/>
              <w:bottom w:val="single" w:sz="6" w:space="0" w:color="auto"/>
              <w:right w:val="single" w:sz="6" w:space="0" w:color="auto"/>
            </w:tcBorders>
            <w:shd w:val="clear" w:color="auto" w:fill="FFA6A6"/>
            <w:hideMark/>
          </w:tcPr>
          <w:p w14:paraId="5C3252B2"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c>
          <w:tcPr>
            <w:tcW w:w="990" w:type="dxa"/>
            <w:tcBorders>
              <w:top w:val="nil"/>
              <w:left w:val="nil"/>
              <w:bottom w:val="single" w:sz="6" w:space="0" w:color="auto"/>
              <w:right w:val="single" w:sz="6" w:space="0" w:color="auto"/>
            </w:tcBorders>
            <w:shd w:val="clear" w:color="auto" w:fill="FFA6A6"/>
            <w:hideMark/>
          </w:tcPr>
          <w:p w14:paraId="119B4B43"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c>
          <w:tcPr>
            <w:tcW w:w="1395" w:type="dxa"/>
            <w:tcBorders>
              <w:top w:val="nil"/>
              <w:left w:val="nil"/>
              <w:bottom w:val="single" w:sz="6" w:space="0" w:color="auto"/>
              <w:right w:val="single" w:sz="6" w:space="0" w:color="auto"/>
            </w:tcBorders>
            <w:shd w:val="clear" w:color="auto" w:fill="FFA6A6"/>
            <w:hideMark/>
          </w:tcPr>
          <w:p w14:paraId="0DA2FF97"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r>
      <w:tr w:rsidR="00BC5CF7" w:rsidRPr="000E6451" w14:paraId="1CBC4E60"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D9D9"/>
            <w:hideMark/>
          </w:tcPr>
          <w:p w14:paraId="048FA7EE" w14:textId="77777777" w:rsidR="00BC5CF7" w:rsidRPr="000E6451" w:rsidRDefault="00BC5CF7" w:rsidP="0015579E">
            <w:pPr>
              <w:spacing w:after="0" w:line="240" w:lineRule="auto"/>
              <w:textAlignment w:val="baseline"/>
              <w:rPr>
                <w:rFonts w:ascii="Segoe UI" w:eastAsia="Times New Roman" w:hAnsi="Segoe UI" w:cs="Segoe UI"/>
                <w:sz w:val="18"/>
                <w:szCs w:val="18"/>
              </w:rPr>
            </w:pPr>
            <w:r w:rsidRPr="000E6451">
              <w:rPr>
                <w:rFonts w:ascii="Calibri" w:eastAsia="Times New Roman" w:hAnsi="Calibri" w:cs="Calibri"/>
                <w:sz w:val="22"/>
              </w:rPr>
              <w:t>Decrease Humidity </w:t>
            </w:r>
          </w:p>
        </w:tc>
        <w:tc>
          <w:tcPr>
            <w:tcW w:w="1005" w:type="dxa"/>
            <w:tcBorders>
              <w:top w:val="nil"/>
              <w:left w:val="nil"/>
              <w:bottom w:val="single" w:sz="6" w:space="0" w:color="auto"/>
              <w:right w:val="single" w:sz="6" w:space="0" w:color="auto"/>
            </w:tcBorders>
            <w:shd w:val="clear" w:color="auto" w:fill="FFD9D9"/>
            <w:hideMark/>
          </w:tcPr>
          <w:p w14:paraId="162A0B30"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990" w:type="dxa"/>
            <w:tcBorders>
              <w:top w:val="nil"/>
              <w:left w:val="nil"/>
              <w:bottom w:val="single" w:sz="6" w:space="0" w:color="auto"/>
              <w:right w:val="single" w:sz="6" w:space="0" w:color="auto"/>
            </w:tcBorders>
            <w:shd w:val="clear" w:color="auto" w:fill="FFD9D9"/>
            <w:hideMark/>
          </w:tcPr>
          <w:p w14:paraId="65FBECFA"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X </w:t>
            </w:r>
          </w:p>
        </w:tc>
        <w:tc>
          <w:tcPr>
            <w:tcW w:w="1395" w:type="dxa"/>
            <w:tcBorders>
              <w:top w:val="nil"/>
              <w:left w:val="nil"/>
              <w:bottom w:val="single" w:sz="6" w:space="0" w:color="auto"/>
              <w:right w:val="single" w:sz="6" w:space="0" w:color="auto"/>
            </w:tcBorders>
            <w:shd w:val="clear" w:color="auto" w:fill="FFD9D9"/>
            <w:hideMark/>
          </w:tcPr>
          <w:p w14:paraId="0CBF2A09"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r>
      <w:tr w:rsidR="00BC5CF7" w:rsidRPr="000E6451" w14:paraId="5C57D14C"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A6A6"/>
            <w:hideMark/>
          </w:tcPr>
          <w:p w14:paraId="7F1767B4" w14:textId="77777777" w:rsidR="00BC5CF7" w:rsidRPr="000E6451" w:rsidRDefault="00BC5CF7" w:rsidP="0015579E">
            <w:pPr>
              <w:spacing w:after="0" w:line="240" w:lineRule="auto"/>
              <w:textAlignment w:val="baseline"/>
              <w:rPr>
                <w:rFonts w:ascii="Segoe UI" w:eastAsia="Times New Roman" w:hAnsi="Segoe UI" w:cs="Segoe UI"/>
                <w:sz w:val="18"/>
                <w:szCs w:val="18"/>
              </w:rPr>
            </w:pPr>
            <w:r w:rsidRPr="000E6451">
              <w:rPr>
                <w:rFonts w:ascii="Calibri" w:eastAsia="Times New Roman" w:hAnsi="Calibri" w:cs="Calibri"/>
                <w:sz w:val="22"/>
              </w:rPr>
              <w:t>Regulate Air Circulation </w:t>
            </w:r>
          </w:p>
        </w:tc>
        <w:tc>
          <w:tcPr>
            <w:tcW w:w="1005" w:type="dxa"/>
            <w:tcBorders>
              <w:top w:val="nil"/>
              <w:left w:val="nil"/>
              <w:bottom w:val="single" w:sz="6" w:space="0" w:color="auto"/>
              <w:right w:val="single" w:sz="6" w:space="0" w:color="auto"/>
            </w:tcBorders>
            <w:shd w:val="clear" w:color="auto" w:fill="FFA6A6"/>
            <w:hideMark/>
          </w:tcPr>
          <w:p w14:paraId="3FF25263"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990" w:type="dxa"/>
            <w:tcBorders>
              <w:top w:val="nil"/>
              <w:left w:val="nil"/>
              <w:bottom w:val="single" w:sz="6" w:space="0" w:color="auto"/>
              <w:right w:val="single" w:sz="6" w:space="0" w:color="auto"/>
            </w:tcBorders>
            <w:shd w:val="clear" w:color="auto" w:fill="FFA6A6"/>
            <w:hideMark/>
          </w:tcPr>
          <w:p w14:paraId="4E4F6C51"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X </w:t>
            </w:r>
          </w:p>
        </w:tc>
        <w:tc>
          <w:tcPr>
            <w:tcW w:w="1395" w:type="dxa"/>
            <w:tcBorders>
              <w:top w:val="nil"/>
              <w:left w:val="nil"/>
              <w:bottom w:val="single" w:sz="6" w:space="0" w:color="auto"/>
              <w:right w:val="single" w:sz="6" w:space="0" w:color="auto"/>
            </w:tcBorders>
            <w:shd w:val="clear" w:color="auto" w:fill="FFA6A6"/>
            <w:hideMark/>
          </w:tcPr>
          <w:p w14:paraId="57FB3CC9"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lang w:val="es-PR"/>
              </w:rPr>
              <w:t> </w:t>
            </w:r>
          </w:p>
        </w:tc>
      </w:tr>
      <w:tr w:rsidR="00BC5CF7" w:rsidRPr="000E6451" w14:paraId="6B062725"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D9D9"/>
            <w:hideMark/>
          </w:tcPr>
          <w:p w14:paraId="30052820" w14:textId="77777777" w:rsidR="00BC5CF7" w:rsidRPr="000E6451" w:rsidRDefault="00BC5CF7" w:rsidP="0015579E">
            <w:pPr>
              <w:spacing w:after="0" w:line="240" w:lineRule="auto"/>
              <w:textAlignment w:val="baseline"/>
              <w:rPr>
                <w:rFonts w:ascii="Segoe UI" w:eastAsia="Times New Roman" w:hAnsi="Segoe UI" w:cs="Segoe UI"/>
                <w:sz w:val="18"/>
                <w:szCs w:val="18"/>
              </w:rPr>
            </w:pPr>
            <w:r w:rsidRPr="000E6451">
              <w:rPr>
                <w:rFonts w:ascii="Calibri" w:eastAsia="Times New Roman" w:hAnsi="Calibri" w:cs="Calibri"/>
                <w:sz w:val="22"/>
              </w:rPr>
              <w:t>Accessible From All Sides </w:t>
            </w:r>
          </w:p>
        </w:tc>
        <w:tc>
          <w:tcPr>
            <w:tcW w:w="1005" w:type="dxa"/>
            <w:tcBorders>
              <w:top w:val="nil"/>
              <w:left w:val="nil"/>
              <w:bottom w:val="single" w:sz="6" w:space="0" w:color="auto"/>
              <w:right w:val="single" w:sz="6" w:space="0" w:color="auto"/>
            </w:tcBorders>
            <w:shd w:val="clear" w:color="auto" w:fill="FFD9D9"/>
            <w:hideMark/>
          </w:tcPr>
          <w:p w14:paraId="50E13375"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990" w:type="dxa"/>
            <w:tcBorders>
              <w:top w:val="nil"/>
              <w:left w:val="nil"/>
              <w:bottom w:val="single" w:sz="6" w:space="0" w:color="auto"/>
              <w:right w:val="single" w:sz="6" w:space="0" w:color="auto"/>
            </w:tcBorders>
            <w:shd w:val="clear" w:color="auto" w:fill="FFD9D9"/>
            <w:hideMark/>
          </w:tcPr>
          <w:p w14:paraId="6A7FF58E"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1395" w:type="dxa"/>
            <w:tcBorders>
              <w:top w:val="nil"/>
              <w:left w:val="nil"/>
              <w:bottom w:val="single" w:sz="6" w:space="0" w:color="auto"/>
              <w:right w:val="single" w:sz="6" w:space="0" w:color="auto"/>
            </w:tcBorders>
            <w:shd w:val="clear" w:color="auto" w:fill="FFD9D9"/>
            <w:hideMark/>
          </w:tcPr>
          <w:p w14:paraId="49FC318F"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r>
      <w:tr w:rsidR="00BC5CF7" w:rsidRPr="000E6451" w14:paraId="21B7E45F"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A6A6"/>
            <w:hideMark/>
          </w:tcPr>
          <w:p w14:paraId="66189B5E" w14:textId="77777777" w:rsidR="00BC5CF7" w:rsidRPr="000E6451" w:rsidRDefault="00BC5CF7" w:rsidP="0015579E">
            <w:pPr>
              <w:spacing w:after="0" w:line="240" w:lineRule="auto"/>
              <w:textAlignment w:val="baseline"/>
              <w:rPr>
                <w:rFonts w:ascii="Segoe UI" w:eastAsia="Times New Roman" w:hAnsi="Segoe UI" w:cs="Segoe UI"/>
                <w:sz w:val="18"/>
                <w:szCs w:val="18"/>
              </w:rPr>
            </w:pPr>
            <w:r w:rsidRPr="000E6451">
              <w:rPr>
                <w:rFonts w:ascii="Calibri" w:eastAsia="Times New Roman" w:hAnsi="Calibri" w:cs="Calibri"/>
                <w:sz w:val="22"/>
              </w:rPr>
              <w:t>Enable Efficient Exchange of Physical Compressors </w:t>
            </w:r>
          </w:p>
        </w:tc>
        <w:tc>
          <w:tcPr>
            <w:tcW w:w="1005" w:type="dxa"/>
            <w:tcBorders>
              <w:top w:val="nil"/>
              <w:left w:val="nil"/>
              <w:bottom w:val="single" w:sz="6" w:space="0" w:color="auto"/>
              <w:right w:val="single" w:sz="6" w:space="0" w:color="auto"/>
            </w:tcBorders>
            <w:shd w:val="clear" w:color="auto" w:fill="FFA6A6"/>
            <w:hideMark/>
          </w:tcPr>
          <w:p w14:paraId="590D58C3"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990" w:type="dxa"/>
            <w:tcBorders>
              <w:top w:val="nil"/>
              <w:left w:val="nil"/>
              <w:bottom w:val="single" w:sz="6" w:space="0" w:color="auto"/>
              <w:right w:val="single" w:sz="6" w:space="0" w:color="auto"/>
            </w:tcBorders>
            <w:shd w:val="clear" w:color="auto" w:fill="FFA6A6"/>
            <w:hideMark/>
          </w:tcPr>
          <w:p w14:paraId="70131517"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1395" w:type="dxa"/>
            <w:tcBorders>
              <w:top w:val="nil"/>
              <w:left w:val="nil"/>
              <w:bottom w:val="single" w:sz="6" w:space="0" w:color="auto"/>
              <w:right w:val="single" w:sz="6" w:space="0" w:color="auto"/>
            </w:tcBorders>
            <w:shd w:val="clear" w:color="auto" w:fill="FFA6A6"/>
            <w:hideMark/>
          </w:tcPr>
          <w:p w14:paraId="271D14E9"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r>
      <w:tr w:rsidR="00BC5CF7" w:rsidRPr="000E6451" w14:paraId="2AB4E6E6"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D9D9"/>
            <w:hideMark/>
          </w:tcPr>
          <w:p w14:paraId="26C0CD0E" w14:textId="77777777" w:rsidR="00BC5CF7" w:rsidRPr="000E6451" w:rsidRDefault="00BC5CF7" w:rsidP="0015579E">
            <w:pPr>
              <w:spacing w:after="0" w:line="240" w:lineRule="auto"/>
              <w:textAlignment w:val="baseline"/>
              <w:rPr>
                <w:rFonts w:ascii="Segoe UI" w:eastAsia="Times New Roman" w:hAnsi="Segoe UI" w:cs="Segoe UI"/>
                <w:sz w:val="18"/>
                <w:szCs w:val="18"/>
              </w:rPr>
            </w:pPr>
            <w:r w:rsidRPr="000E6451">
              <w:rPr>
                <w:rFonts w:ascii="Calibri" w:eastAsia="Times New Roman" w:hAnsi="Calibri" w:cs="Calibri"/>
                <w:sz w:val="22"/>
              </w:rPr>
              <w:t>Provide a Clear View of the Compressor </w:t>
            </w:r>
          </w:p>
        </w:tc>
        <w:tc>
          <w:tcPr>
            <w:tcW w:w="1005" w:type="dxa"/>
            <w:tcBorders>
              <w:top w:val="nil"/>
              <w:left w:val="nil"/>
              <w:bottom w:val="single" w:sz="6" w:space="0" w:color="auto"/>
              <w:right w:val="single" w:sz="6" w:space="0" w:color="auto"/>
            </w:tcBorders>
            <w:shd w:val="clear" w:color="auto" w:fill="FFD9D9"/>
            <w:hideMark/>
          </w:tcPr>
          <w:p w14:paraId="4D8762EF"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990" w:type="dxa"/>
            <w:tcBorders>
              <w:top w:val="nil"/>
              <w:left w:val="nil"/>
              <w:bottom w:val="single" w:sz="6" w:space="0" w:color="auto"/>
              <w:right w:val="single" w:sz="6" w:space="0" w:color="auto"/>
            </w:tcBorders>
            <w:shd w:val="clear" w:color="auto" w:fill="FFD9D9"/>
            <w:hideMark/>
          </w:tcPr>
          <w:p w14:paraId="5DEB4449"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1395" w:type="dxa"/>
            <w:tcBorders>
              <w:top w:val="nil"/>
              <w:left w:val="nil"/>
              <w:bottom w:val="single" w:sz="6" w:space="0" w:color="auto"/>
              <w:right w:val="single" w:sz="6" w:space="0" w:color="auto"/>
            </w:tcBorders>
            <w:shd w:val="clear" w:color="auto" w:fill="FFD9D9"/>
            <w:hideMark/>
          </w:tcPr>
          <w:p w14:paraId="25A7A014"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r>
      <w:tr w:rsidR="00BC5CF7" w:rsidRPr="000E6451" w14:paraId="1CABB886"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A6A6"/>
            <w:hideMark/>
          </w:tcPr>
          <w:p w14:paraId="790AD1E7" w14:textId="77777777" w:rsidR="00BC5CF7" w:rsidRPr="000E6451" w:rsidRDefault="00BC5CF7" w:rsidP="0015579E">
            <w:pPr>
              <w:spacing w:after="0" w:line="240" w:lineRule="auto"/>
              <w:textAlignment w:val="baseline"/>
              <w:rPr>
                <w:rFonts w:ascii="Segoe UI" w:eastAsia="Times New Roman" w:hAnsi="Segoe UI" w:cs="Segoe UI"/>
                <w:sz w:val="18"/>
                <w:szCs w:val="18"/>
              </w:rPr>
            </w:pPr>
            <w:r w:rsidRPr="000E6451">
              <w:rPr>
                <w:rFonts w:ascii="Calibri" w:eastAsia="Times New Roman" w:hAnsi="Calibri" w:cs="Calibri"/>
                <w:sz w:val="22"/>
              </w:rPr>
              <w:t>Provide Clearance for Overhead Crane </w:t>
            </w:r>
          </w:p>
        </w:tc>
        <w:tc>
          <w:tcPr>
            <w:tcW w:w="1005" w:type="dxa"/>
            <w:tcBorders>
              <w:top w:val="nil"/>
              <w:left w:val="nil"/>
              <w:bottom w:val="single" w:sz="6" w:space="0" w:color="auto"/>
              <w:right w:val="single" w:sz="6" w:space="0" w:color="auto"/>
            </w:tcBorders>
            <w:shd w:val="clear" w:color="auto" w:fill="FFA6A6"/>
            <w:hideMark/>
          </w:tcPr>
          <w:p w14:paraId="2F238EA5"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990" w:type="dxa"/>
            <w:tcBorders>
              <w:top w:val="nil"/>
              <w:left w:val="nil"/>
              <w:bottom w:val="single" w:sz="6" w:space="0" w:color="auto"/>
              <w:right w:val="single" w:sz="6" w:space="0" w:color="auto"/>
            </w:tcBorders>
            <w:shd w:val="clear" w:color="auto" w:fill="FFA6A6"/>
            <w:hideMark/>
          </w:tcPr>
          <w:p w14:paraId="02241002"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1395" w:type="dxa"/>
            <w:tcBorders>
              <w:top w:val="nil"/>
              <w:left w:val="nil"/>
              <w:bottom w:val="single" w:sz="6" w:space="0" w:color="auto"/>
              <w:right w:val="single" w:sz="6" w:space="0" w:color="auto"/>
            </w:tcBorders>
            <w:shd w:val="clear" w:color="auto" w:fill="FFA6A6"/>
            <w:hideMark/>
          </w:tcPr>
          <w:p w14:paraId="3C86DBD1"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r>
      <w:tr w:rsidR="00BC5CF7" w:rsidRPr="000E6451" w14:paraId="3510B3D8"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D9D9"/>
            <w:hideMark/>
          </w:tcPr>
          <w:p w14:paraId="02D29DC3" w14:textId="77777777" w:rsidR="00BC5CF7" w:rsidRPr="000E6451" w:rsidRDefault="00BC5CF7" w:rsidP="0015579E">
            <w:pPr>
              <w:spacing w:after="0" w:line="240" w:lineRule="auto"/>
              <w:textAlignment w:val="baseline"/>
              <w:rPr>
                <w:rFonts w:ascii="Segoe UI" w:eastAsia="Times New Roman" w:hAnsi="Segoe UI" w:cs="Segoe UI"/>
                <w:sz w:val="18"/>
                <w:szCs w:val="18"/>
              </w:rPr>
            </w:pPr>
            <w:r w:rsidRPr="000E6451">
              <w:rPr>
                <w:rFonts w:ascii="Calibri" w:eastAsia="Times New Roman" w:hAnsi="Calibri" w:cs="Calibri"/>
                <w:sz w:val="22"/>
              </w:rPr>
              <w:t>Adjust Temperature </w:t>
            </w:r>
          </w:p>
        </w:tc>
        <w:tc>
          <w:tcPr>
            <w:tcW w:w="1005" w:type="dxa"/>
            <w:tcBorders>
              <w:top w:val="nil"/>
              <w:left w:val="nil"/>
              <w:bottom w:val="single" w:sz="6" w:space="0" w:color="auto"/>
              <w:right w:val="single" w:sz="6" w:space="0" w:color="auto"/>
            </w:tcBorders>
            <w:shd w:val="clear" w:color="auto" w:fill="FFD9D9"/>
            <w:hideMark/>
          </w:tcPr>
          <w:p w14:paraId="64FAF457"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990" w:type="dxa"/>
            <w:tcBorders>
              <w:top w:val="nil"/>
              <w:left w:val="nil"/>
              <w:bottom w:val="single" w:sz="6" w:space="0" w:color="auto"/>
              <w:right w:val="single" w:sz="6" w:space="0" w:color="auto"/>
            </w:tcBorders>
            <w:shd w:val="clear" w:color="auto" w:fill="FFD9D9"/>
            <w:hideMark/>
          </w:tcPr>
          <w:p w14:paraId="0A7C97C9"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X </w:t>
            </w:r>
          </w:p>
        </w:tc>
        <w:tc>
          <w:tcPr>
            <w:tcW w:w="1395" w:type="dxa"/>
            <w:tcBorders>
              <w:top w:val="nil"/>
              <w:left w:val="nil"/>
              <w:bottom w:val="single" w:sz="6" w:space="0" w:color="auto"/>
              <w:right w:val="single" w:sz="6" w:space="0" w:color="auto"/>
            </w:tcBorders>
            <w:shd w:val="clear" w:color="auto" w:fill="FFD9D9"/>
            <w:hideMark/>
          </w:tcPr>
          <w:p w14:paraId="68D7ACE5"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r>
      <w:tr w:rsidR="00BC5CF7" w:rsidRPr="000E6451" w14:paraId="242F286A" w14:textId="77777777" w:rsidTr="0015579E">
        <w:trPr>
          <w:jc w:val="center"/>
        </w:trPr>
        <w:tc>
          <w:tcPr>
            <w:tcW w:w="5955" w:type="dxa"/>
            <w:tcBorders>
              <w:top w:val="nil"/>
              <w:left w:val="single" w:sz="6" w:space="0" w:color="auto"/>
              <w:bottom w:val="single" w:sz="6" w:space="0" w:color="auto"/>
              <w:right w:val="single" w:sz="6" w:space="0" w:color="auto"/>
            </w:tcBorders>
            <w:shd w:val="clear" w:color="auto" w:fill="FFA6A6"/>
            <w:hideMark/>
          </w:tcPr>
          <w:p w14:paraId="5CD03976" w14:textId="77777777" w:rsidR="00BC5CF7" w:rsidRPr="000E6451" w:rsidRDefault="00BC5CF7" w:rsidP="0015579E">
            <w:pPr>
              <w:spacing w:after="0" w:line="240" w:lineRule="auto"/>
              <w:textAlignment w:val="baseline"/>
              <w:rPr>
                <w:rFonts w:ascii="Segoe UI" w:eastAsia="Times New Roman" w:hAnsi="Segoe UI" w:cs="Segoe UI"/>
                <w:sz w:val="18"/>
                <w:szCs w:val="18"/>
              </w:rPr>
            </w:pPr>
            <w:r w:rsidRPr="000E6451">
              <w:rPr>
                <w:rFonts w:ascii="Calibri" w:eastAsia="Times New Roman" w:hAnsi="Calibri" w:cs="Calibri"/>
                <w:sz w:val="22"/>
              </w:rPr>
              <w:t>Adjust Humidity </w:t>
            </w:r>
          </w:p>
        </w:tc>
        <w:tc>
          <w:tcPr>
            <w:tcW w:w="1005" w:type="dxa"/>
            <w:tcBorders>
              <w:top w:val="nil"/>
              <w:left w:val="nil"/>
              <w:bottom w:val="single" w:sz="6" w:space="0" w:color="auto"/>
              <w:right w:val="single" w:sz="6" w:space="0" w:color="auto"/>
            </w:tcBorders>
            <w:shd w:val="clear" w:color="auto" w:fill="FFA6A6"/>
            <w:hideMark/>
          </w:tcPr>
          <w:p w14:paraId="3B395576"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 </w:t>
            </w:r>
          </w:p>
        </w:tc>
        <w:tc>
          <w:tcPr>
            <w:tcW w:w="990" w:type="dxa"/>
            <w:tcBorders>
              <w:top w:val="nil"/>
              <w:left w:val="nil"/>
              <w:bottom w:val="single" w:sz="6" w:space="0" w:color="auto"/>
              <w:right w:val="single" w:sz="6" w:space="0" w:color="auto"/>
            </w:tcBorders>
            <w:shd w:val="clear" w:color="auto" w:fill="FFA6A6"/>
            <w:hideMark/>
          </w:tcPr>
          <w:p w14:paraId="2190516E"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rPr>
            </w:pPr>
            <w:r w:rsidRPr="000E6451">
              <w:rPr>
                <w:rFonts w:ascii="Calibri" w:eastAsia="Times New Roman" w:hAnsi="Calibri" w:cs="Calibri"/>
                <w:sz w:val="22"/>
              </w:rPr>
              <w:t>X </w:t>
            </w:r>
          </w:p>
        </w:tc>
        <w:tc>
          <w:tcPr>
            <w:tcW w:w="1395" w:type="dxa"/>
            <w:tcBorders>
              <w:top w:val="nil"/>
              <w:left w:val="nil"/>
              <w:bottom w:val="single" w:sz="6" w:space="0" w:color="auto"/>
              <w:right w:val="single" w:sz="6" w:space="0" w:color="auto"/>
            </w:tcBorders>
            <w:shd w:val="clear" w:color="auto" w:fill="FFA6A6"/>
            <w:hideMark/>
          </w:tcPr>
          <w:p w14:paraId="3890C054" w14:textId="77777777" w:rsidR="00BC5CF7" w:rsidRPr="000E6451" w:rsidRDefault="00BC5CF7" w:rsidP="0015579E">
            <w:pPr>
              <w:spacing w:after="0" w:line="240" w:lineRule="auto"/>
              <w:jc w:val="center"/>
              <w:textAlignment w:val="baseline"/>
              <w:rPr>
                <w:rFonts w:ascii="Segoe UI" w:eastAsia="Times New Roman" w:hAnsi="Segoe UI" w:cs="Segoe UI"/>
                <w:sz w:val="18"/>
                <w:szCs w:val="18"/>
                <w:lang w:val="es-PR"/>
              </w:rPr>
            </w:pPr>
            <w:r w:rsidRPr="000E6451">
              <w:rPr>
                <w:rFonts w:ascii="Calibri" w:eastAsia="Times New Roman" w:hAnsi="Calibri" w:cs="Calibri"/>
                <w:sz w:val="22"/>
              </w:rPr>
              <w:t>X</w:t>
            </w:r>
            <w:r w:rsidRPr="000E6451">
              <w:rPr>
                <w:rFonts w:ascii="Calibri" w:eastAsia="Times New Roman" w:hAnsi="Calibri" w:cs="Calibri"/>
                <w:sz w:val="22"/>
                <w:lang w:val="es-PR"/>
              </w:rPr>
              <w:t> </w:t>
            </w:r>
          </w:p>
        </w:tc>
      </w:tr>
    </w:tbl>
    <w:p w14:paraId="402E3270" w14:textId="77777777" w:rsidR="00BC5CF7" w:rsidRPr="005C1F4F" w:rsidRDefault="00BC5CF7" w:rsidP="00BC5CF7">
      <w:pPr>
        <w:spacing w:before="240"/>
        <w:rPr>
          <w:rFonts w:ascii="Segoe UI" w:hAnsi="Segoe UI" w:cs="Segoe UI"/>
          <w:b/>
          <w:bCs/>
          <w:sz w:val="18"/>
          <w:szCs w:val="18"/>
        </w:rPr>
      </w:pPr>
      <w:r w:rsidRPr="005C1F4F">
        <w:rPr>
          <w:b/>
          <w:bCs/>
        </w:rPr>
        <w:t>Integration </w:t>
      </w:r>
    </w:p>
    <w:p w14:paraId="4751DAEA" w14:textId="77777777" w:rsidR="00BC5CF7" w:rsidRPr="00F21516" w:rsidRDefault="00BC5CF7" w:rsidP="00BC5CF7">
      <w:pPr>
        <w:spacing w:after="0" w:line="480" w:lineRule="auto"/>
        <w:ind w:firstLine="720"/>
        <w:textAlignment w:val="baseline"/>
        <w:rPr>
          <w:color w:val="000000"/>
          <w:shd w:val="clear" w:color="auto" w:fill="FFFFFF"/>
        </w:rPr>
      </w:pPr>
      <w:r>
        <w:rPr>
          <w:rStyle w:val="normaltextrun"/>
          <w:color w:val="000000"/>
          <w:shd w:val="clear" w:color="auto" w:fill="FFFFFF"/>
        </w:rPr>
        <w:t>The functions of the chart were made to be interrelated to each other on a row-by-row basis. The stability of the climate and the structure itself both describe the need for the chamber to be secure and stable. Within the control branch, each row describes the same needs but for different portions of the project that need to be monitored and controlled. Also, when adjusting the temperature, the relative humidity will be adjusted as described in a psychrometric chart. To control the humidity or temperature, the airflow must also be controlled appropriately to add or remove air with the desired conditions. The adjustment of temperature and humidity from the accessibility branch is also related to the control since it describes that accessibility to the controls must be provided </w:t>
      </w:r>
      <w:proofErr w:type="gramStart"/>
      <w:r>
        <w:rPr>
          <w:rStyle w:val="normaltextrun"/>
          <w:color w:val="000000"/>
          <w:shd w:val="clear" w:color="auto" w:fill="FFFFFF"/>
        </w:rPr>
        <w:t>in order to</w:t>
      </w:r>
      <w:proofErr w:type="gramEnd"/>
      <w:r>
        <w:rPr>
          <w:rStyle w:val="normaltextrun"/>
          <w:color w:val="000000"/>
          <w:shd w:val="clear" w:color="auto" w:fill="FFFFFF"/>
        </w:rPr>
        <w:t xml:space="preserve"> control the system.</w:t>
      </w:r>
    </w:p>
    <w:p w14:paraId="2A480FE3" w14:textId="77777777" w:rsidR="00BC5CF7" w:rsidRPr="005C1F4F" w:rsidRDefault="00BC5CF7" w:rsidP="00BC5CF7">
      <w:pPr>
        <w:rPr>
          <w:rFonts w:ascii="Segoe UI" w:hAnsi="Segoe UI" w:cs="Segoe UI"/>
          <w:b/>
          <w:bCs/>
          <w:sz w:val="18"/>
          <w:szCs w:val="18"/>
        </w:rPr>
      </w:pPr>
      <w:r w:rsidRPr="005C1F4F">
        <w:rPr>
          <w:b/>
          <w:bCs/>
        </w:rPr>
        <w:t>Action and Outcome </w:t>
      </w:r>
    </w:p>
    <w:p w14:paraId="42436740" w14:textId="6EDA3EF2" w:rsidR="00783383" w:rsidRPr="00BC5CF7" w:rsidRDefault="00BC5CF7" w:rsidP="00BC5CF7">
      <w:pPr>
        <w:spacing w:after="0" w:line="480" w:lineRule="auto"/>
        <w:ind w:firstLine="720"/>
        <w:textAlignment w:val="baseline"/>
        <w:rPr>
          <w:rFonts w:ascii="Segoe UI" w:eastAsia="Times New Roman" w:hAnsi="Segoe UI" w:cs="Segoe UI"/>
          <w:sz w:val="18"/>
          <w:szCs w:val="18"/>
        </w:rPr>
      </w:pPr>
      <w:r>
        <w:rPr>
          <w:rStyle w:val="normaltextrun"/>
          <w:color w:val="000000"/>
          <w:shd w:val="clear" w:color="auto" w:fill="FFFFFF"/>
        </w:rPr>
        <w:t xml:space="preserve">The outcome of this project is to assemble and implement a working environmental control system that adjusts temperature and relative humidity for testing compressors. The control system will be able to control to and from a range of desired </w:t>
      </w:r>
      <w:r>
        <w:rPr>
          <w:rStyle w:val="normaltextrun"/>
          <w:color w:val="000000"/>
          <w:shd w:val="clear" w:color="auto" w:fill="FFFFFF"/>
        </w:rPr>
        <w:lastRenderedPageBreak/>
        <w:t>temperatures and humidity. This chamber is to allow for installation, access, and visibility of the tested compressor </w:t>
      </w:r>
      <w:proofErr w:type="gramStart"/>
      <w:r>
        <w:rPr>
          <w:rStyle w:val="normaltextrun"/>
          <w:color w:val="000000"/>
          <w:shd w:val="clear" w:color="auto" w:fill="FFFFFF"/>
        </w:rPr>
        <w:t>at all times</w:t>
      </w:r>
      <w:proofErr w:type="gramEnd"/>
      <w:r>
        <w:rPr>
          <w:rStyle w:val="normaltextrun"/>
          <w:color w:val="000000"/>
          <w:shd w:val="clear" w:color="auto" w:fill="FFFFFF"/>
        </w:rPr>
        <w:t>.</w:t>
      </w:r>
      <w:r>
        <w:rPr>
          <w:rStyle w:val="eop"/>
          <w:color w:val="000000"/>
          <w:shd w:val="clear" w:color="auto" w:fill="FFFFFF"/>
        </w:rPr>
        <w:t> </w:t>
      </w:r>
    </w:p>
    <w:sectPr w:rsidR="00783383" w:rsidRPr="00BC5C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4E82" w14:textId="77777777" w:rsidR="00AB2DD7" w:rsidRDefault="00AB2DD7" w:rsidP="00BC5CF7">
      <w:pPr>
        <w:spacing w:after="0" w:line="240" w:lineRule="auto"/>
      </w:pPr>
      <w:r>
        <w:separator/>
      </w:r>
    </w:p>
  </w:endnote>
  <w:endnote w:type="continuationSeparator" w:id="0">
    <w:p w14:paraId="467294B3" w14:textId="77777777" w:rsidR="00AB2DD7" w:rsidRDefault="00AB2DD7" w:rsidP="00BC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C7CB" w14:textId="77777777" w:rsidR="00BC5CF7" w:rsidRDefault="00BC5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E09E" w14:textId="31BBDF24" w:rsidR="00BC5CF7" w:rsidRDefault="00DD4E79" w:rsidP="00DD4E79">
    <w:pPr>
      <w:pStyle w:val="Footer"/>
      <w:jc w:val="right"/>
    </w:pPr>
    <w:sdt>
      <w:sdtPr>
        <w:id w:val="494386148"/>
        <w:docPartObj>
          <w:docPartGallery w:val="Page Numbers (Bottom of Page)"/>
          <w:docPartUnique/>
        </w:docPartObj>
      </w:sdtPr>
      <w:sdtContent>
        <w:sdt>
          <w:sdtPr>
            <w:id w:val="-1769616900"/>
            <w:docPartObj>
              <w:docPartGallery w:val="Page Numbers (Top of Page)"/>
              <w:docPartUnique/>
            </w:docPartObj>
          </w:sdtPr>
          <w:sdtContent>
            <w:r>
              <w:tab/>
            </w:r>
            <w:r>
              <w:tab/>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A2F1" w14:textId="77777777" w:rsidR="00BC5CF7" w:rsidRDefault="00BC5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10F2" w14:textId="77777777" w:rsidR="00AB2DD7" w:rsidRDefault="00AB2DD7" w:rsidP="00BC5CF7">
      <w:pPr>
        <w:spacing w:after="0" w:line="240" w:lineRule="auto"/>
      </w:pPr>
      <w:r>
        <w:separator/>
      </w:r>
    </w:p>
  </w:footnote>
  <w:footnote w:type="continuationSeparator" w:id="0">
    <w:p w14:paraId="7F885440" w14:textId="77777777" w:rsidR="00AB2DD7" w:rsidRDefault="00AB2DD7" w:rsidP="00BC5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9B5" w14:textId="77777777" w:rsidR="00BC5CF7" w:rsidRDefault="00BC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E7CC" w14:textId="77777777" w:rsidR="00BC5CF7" w:rsidRDefault="00BC5CF7" w:rsidP="00BC5CF7">
    <w:pPr>
      <w:pStyle w:val="Header"/>
    </w:pPr>
    <w:r>
      <w:t>Team 503</w:t>
    </w:r>
    <w:r>
      <w:tab/>
    </w:r>
    <w:r>
      <w:tab/>
      <w:t>Nicholas Blenker | David Wilson | Tucker Hall</w:t>
    </w:r>
  </w:p>
  <w:p w14:paraId="61D24B55" w14:textId="77777777" w:rsidR="00BC5CF7" w:rsidRDefault="00BC5CF7" w:rsidP="00BC5CF7">
    <w:pPr>
      <w:pStyle w:val="Header"/>
    </w:pPr>
  </w:p>
  <w:p w14:paraId="3EBDD70A" w14:textId="3A86A9E4" w:rsidR="00BC5CF7" w:rsidRPr="00BC5CF7" w:rsidRDefault="00BC5CF7" w:rsidP="00BC5CF7">
    <w:pPr>
      <w:pStyle w:val="Header"/>
      <w:jc w:val="center"/>
      <w:rPr>
        <w:b/>
        <w:bCs/>
      </w:rPr>
    </w:pPr>
    <w:r w:rsidRPr="00A90F08">
      <w:rPr>
        <w:b/>
        <w:bCs/>
      </w:rPr>
      <w:t>Danfoss: Environmental Testing Chamber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F9B8" w14:textId="77777777" w:rsidR="00BC5CF7" w:rsidRDefault="00BC5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26E41"/>
    <w:multiLevelType w:val="hybridMultilevel"/>
    <w:tmpl w:val="E31A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F7"/>
    <w:rsid w:val="000E3DA2"/>
    <w:rsid w:val="00783383"/>
    <w:rsid w:val="00AB2DD7"/>
    <w:rsid w:val="00BC5CF7"/>
    <w:rsid w:val="00DD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911F7"/>
  <w15:chartTrackingRefBased/>
  <w15:docId w15:val="{0E1DADF4-533B-488E-91E5-DFBDC1B4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BC5CF7"/>
  </w:style>
  <w:style w:type="paragraph" w:styleId="Heading2">
    <w:name w:val="heading 2"/>
    <w:basedOn w:val="Normal"/>
    <w:next w:val="Normal"/>
    <w:link w:val="Heading2Char"/>
    <w:uiPriority w:val="9"/>
    <w:unhideWhenUsed/>
    <w:qFormat/>
    <w:rsid w:val="00BC5CF7"/>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CF7"/>
    <w:rPr>
      <w:rFonts w:eastAsiaTheme="majorEastAsia" w:cstheme="majorBidi"/>
      <w:b/>
      <w:bCs/>
      <w:szCs w:val="26"/>
    </w:rPr>
  </w:style>
  <w:style w:type="paragraph" w:styleId="Caption">
    <w:name w:val="caption"/>
    <w:basedOn w:val="Normal"/>
    <w:next w:val="Normal"/>
    <w:autoRedefine/>
    <w:uiPriority w:val="35"/>
    <w:unhideWhenUsed/>
    <w:qFormat/>
    <w:rsid w:val="00BC5CF7"/>
    <w:pPr>
      <w:keepNext/>
      <w:spacing w:after="0" w:line="480" w:lineRule="auto"/>
      <w:ind w:firstLine="720"/>
      <w:jc w:val="center"/>
    </w:pPr>
    <w:rPr>
      <w:iCs/>
      <w:szCs w:val="18"/>
    </w:rPr>
  </w:style>
  <w:style w:type="paragraph" w:customStyle="1" w:styleId="paragraph">
    <w:name w:val="paragraph"/>
    <w:basedOn w:val="Normal"/>
    <w:rsid w:val="00BC5CF7"/>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BC5CF7"/>
  </w:style>
  <w:style w:type="character" w:customStyle="1" w:styleId="eop">
    <w:name w:val="eop"/>
    <w:basedOn w:val="DefaultParagraphFont"/>
    <w:rsid w:val="00BC5CF7"/>
  </w:style>
  <w:style w:type="paragraph" w:styleId="Header">
    <w:name w:val="header"/>
    <w:basedOn w:val="Normal"/>
    <w:link w:val="HeaderChar"/>
    <w:uiPriority w:val="99"/>
    <w:unhideWhenUsed/>
    <w:rsid w:val="00BC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CF7"/>
  </w:style>
  <w:style w:type="paragraph" w:styleId="Footer">
    <w:name w:val="footer"/>
    <w:basedOn w:val="Normal"/>
    <w:link w:val="FooterChar"/>
    <w:uiPriority w:val="99"/>
    <w:unhideWhenUsed/>
    <w:rsid w:val="00BC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Blenker</dc:creator>
  <cp:keywords/>
  <dc:description/>
  <cp:lastModifiedBy>Nicholas Blenker</cp:lastModifiedBy>
  <cp:revision>3</cp:revision>
  <dcterms:created xsi:type="dcterms:W3CDTF">2022-02-15T23:26:00Z</dcterms:created>
  <dcterms:modified xsi:type="dcterms:W3CDTF">2022-02-15T23:47:00Z</dcterms:modified>
</cp:coreProperties>
</file>