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0B7" w:rsidRDefault="005650B7" w:rsidP="005650B7">
      <w:pPr>
        <w:jc w:val="center"/>
      </w:pPr>
      <w:r>
        <w:rPr>
          <w:b/>
          <w:sz w:val="36"/>
        </w:rPr>
        <w:t xml:space="preserve">FAMU/FSU College of Engineering </w:t>
      </w:r>
    </w:p>
    <w:p w:rsidR="005650B7" w:rsidRDefault="005650B7" w:rsidP="005650B7">
      <w:pPr>
        <w:jc w:val="center"/>
      </w:pPr>
    </w:p>
    <w:p w:rsidR="005650B7" w:rsidRDefault="005650B7" w:rsidP="005650B7">
      <w:pPr>
        <w:jc w:val="center"/>
      </w:pPr>
      <w:r>
        <w:rPr>
          <w:b/>
          <w:sz w:val="36"/>
        </w:rPr>
        <w:t xml:space="preserve">Department of Mechanical Engineering </w:t>
      </w:r>
    </w:p>
    <w:p w:rsidR="005650B7" w:rsidRDefault="005650B7" w:rsidP="005650B7">
      <w:pPr>
        <w:jc w:val="center"/>
      </w:pPr>
    </w:p>
    <w:p w:rsidR="005650B7" w:rsidRDefault="000544B6" w:rsidP="005650B7">
      <w:pPr>
        <w:jc w:val="center"/>
      </w:pPr>
      <w:r>
        <w:rPr>
          <w:b/>
          <w:sz w:val="36"/>
          <w:u w:val="single"/>
        </w:rPr>
        <w:t>Plans and Product Specifications</w:t>
      </w:r>
    </w:p>
    <w:p w:rsidR="005650B7" w:rsidRDefault="005650B7" w:rsidP="005650B7">
      <w:pPr>
        <w:jc w:val="center"/>
      </w:pPr>
    </w:p>
    <w:p w:rsidR="005650B7" w:rsidRDefault="005650B7" w:rsidP="005650B7">
      <w:r>
        <w:rPr>
          <w:b/>
          <w:sz w:val="28"/>
        </w:rPr>
        <w:t>Team #22: Development of Functional Pedibus</w:t>
      </w:r>
    </w:p>
    <w:p w:rsidR="005650B7" w:rsidRDefault="005650B7" w:rsidP="005650B7">
      <w:pPr>
        <w:spacing w:after="0"/>
      </w:pPr>
      <w:r>
        <w:rPr>
          <w:b/>
          <w:sz w:val="28"/>
        </w:rPr>
        <w:t>Names:</w:t>
      </w:r>
      <w:r>
        <w:rPr>
          <w:b/>
          <w:sz w:val="28"/>
        </w:rPr>
        <w:br/>
      </w:r>
      <w:r>
        <w:rPr>
          <w:sz w:val="28"/>
        </w:rPr>
        <w:t>Kyle Anderson (kla10)</w:t>
      </w:r>
      <w:r>
        <w:rPr>
          <w:sz w:val="28"/>
        </w:rPr>
        <w:br/>
        <w:t>Stephen Avery (sja12)</w:t>
      </w:r>
    </w:p>
    <w:p w:rsidR="005650B7" w:rsidRDefault="005650B7" w:rsidP="005650B7">
      <w:pPr>
        <w:spacing w:after="0"/>
      </w:pPr>
      <w:r>
        <w:rPr>
          <w:sz w:val="28"/>
        </w:rPr>
        <w:t>Alejandro San Segundo (as10s)</w:t>
      </w:r>
    </w:p>
    <w:p w:rsidR="005650B7" w:rsidRDefault="005650B7" w:rsidP="005650B7">
      <w:pPr>
        <w:spacing w:after="0"/>
      </w:pPr>
      <w:r>
        <w:rPr>
          <w:sz w:val="28"/>
        </w:rPr>
        <w:t>Brett Willenbacher (blw11c)</w:t>
      </w:r>
    </w:p>
    <w:p w:rsidR="005650B7" w:rsidRDefault="005650B7" w:rsidP="005650B7">
      <w:pPr>
        <w:spacing w:after="0"/>
      </w:pPr>
      <w:r>
        <w:rPr>
          <w:sz w:val="28"/>
        </w:rPr>
        <w:t>Mitchell Robinson (mwr10c)</w:t>
      </w:r>
    </w:p>
    <w:p w:rsidR="005650B7" w:rsidRDefault="005650B7" w:rsidP="005650B7">
      <w:pPr>
        <w:spacing w:after="0"/>
      </w:pPr>
      <w:r>
        <w:rPr>
          <w:sz w:val="28"/>
        </w:rPr>
        <w:t>Mitchell Stratton (mts10f)</w:t>
      </w:r>
    </w:p>
    <w:p w:rsidR="005650B7" w:rsidRDefault="005650B7" w:rsidP="005650B7">
      <w:pPr>
        <w:spacing w:after="0"/>
      </w:pPr>
    </w:p>
    <w:p w:rsidR="005650B7" w:rsidRDefault="005650B7" w:rsidP="005650B7">
      <w:pPr>
        <w:spacing w:after="0"/>
      </w:pPr>
      <w:r>
        <w:rPr>
          <w:b/>
          <w:sz w:val="28"/>
        </w:rPr>
        <w:t xml:space="preserve">Date: </w:t>
      </w:r>
      <w:r w:rsidR="000544B6">
        <w:rPr>
          <w:sz w:val="28"/>
        </w:rPr>
        <w:t>10/10</w:t>
      </w:r>
      <w:r>
        <w:rPr>
          <w:sz w:val="28"/>
        </w:rPr>
        <w:t>/14</w:t>
      </w:r>
    </w:p>
    <w:p w:rsidR="005650B7" w:rsidRDefault="005650B7" w:rsidP="005650B7">
      <w:pPr>
        <w:spacing w:after="0"/>
      </w:pPr>
    </w:p>
    <w:p w:rsidR="005650B7" w:rsidRDefault="005650B7" w:rsidP="005650B7">
      <w:pPr>
        <w:spacing w:after="0"/>
      </w:pPr>
    </w:p>
    <w:p w:rsidR="005650B7" w:rsidRDefault="005650B7" w:rsidP="005650B7">
      <w:pPr>
        <w:spacing w:after="0"/>
      </w:pPr>
    </w:p>
    <w:p w:rsidR="005650B7" w:rsidRDefault="005650B7" w:rsidP="005650B7">
      <w:pPr>
        <w:spacing w:after="0"/>
      </w:pPr>
    </w:p>
    <w:p w:rsidR="005650B7" w:rsidRDefault="005650B7" w:rsidP="005650B7">
      <w:pPr>
        <w:spacing w:after="0"/>
      </w:pPr>
    </w:p>
    <w:p w:rsidR="005650B7" w:rsidRDefault="005650B7" w:rsidP="005650B7">
      <w:pPr>
        <w:spacing w:after="0"/>
      </w:pPr>
    </w:p>
    <w:p w:rsidR="005650B7" w:rsidRDefault="005650B7" w:rsidP="005650B7">
      <w:pPr>
        <w:spacing w:after="0"/>
      </w:pPr>
    </w:p>
    <w:p w:rsidR="005650B7" w:rsidRDefault="005650B7" w:rsidP="005650B7">
      <w:pPr>
        <w:spacing w:after="0"/>
      </w:pPr>
    </w:p>
    <w:p w:rsidR="005650B7" w:rsidRDefault="005650B7" w:rsidP="005650B7">
      <w:pPr>
        <w:spacing w:after="0"/>
      </w:pPr>
    </w:p>
    <w:p w:rsidR="005650B7" w:rsidRDefault="005650B7" w:rsidP="005650B7">
      <w:pPr>
        <w:spacing w:after="0"/>
      </w:pPr>
    </w:p>
    <w:p w:rsidR="005650B7" w:rsidRDefault="005650B7" w:rsidP="005650B7">
      <w:pPr>
        <w:spacing w:after="0"/>
      </w:pPr>
    </w:p>
    <w:p w:rsidR="005650B7" w:rsidRDefault="005650B7" w:rsidP="005650B7">
      <w:pPr>
        <w:spacing w:after="0"/>
      </w:pPr>
    </w:p>
    <w:p w:rsidR="005650B7" w:rsidRDefault="005650B7" w:rsidP="005650B7">
      <w:pPr>
        <w:spacing w:after="0"/>
      </w:pPr>
    </w:p>
    <w:p w:rsidR="005650B7" w:rsidRDefault="005650B7" w:rsidP="005650B7">
      <w:pPr>
        <w:spacing w:after="0"/>
        <w:rPr>
          <w:b/>
          <w:sz w:val="28"/>
        </w:rPr>
      </w:pPr>
    </w:p>
    <w:p w:rsidR="005650B7" w:rsidRDefault="005650B7" w:rsidP="005650B7">
      <w:pPr>
        <w:spacing w:after="0"/>
        <w:rPr>
          <w:b/>
          <w:sz w:val="28"/>
        </w:rPr>
      </w:pPr>
    </w:p>
    <w:p w:rsidR="005650B7" w:rsidRDefault="005650B7" w:rsidP="005650B7">
      <w:pPr>
        <w:spacing w:after="116" w:line="256" w:lineRule="auto"/>
        <w:ind w:left="-5"/>
        <w:rPr>
          <w:rFonts w:ascii="Cambria" w:eastAsia="Cambria" w:hAnsi="Cambria" w:cs="Cambria"/>
          <w:sz w:val="24"/>
        </w:rPr>
      </w:pPr>
    </w:p>
    <w:p w:rsidR="005650B7" w:rsidRDefault="005650B7" w:rsidP="005650B7">
      <w:pPr>
        <w:spacing w:after="116" w:line="256" w:lineRule="auto"/>
        <w:ind w:left="-5"/>
        <w:rPr>
          <w:rFonts w:ascii="Cambria" w:eastAsia="Cambria" w:hAnsi="Cambria" w:cs="Cambria"/>
        </w:rPr>
      </w:pPr>
    </w:p>
    <w:p w:rsidR="005650B7" w:rsidRDefault="005650B7" w:rsidP="005650B7">
      <w:pPr>
        <w:spacing w:after="116" w:line="256" w:lineRule="auto"/>
        <w:rPr>
          <w:rFonts w:ascii="Times New Roman" w:eastAsia="Times New Roman" w:hAnsi="Times New Roman" w:cs="Times New Roman"/>
        </w:rPr>
      </w:pPr>
    </w:p>
    <w:p w:rsidR="005650B7" w:rsidRDefault="005650B7" w:rsidP="005650B7">
      <w:pPr>
        <w:spacing w:after="0" w:line="256"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5768340</wp:posOffset>
                </wp:positionH>
                <wp:positionV relativeFrom="paragraph">
                  <wp:posOffset>266700</wp:posOffset>
                </wp:positionV>
                <wp:extent cx="198120" cy="213360"/>
                <wp:effectExtent l="0" t="0" r="0" b="0"/>
                <wp:wrapNone/>
                <wp:docPr id="3" name="Text Box 3"/>
                <wp:cNvGraphicFramePr/>
                <a:graphic xmlns:a="http://schemas.openxmlformats.org/drawingml/2006/main">
                  <a:graphicData uri="http://schemas.microsoft.com/office/word/2010/wordprocessingShape">
                    <wps:wsp>
                      <wps:cNvSpPr txBox="1"/>
                      <wps:spPr>
                        <a:xfrm>
                          <a:off x="0" y="0"/>
                          <a:ext cx="198120" cy="213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50B7" w:rsidRDefault="005650B7" w:rsidP="005650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4.2pt;margin-top:21pt;width:15.6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" fillcolor="white [3201]" stroked="f" strokeweight=".5pt">
                <v:textbox>
                  <w:txbxContent>
                    <w:p w:rsidR="005650B7" w:rsidRDefault="005650B7" w:rsidP="005650B7"/>
                  </w:txbxContent>
                </v:textbox>
              </v:shape>
            </w:pict>
          </mc:Fallback>
        </mc:AlternateContent>
      </w:r>
      <w:r>
        <w:t xml:space="preserve"> </w:t>
      </w:r>
      <w:r>
        <w:tab/>
        <w:t xml:space="preserve"> </w:t>
      </w:r>
    </w:p>
    <w:sdt>
      <w:sdtPr>
        <w:rPr>
          <w:rFonts w:ascii="Times New Roman" w:eastAsia="Times New Roman" w:hAnsi="Times New Roman" w:cs="Times New Roman"/>
          <w:color w:val="auto"/>
          <w:sz w:val="24"/>
        </w:rPr>
        <w:id w:val="-916094106"/>
        <w:docPartObj>
          <w:docPartGallery w:val="Table of Contents"/>
        </w:docPartObj>
      </w:sdtPr>
      <w:sdtEndPr>
        <w:rPr>
          <w:rFonts w:asciiTheme="minorHAnsi" w:eastAsiaTheme="minorHAnsi" w:hAnsiTheme="minorHAnsi" w:cstheme="minorBidi"/>
          <w:sz w:val="22"/>
        </w:rPr>
      </w:sdtEndPr>
      <w:sdtContent>
        <w:p w:rsidR="005650B7" w:rsidRDefault="005650B7" w:rsidP="005650B7">
          <w:pPr>
            <w:pStyle w:val="Heading3"/>
            <w:tabs>
              <w:tab w:val="left" w:pos="3435"/>
            </w:tabs>
            <w:spacing w:after="205"/>
            <w:ind w:left="-5"/>
            <w:rPr>
              <w:color w:val="FF0000"/>
            </w:rPr>
          </w:pPr>
          <w:r>
            <w:t xml:space="preserve">Table of Contents </w:t>
          </w:r>
          <w:r>
            <w:tab/>
          </w:r>
        </w:p>
        <w:p w:rsidR="006C52B5" w:rsidRDefault="005650B7">
          <w:pPr>
            <w:pStyle w:val="TOC1"/>
            <w:tabs>
              <w:tab w:val="right" w:leader="dot" w:pos="9353"/>
            </w:tabs>
            <w:rPr>
              <w:rFonts w:asciiTheme="minorHAnsi" w:eastAsiaTheme="minorEastAsia" w:hAnsiTheme="minorHAnsi" w:cstheme="minorBidi"/>
              <w:b w:val="0"/>
              <w:noProof/>
              <w:color w:val="auto"/>
              <w:sz w:val="22"/>
            </w:rPr>
          </w:pPr>
          <w:r>
            <w:fldChar w:fldCharType="begin"/>
          </w:r>
          <w:r>
            <w:instrText xml:space="preserve"> TOC \o "1-2" \h \z \u </w:instrText>
          </w:r>
          <w:r>
            <w:fldChar w:fldCharType="separate"/>
          </w:r>
        </w:p>
        <w:p w:rsidR="006C52B5" w:rsidRDefault="006C52B5">
          <w:pPr>
            <w:pStyle w:val="TOC1"/>
            <w:tabs>
              <w:tab w:val="left" w:pos="440"/>
              <w:tab w:val="right" w:leader="dot" w:pos="9353"/>
            </w:tabs>
            <w:rPr>
              <w:rFonts w:asciiTheme="minorHAnsi" w:eastAsiaTheme="minorEastAsia" w:hAnsiTheme="minorHAnsi" w:cstheme="minorBidi"/>
              <w:b w:val="0"/>
              <w:noProof/>
              <w:color w:val="auto"/>
              <w:sz w:val="22"/>
            </w:rPr>
          </w:pPr>
          <w:hyperlink w:anchor="_Toc400721714" w:history="1">
            <w:r w:rsidRPr="0013695F">
              <w:rPr>
                <w:rStyle w:val="Hyperlink"/>
                <w:noProof/>
                <w:u w:color="000000"/>
                <w:bdr w:val="none" w:sz="0" w:space="0" w:color="auto" w:frame="1"/>
              </w:rPr>
              <w:t>1</w:t>
            </w:r>
            <w:r>
              <w:rPr>
                <w:rFonts w:asciiTheme="minorHAnsi" w:eastAsiaTheme="minorEastAsia" w:hAnsiTheme="minorHAnsi" w:cstheme="minorBidi"/>
                <w:b w:val="0"/>
                <w:noProof/>
                <w:color w:val="auto"/>
                <w:sz w:val="22"/>
              </w:rPr>
              <w:tab/>
            </w:r>
            <w:r w:rsidRPr="0013695F">
              <w:rPr>
                <w:rStyle w:val="Hyperlink"/>
                <w:noProof/>
              </w:rPr>
              <w:t>Project Information</w:t>
            </w:r>
            <w:r>
              <w:rPr>
                <w:noProof/>
                <w:webHidden/>
              </w:rPr>
              <w:tab/>
            </w:r>
            <w:r>
              <w:rPr>
                <w:noProof/>
                <w:webHidden/>
              </w:rPr>
              <w:fldChar w:fldCharType="begin"/>
            </w:r>
            <w:r>
              <w:rPr>
                <w:noProof/>
                <w:webHidden/>
              </w:rPr>
              <w:instrText xml:space="preserve"> PAGEREF _Toc400721714 \h </w:instrText>
            </w:r>
            <w:r>
              <w:rPr>
                <w:noProof/>
                <w:webHidden/>
              </w:rPr>
            </w:r>
            <w:r>
              <w:rPr>
                <w:noProof/>
                <w:webHidden/>
              </w:rPr>
              <w:fldChar w:fldCharType="separate"/>
            </w:r>
            <w:r>
              <w:rPr>
                <w:noProof/>
                <w:webHidden/>
              </w:rPr>
              <w:t>3</w:t>
            </w:r>
            <w:r>
              <w:rPr>
                <w:noProof/>
                <w:webHidden/>
              </w:rPr>
              <w:fldChar w:fldCharType="end"/>
            </w:r>
          </w:hyperlink>
        </w:p>
        <w:p w:rsidR="006C52B5" w:rsidRDefault="006C52B5">
          <w:pPr>
            <w:pStyle w:val="TOC2"/>
            <w:tabs>
              <w:tab w:val="left" w:pos="880"/>
              <w:tab w:val="right" w:leader="dot" w:pos="9353"/>
            </w:tabs>
            <w:rPr>
              <w:rFonts w:asciiTheme="minorHAnsi" w:eastAsiaTheme="minorEastAsia" w:hAnsiTheme="minorHAnsi" w:cstheme="minorBidi"/>
              <w:b w:val="0"/>
              <w:noProof/>
              <w:color w:val="auto"/>
            </w:rPr>
          </w:pPr>
          <w:hyperlink w:anchor="_Toc400721715" w:history="1">
            <w:r w:rsidRPr="0013695F">
              <w:rPr>
                <w:rStyle w:val="Hyperlink"/>
                <w:noProof/>
                <w:u w:color="000000"/>
                <w:bdr w:val="none" w:sz="0" w:space="0" w:color="auto" w:frame="1"/>
              </w:rPr>
              <w:t>1.1</w:t>
            </w:r>
            <w:r>
              <w:rPr>
                <w:rFonts w:asciiTheme="minorHAnsi" w:eastAsiaTheme="minorEastAsia" w:hAnsiTheme="minorHAnsi" w:cstheme="minorBidi"/>
                <w:b w:val="0"/>
                <w:noProof/>
                <w:color w:val="auto"/>
              </w:rPr>
              <w:tab/>
            </w:r>
            <w:r w:rsidRPr="0013695F">
              <w:rPr>
                <w:rStyle w:val="Hyperlink"/>
                <w:noProof/>
              </w:rPr>
              <w:t>Need Statement</w:t>
            </w:r>
            <w:r>
              <w:rPr>
                <w:noProof/>
                <w:webHidden/>
              </w:rPr>
              <w:tab/>
            </w:r>
            <w:r>
              <w:rPr>
                <w:noProof/>
                <w:webHidden/>
              </w:rPr>
              <w:fldChar w:fldCharType="begin"/>
            </w:r>
            <w:r>
              <w:rPr>
                <w:noProof/>
                <w:webHidden/>
              </w:rPr>
              <w:instrText xml:space="preserve"> PAGEREF _Toc400721715 \h </w:instrText>
            </w:r>
            <w:r>
              <w:rPr>
                <w:noProof/>
                <w:webHidden/>
              </w:rPr>
            </w:r>
            <w:r>
              <w:rPr>
                <w:noProof/>
                <w:webHidden/>
              </w:rPr>
              <w:fldChar w:fldCharType="separate"/>
            </w:r>
            <w:r>
              <w:rPr>
                <w:noProof/>
                <w:webHidden/>
              </w:rPr>
              <w:t>3</w:t>
            </w:r>
            <w:r>
              <w:rPr>
                <w:noProof/>
                <w:webHidden/>
              </w:rPr>
              <w:fldChar w:fldCharType="end"/>
            </w:r>
          </w:hyperlink>
        </w:p>
        <w:p w:rsidR="006C52B5" w:rsidRDefault="006C52B5">
          <w:pPr>
            <w:pStyle w:val="TOC2"/>
            <w:tabs>
              <w:tab w:val="left" w:pos="880"/>
              <w:tab w:val="right" w:leader="dot" w:pos="9353"/>
            </w:tabs>
            <w:rPr>
              <w:rFonts w:asciiTheme="minorHAnsi" w:eastAsiaTheme="minorEastAsia" w:hAnsiTheme="minorHAnsi" w:cstheme="minorBidi"/>
              <w:b w:val="0"/>
              <w:noProof/>
              <w:color w:val="auto"/>
            </w:rPr>
          </w:pPr>
          <w:hyperlink w:anchor="_Toc400721716" w:history="1">
            <w:r w:rsidRPr="0013695F">
              <w:rPr>
                <w:rStyle w:val="Hyperlink"/>
                <w:noProof/>
                <w:u w:color="000000"/>
                <w:bdr w:val="none" w:sz="0" w:space="0" w:color="auto" w:frame="1"/>
              </w:rPr>
              <w:t>1.2</w:t>
            </w:r>
            <w:r>
              <w:rPr>
                <w:rFonts w:asciiTheme="minorHAnsi" w:eastAsiaTheme="minorEastAsia" w:hAnsiTheme="minorHAnsi" w:cstheme="minorBidi"/>
                <w:b w:val="0"/>
                <w:noProof/>
                <w:color w:val="auto"/>
              </w:rPr>
              <w:tab/>
            </w:r>
            <w:r w:rsidRPr="0013695F">
              <w:rPr>
                <w:rStyle w:val="Hyperlink"/>
                <w:noProof/>
              </w:rPr>
              <w:t>Goal Statement &amp; Objectives</w:t>
            </w:r>
            <w:r>
              <w:rPr>
                <w:noProof/>
                <w:webHidden/>
              </w:rPr>
              <w:tab/>
            </w:r>
            <w:r>
              <w:rPr>
                <w:noProof/>
                <w:webHidden/>
              </w:rPr>
              <w:fldChar w:fldCharType="begin"/>
            </w:r>
            <w:r>
              <w:rPr>
                <w:noProof/>
                <w:webHidden/>
              </w:rPr>
              <w:instrText xml:space="preserve"> PAGEREF _Toc400721716 \h </w:instrText>
            </w:r>
            <w:r>
              <w:rPr>
                <w:noProof/>
                <w:webHidden/>
              </w:rPr>
            </w:r>
            <w:r>
              <w:rPr>
                <w:noProof/>
                <w:webHidden/>
              </w:rPr>
              <w:fldChar w:fldCharType="separate"/>
            </w:r>
            <w:r>
              <w:rPr>
                <w:noProof/>
                <w:webHidden/>
              </w:rPr>
              <w:t>3</w:t>
            </w:r>
            <w:r>
              <w:rPr>
                <w:noProof/>
                <w:webHidden/>
              </w:rPr>
              <w:fldChar w:fldCharType="end"/>
            </w:r>
          </w:hyperlink>
        </w:p>
        <w:p w:rsidR="006C52B5" w:rsidRDefault="006C52B5">
          <w:pPr>
            <w:pStyle w:val="TOC2"/>
            <w:tabs>
              <w:tab w:val="left" w:pos="880"/>
              <w:tab w:val="right" w:leader="dot" w:pos="9353"/>
            </w:tabs>
            <w:rPr>
              <w:rFonts w:asciiTheme="minorHAnsi" w:eastAsiaTheme="minorEastAsia" w:hAnsiTheme="minorHAnsi" w:cstheme="minorBidi"/>
              <w:b w:val="0"/>
              <w:noProof/>
              <w:color w:val="auto"/>
            </w:rPr>
          </w:pPr>
          <w:hyperlink w:anchor="_Toc400721717" w:history="1">
            <w:r w:rsidRPr="0013695F">
              <w:rPr>
                <w:rStyle w:val="Hyperlink"/>
                <w:noProof/>
                <w:u w:color="000000"/>
                <w:bdr w:val="none" w:sz="0" w:space="0" w:color="auto" w:frame="1"/>
              </w:rPr>
              <w:t>1.3</w:t>
            </w:r>
            <w:r>
              <w:rPr>
                <w:rFonts w:asciiTheme="minorHAnsi" w:eastAsiaTheme="minorEastAsia" w:hAnsiTheme="minorHAnsi" w:cstheme="minorBidi"/>
                <w:b w:val="0"/>
                <w:noProof/>
                <w:color w:val="auto"/>
              </w:rPr>
              <w:tab/>
            </w:r>
            <w:r w:rsidRPr="0013695F">
              <w:rPr>
                <w:rStyle w:val="Hyperlink"/>
                <w:noProof/>
              </w:rPr>
              <w:t>Constraints</w:t>
            </w:r>
            <w:r>
              <w:rPr>
                <w:noProof/>
                <w:webHidden/>
              </w:rPr>
              <w:tab/>
            </w:r>
            <w:r>
              <w:rPr>
                <w:noProof/>
                <w:webHidden/>
              </w:rPr>
              <w:fldChar w:fldCharType="begin"/>
            </w:r>
            <w:r>
              <w:rPr>
                <w:noProof/>
                <w:webHidden/>
              </w:rPr>
              <w:instrText xml:space="preserve"> PAGEREF _Toc400721717 \h </w:instrText>
            </w:r>
            <w:r>
              <w:rPr>
                <w:noProof/>
                <w:webHidden/>
              </w:rPr>
            </w:r>
            <w:r>
              <w:rPr>
                <w:noProof/>
                <w:webHidden/>
              </w:rPr>
              <w:fldChar w:fldCharType="separate"/>
            </w:r>
            <w:r>
              <w:rPr>
                <w:noProof/>
                <w:webHidden/>
              </w:rPr>
              <w:t>3</w:t>
            </w:r>
            <w:r>
              <w:rPr>
                <w:noProof/>
                <w:webHidden/>
              </w:rPr>
              <w:fldChar w:fldCharType="end"/>
            </w:r>
          </w:hyperlink>
        </w:p>
        <w:p w:rsidR="006C52B5" w:rsidRDefault="006C52B5">
          <w:pPr>
            <w:pStyle w:val="TOC2"/>
            <w:tabs>
              <w:tab w:val="left" w:pos="880"/>
              <w:tab w:val="right" w:leader="dot" w:pos="9353"/>
            </w:tabs>
            <w:rPr>
              <w:rFonts w:asciiTheme="minorHAnsi" w:eastAsiaTheme="minorEastAsia" w:hAnsiTheme="minorHAnsi" w:cstheme="minorBidi"/>
              <w:b w:val="0"/>
              <w:noProof/>
              <w:color w:val="auto"/>
            </w:rPr>
          </w:pPr>
          <w:hyperlink w:anchor="_Toc400721718" w:history="1">
            <w:r w:rsidRPr="0013695F">
              <w:rPr>
                <w:rStyle w:val="Hyperlink"/>
                <w:noProof/>
                <w:u w:color="000000"/>
                <w:bdr w:val="none" w:sz="0" w:space="0" w:color="auto" w:frame="1"/>
              </w:rPr>
              <w:t>1.4</w:t>
            </w:r>
            <w:r>
              <w:rPr>
                <w:rFonts w:asciiTheme="minorHAnsi" w:eastAsiaTheme="minorEastAsia" w:hAnsiTheme="minorHAnsi" w:cstheme="minorBidi"/>
                <w:b w:val="0"/>
                <w:noProof/>
                <w:color w:val="auto"/>
              </w:rPr>
              <w:tab/>
            </w:r>
            <w:r w:rsidRPr="0013695F">
              <w:rPr>
                <w:rStyle w:val="Hyperlink"/>
                <w:noProof/>
              </w:rPr>
              <w:t>Methodology</w:t>
            </w:r>
            <w:r>
              <w:rPr>
                <w:noProof/>
                <w:webHidden/>
              </w:rPr>
              <w:tab/>
            </w:r>
            <w:r>
              <w:rPr>
                <w:noProof/>
                <w:webHidden/>
              </w:rPr>
              <w:fldChar w:fldCharType="begin"/>
            </w:r>
            <w:r>
              <w:rPr>
                <w:noProof/>
                <w:webHidden/>
              </w:rPr>
              <w:instrText xml:space="preserve"> PAGEREF _Toc400721718 \h </w:instrText>
            </w:r>
            <w:r>
              <w:rPr>
                <w:noProof/>
                <w:webHidden/>
              </w:rPr>
            </w:r>
            <w:r>
              <w:rPr>
                <w:noProof/>
                <w:webHidden/>
              </w:rPr>
              <w:fldChar w:fldCharType="separate"/>
            </w:r>
            <w:r>
              <w:rPr>
                <w:noProof/>
                <w:webHidden/>
              </w:rPr>
              <w:t>3</w:t>
            </w:r>
            <w:r>
              <w:rPr>
                <w:noProof/>
                <w:webHidden/>
              </w:rPr>
              <w:fldChar w:fldCharType="end"/>
            </w:r>
          </w:hyperlink>
        </w:p>
        <w:p w:rsidR="006C52B5" w:rsidRDefault="006C52B5">
          <w:pPr>
            <w:pStyle w:val="TOC1"/>
            <w:tabs>
              <w:tab w:val="left" w:pos="440"/>
              <w:tab w:val="right" w:leader="dot" w:pos="9353"/>
            </w:tabs>
            <w:rPr>
              <w:rFonts w:asciiTheme="minorHAnsi" w:eastAsiaTheme="minorEastAsia" w:hAnsiTheme="minorHAnsi" w:cstheme="minorBidi"/>
              <w:b w:val="0"/>
              <w:noProof/>
              <w:color w:val="auto"/>
              <w:sz w:val="22"/>
            </w:rPr>
          </w:pPr>
          <w:hyperlink w:anchor="_Toc400721719" w:history="1">
            <w:r w:rsidRPr="0013695F">
              <w:rPr>
                <w:rStyle w:val="Hyperlink"/>
                <w:noProof/>
                <w:u w:color="000000"/>
                <w:bdr w:val="none" w:sz="0" w:space="0" w:color="auto" w:frame="1"/>
              </w:rPr>
              <w:t>2</w:t>
            </w:r>
            <w:r>
              <w:rPr>
                <w:rFonts w:asciiTheme="minorHAnsi" w:eastAsiaTheme="minorEastAsia" w:hAnsiTheme="minorHAnsi" w:cstheme="minorBidi"/>
                <w:b w:val="0"/>
                <w:noProof/>
                <w:color w:val="auto"/>
                <w:sz w:val="22"/>
              </w:rPr>
              <w:tab/>
            </w:r>
            <w:r w:rsidRPr="0013695F">
              <w:rPr>
                <w:rStyle w:val="Hyperlink"/>
                <w:noProof/>
              </w:rPr>
              <w:t>Work Breakdown and Assignments</w:t>
            </w:r>
            <w:r>
              <w:rPr>
                <w:noProof/>
                <w:webHidden/>
              </w:rPr>
              <w:tab/>
            </w:r>
            <w:r>
              <w:rPr>
                <w:noProof/>
                <w:webHidden/>
              </w:rPr>
              <w:fldChar w:fldCharType="begin"/>
            </w:r>
            <w:r>
              <w:rPr>
                <w:noProof/>
                <w:webHidden/>
              </w:rPr>
              <w:instrText xml:space="preserve"> PAGEREF _Toc400721719 \h </w:instrText>
            </w:r>
            <w:r>
              <w:rPr>
                <w:noProof/>
                <w:webHidden/>
              </w:rPr>
            </w:r>
            <w:r>
              <w:rPr>
                <w:noProof/>
                <w:webHidden/>
              </w:rPr>
              <w:fldChar w:fldCharType="separate"/>
            </w:r>
            <w:r>
              <w:rPr>
                <w:noProof/>
                <w:webHidden/>
              </w:rPr>
              <w:t>4</w:t>
            </w:r>
            <w:r>
              <w:rPr>
                <w:noProof/>
                <w:webHidden/>
              </w:rPr>
              <w:fldChar w:fldCharType="end"/>
            </w:r>
          </w:hyperlink>
        </w:p>
        <w:p w:rsidR="006C52B5" w:rsidRDefault="006C52B5">
          <w:pPr>
            <w:pStyle w:val="TOC2"/>
            <w:tabs>
              <w:tab w:val="left" w:pos="880"/>
              <w:tab w:val="right" w:leader="dot" w:pos="9353"/>
            </w:tabs>
            <w:rPr>
              <w:rFonts w:asciiTheme="minorHAnsi" w:eastAsiaTheme="minorEastAsia" w:hAnsiTheme="minorHAnsi" w:cstheme="minorBidi"/>
              <w:b w:val="0"/>
              <w:noProof/>
              <w:color w:val="auto"/>
            </w:rPr>
          </w:pPr>
          <w:hyperlink w:anchor="_Toc400721720" w:history="1">
            <w:r w:rsidRPr="0013695F">
              <w:rPr>
                <w:rStyle w:val="Hyperlink"/>
                <w:noProof/>
                <w:u w:color="000000"/>
                <w:bdr w:val="none" w:sz="0" w:space="0" w:color="auto" w:frame="1"/>
              </w:rPr>
              <w:t>2.1</w:t>
            </w:r>
            <w:r>
              <w:rPr>
                <w:rFonts w:asciiTheme="minorHAnsi" w:eastAsiaTheme="minorEastAsia" w:hAnsiTheme="minorHAnsi" w:cstheme="minorBidi"/>
                <w:b w:val="0"/>
                <w:noProof/>
                <w:color w:val="auto"/>
              </w:rPr>
              <w:tab/>
            </w:r>
            <w:r w:rsidRPr="0013695F">
              <w:rPr>
                <w:rStyle w:val="Hyperlink"/>
                <w:noProof/>
              </w:rPr>
              <w:t>Work Breakdown</w:t>
            </w:r>
            <w:r>
              <w:rPr>
                <w:noProof/>
                <w:webHidden/>
              </w:rPr>
              <w:tab/>
            </w:r>
            <w:r>
              <w:rPr>
                <w:noProof/>
                <w:webHidden/>
              </w:rPr>
              <w:fldChar w:fldCharType="begin"/>
            </w:r>
            <w:r>
              <w:rPr>
                <w:noProof/>
                <w:webHidden/>
              </w:rPr>
              <w:instrText xml:space="preserve"> PAGEREF _Toc400721720 \h </w:instrText>
            </w:r>
            <w:r>
              <w:rPr>
                <w:noProof/>
                <w:webHidden/>
              </w:rPr>
            </w:r>
            <w:r>
              <w:rPr>
                <w:noProof/>
                <w:webHidden/>
              </w:rPr>
              <w:fldChar w:fldCharType="separate"/>
            </w:r>
            <w:r>
              <w:rPr>
                <w:noProof/>
                <w:webHidden/>
              </w:rPr>
              <w:t>4</w:t>
            </w:r>
            <w:r>
              <w:rPr>
                <w:noProof/>
                <w:webHidden/>
              </w:rPr>
              <w:fldChar w:fldCharType="end"/>
            </w:r>
          </w:hyperlink>
        </w:p>
        <w:p w:rsidR="006C52B5" w:rsidRDefault="006C52B5">
          <w:pPr>
            <w:pStyle w:val="TOC2"/>
            <w:tabs>
              <w:tab w:val="left" w:pos="880"/>
              <w:tab w:val="right" w:leader="dot" w:pos="9353"/>
            </w:tabs>
            <w:rPr>
              <w:rFonts w:asciiTheme="minorHAnsi" w:eastAsiaTheme="minorEastAsia" w:hAnsiTheme="minorHAnsi" w:cstheme="minorBidi"/>
              <w:b w:val="0"/>
              <w:noProof/>
              <w:color w:val="auto"/>
            </w:rPr>
          </w:pPr>
          <w:hyperlink w:anchor="_Toc400721721" w:history="1">
            <w:r w:rsidRPr="0013695F">
              <w:rPr>
                <w:rStyle w:val="Hyperlink"/>
                <w:noProof/>
                <w:u w:color="000000"/>
                <w:bdr w:val="none" w:sz="0" w:space="0" w:color="auto" w:frame="1"/>
              </w:rPr>
              <w:t>2.2</w:t>
            </w:r>
            <w:r>
              <w:rPr>
                <w:rFonts w:asciiTheme="minorHAnsi" w:eastAsiaTheme="minorEastAsia" w:hAnsiTheme="minorHAnsi" w:cstheme="minorBidi"/>
                <w:b w:val="0"/>
                <w:noProof/>
                <w:color w:val="auto"/>
              </w:rPr>
              <w:tab/>
            </w:r>
            <w:r w:rsidRPr="0013695F">
              <w:rPr>
                <w:rStyle w:val="Hyperlink"/>
                <w:noProof/>
              </w:rPr>
              <w:t>Schedule</w:t>
            </w:r>
            <w:r>
              <w:rPr>
                <w:noProof/>
                <w:webHidden/>
              </w:rPr>
              <w:tab/>
            </w:r>
            <w:r>
              <w:rPr>
                <w:noProof/>
                <w:webHidden/>
              </w:rPr>
              <w:fldChar w:fldCharType="begin"/>
            </w:r>
            <w:r>
              <w:rPr>
                <w:noProof/>
                <w:webHidden/>
              </w:rPr>
              <w:instrText xml:space="preserve"> PAGEREF _Toc400721721 \h </w:instrText>
            </w:r>
            <w:r>
              <w:rPr>
                <w:noProof/>
                <w:webHidden/>
              </w:rPr>
            </w:r>
            <w:r>
              <w:rPr>
                <w:noProof/>
                <w:webHidden/>
              </w:rPr>
              <w:fldChar w:fldCharType="separate"/>
            </w:r>
            <w:r>
              <w:rPr>
                <w:noProof/>
                <w:webHidden/>
              </w:rPr>
              <w:t>6</w:t>
            </w:r>
            <w:r>
              <w:rPr>
                <w:noProof/>
                <w:webHidden/>
              </w:rPr>
              <w:fldChar w:fldCharType="end"/>
            </w:r>
          </w:hyperlink>
        </w:p>
        <w:p w:rsidR="006C52B5" w:rsidRDefault="006C52B5">
          <w:pPr>
            <w:pStyle w:val="TOC2"/>
            <w:tabs>
              <w:tab w:val="left" w:pos="880"/>
              <w:tab w:val="right" w:leader="dot" w:pos="9353"/>
            </w:tabs>
            <w:rPr>
              <w:rFonts w:asciiTheme="minorHAnsi" w:eastAsiaTheme="minorEastAsia" w:hAnsiTheme="minorHAnsi" w:cstheme="minorBidi"/>
              <w:b w:val="0"/>
              <w:noProof/>
              <w:color w:val="auto"/>
            </w:rPr>
          </w:pPr>
          <w:hyperlink w:anchor="_Toc400721722" w:history="1">
            <w:r w:rsidRPr="0013695F">
              <w:rPr>
                <w:rStyle w:val="Hyperlink"/>
                <w:noProof/>
                <w:u w:color="000000"/>
                <w:bdr w:val="none" w:sz="0" w:space="0" w:color="auto" w:frame="1"/>
              </w:rPr>
              <w:t>2.3</w:t>
            </w:r>
            <w:r>
              <w:rPr>
                <w:rFonts w:asciiTheme="minorHAnsi" w:eastAsiaTheme="minorEastAsia" w:hAnsiTheme="minorHAnsi" w:cstheme="minorBidi"/>
                <w:b w:val="0"/>
                <w:noProof/>
                <w:color w:val="auto"/>
              </w:rPr>
              <w:tab/>
            </w:r>
            <w:r w:rsidRPr="0013695F">
              <w:rPr>
                <w:rStyle w:val="Hyperlink"/>
                <w:noProof/>
              </w:rPr>
              <w:t>Work Assignments</w:t>
            </w:r>
            <w:r>
              <w:rPr>
                <w:noProof/>
                <w:webHidden/>
              </w:rPr>
              <w:tab/>
            </w:r>
            <w:r>
              <w:rPr>
                <w:noProof/>
                <w:webHidden/>
              </w:rPr>
              <w:fldChar w:fldCharType="begin"/>
            </w:r>
            <w:r>
              <w:rPr>
                <w:noProof/>
                <w:webHidden/>
              </w:rPr>
              <w:instrText xml:space="preserve"> PAGEREF _Toc400721722 \h </w:instrText>
            </w:r>
            <w:r>
              <w:rPr>
                <w:noProof/>
                <w:webHidden/>
              </w:rPr>
            </w:r>
            <w:r>
              <w:rPr>
                <w:noProof/>
                <w:webHidden/>
              </w:rPr>
              <w:fldChar w:fldCharType="separate"/>
            </w:r>
            <w:r>
              <w:rPr>
                <w:noProof/>
                <w:webHidden/>
              </w:rPr>
              <w:t>6</w:t>
            </w:r>
            <w:r>
              <w:rPr>
                <w:noProof/>
                <w:webHidden/>
              </w:rPr>
              <w:fldChar w:fldCharType="end"/>
            </w:r>
          </w:hyperlink>
        </w:p>
        <w:p w:rsidR="006C52B5" w:rsidRDefault="006C52B5">
          <w:pPr>
            <w:pStyle w:val="TOC1"/>
            <w:tabs>
              <w:tab w:val="left" w:pos="440"/>
              <w:tab w:val="right" w:leader="dot" w:pos="9353"/>
            </w:tabs>
            <w:rPr>
              <w:rFonts w:asciiTheme="minorHAnsi" w:eastAsiaTheme="minorEastAsia" w:hAnsiTheme="minorHAnsi" w:cstheme="minorBidi"/>
              <w:b w:val="0"/>
              <w:noProof/>
              <w:color w:val="auto"/>
              <w:sz w:val="22"/>
            </w:rPr>
          </w:pPr>
          <w:hyperlink w:anchor="_Toc400721723" w:history="1">
            <w:r w:rsidRPr="0013695F">
              <w:rPr>
                <w:rStyle w:val="Hyperlink"/>
                <w:noProof/>
                <w:u w:color="000000"/>
                <w:bdr w:val="none" w:sz="0" w:space="0" w:color="auto" w:frame="1"/>
              </w:rPr>
              <w:t>3</w:t>
            </w:r>
            <w:r>
              <w:rPr>
                <w:rFonts w:asciiTheme="minorHAnsi" w:eastAsiaTheme="minorEastAsia" w:hAnsiTheme="minorHAnsi" w:cstheme="minorBidi"/>
                <w:b w:val="0"/>
                <w:noProof/>
                <w:color w:val="auto"/>
                <w:sz w:val="22"/>
              </w:rPr>
              <w:tab/>
            </w:r>
            <w:r w:rsidRPr="0013695F">
              <w:rPr>
                <w:rStyle w:val="Hyperlink"/>
                <w:noProof/>
              </w:rPr>
              <w:t>Specifications</w:t>
            </w:r>
            <w:r>
              <w:rPr>
                <w:noProof/>
                <w:webHidden/>
              </w:rPr>
              <w:tab/>
            </w:r>
            <w:r>
              <w:rPr>
                <w:noProof/>
                <w:webHidden/>
              </w:rPr>
              <w:fldChar w:fldCharType="begin"/>
            </w:r>
            <w:r>
              <w:rPr>
                <w:noProof/>
                <w:webHidden/>
              </w:rPr>
              <w:instrText xml:space="preserve"> PAGEREF _Toc400721723 \h </w:instrText>
            </w:r>
            <w:r>
              <w:rPr>
                <w:noProof/>
                <w:webHidden/>
              </w:rPr>
            </w:r>
            <w:r>
              <w:rPr>
                <w:noProof/>
                <w:webHidden/>
              </w:rPr>
              <w:fldChar w:fldCharType="separate"/>
            </w:r>
            <w:r>
              <w:rPr>
                <w:noProof/>
                <w:webHidden/>
              </w:rPr>
              <w:t>7</w:t>
            </w:r>
            <w:r>
              <w:rPr>
                <w:noProof/>
                <w:webHidden/>
              </w:rPr>
              <w:fldChar w:fldCharType="end"/>
            </w:r>
          </w:hyperlink>
        </w:p>
        <w:p w:rsidR="006C52B5" w:rsidRDefault="006C52B5">
          <w:pPr>
            <w:pStyle w:val="TOC2"/>
            <w:tabs>
              <w:tab w:val="left" w:pos="880"/>
              <w:tab w:val="right" w:leader="dot" w:pos="9353"/>
            </w:tabs>
            <w:rPr>
              <w:rFonts w:asciiTheme="minorHAnsi" w:eastAsiaTheme="minorEastAsia" w:hAnsiTheme="minorHAnsi" w:cstheme="minorBidi"/>
              <w:b w:val="0"/>
              <w:noProof/>
              <w:color w:val="auto"/>
            </w:rPr>
          </w:pPr>
          <w:hyperlink w:anchor="_Toc400721724" w:history="1">
            <w:r w:rsidRPr="0013695F">
              <w:rPr>
                <w:rStyle w:val="Hyperlink"/>
                <w:noProof/>
                <w:u w:color="000000"/>
                <w:bdr w:val="none" w:sz="0" w:space="0" w:color="auto" w:frame="1"/>
              </w:rPr>
              <w:t>3.1</w:t>
            </w:r>
            <w:r>
              <w:rPr>
                <w:rFonts w:asciiTheme="minorHAnsi" w:eastAsiaTheme="minorEastAsia" w:hAnsiTheme="minorHAnsi" w:cstheme="minorBidi"/>
                <w:b w:val="0"/>
                <w:noProof/>
                <w:color w:val="auto"/>
              </w:rPr>
              <w:tab/>
            </w:r>
            <w:r w:rsidRPr="0013695F">
              <w:rPr>
                <w:rStyle w:val="Hyperlink"/>
                <w:noProof/>
              </w:rPr>
              <w:t>Design Specifications</w:t>
            </w:r>
            <w:r>
              <w:rPr>
                <w:noProof/>
                <w:webHidden/>
              </w:rPr>
              <w:tab/>
            </w:r>
            <w:r>
              <w:rPr>
                <w:noProof/>
                <w:webHidden/>
              </w:rPr>
              <w:fldChar w:fldCharType="begin"/>
            </w:r>
            <w:r>
              <w:rPr>
                <w:noProof/>
                <w:webHidden/>
              </w:rPr>
              <w:instrText xml:space="preserve"> PAGEREF _Toc400721724 \h </w:instrText>
            </w:r>
            <w:r>
              <w:rPr>
                <w:noProof/>
                <w:webHidden/>
              </w:rPr>
            </w:r>
            <w:r>
              <w:rPr>
                <w:noProof/>
                <w:webHidden/>
              </w:rPr>
              <w:fldChar w:fldCharType="separate"/>
            </w:r>
            <w:r>
              <w:rPr>
                <w:noProof/>
                <w:webHidden/>
              </w:rPr>
              <w:t>7</w:t>
            </w:r>
            <w:r>
              <w:rPr>
                <w:noProof/>
                <w:webHidden/>
              </w:rPr>
              <w:fldChar w:fldCharType="end"/>
            </w:r>
          </w:hyperlink>
        </w:p>
        <w:p w:rsidR="006C52B5" w:rsidRDefault="006C52B5">
          <w:pPr>
            <w:pStyle w:val="TOC2"/>
            <w:tabs>
              <w:tab w:val="left" w:pos="880"/>
              <w:tab w:val="right" w:leader="dot" w:pos="9353"/>
            </w:tabs>
            <w:rPr>
              <w:rFonts w:asciiTheme="minorHAnsi" w:eastAsiaTheme="minorEastAsia" w:hAnsiTheme="minorHAnsi" w:cstheme="minorBidi"/>
              <w:b w:val="0"/>
              <w:noProof/>
              <w:color w:val="auto"/>
            </w:rPr>
          </w:pPr>
          <w:hyperlink w:anchor="_Toc400721725" w:history="1">
            <w:r w:rsidRPr="0013695F">
              <w:rPr>
                <w:rStyle w:val="Hyperlink"/>
                <w:noProof/>
                <w:u w:color="000000"/>
                <w:bdr w:val="none" w:sz="0" w:space="0" w:color="auto" w:frame="1"/>
              </w:rPr>
              <w:t>3.2</w:t>
            </w:r>
            <w:r>
              <w:rPr>
                <w:rFonts w:asciiTheme="minorHAnsi" w:eastAsiaTheme="minorEastAsia" w:hAnsiTheme="minorHAnsi" w:cstheme="minorBidi"/>
                <w:b w:val="0"/>
                <w:noProof/>
                <w:color w:val="auto"/>
              </w:rPr>
              <w:tab/>
            </w:r>
            <w:r w:rsidRPr="0013695F">
              <w:rPr>
                <w:rStyle w:val="Hyperlink"/>
                <w:noProof/>
              </w:rPr>
              <w:t>Performance Specifications</w:t>
            </w:r>
            <w:r>
              <w:rPr>
                <w:noProof/>
                <w:webHidden/>
              </w:rPr>
              <w:tab/>
            </w:r>
            <w:r>
              <w:rPr>
                <w:noProof/>
                <w:webHidden/>
              </w:rPr>
              <w:fldChar w:fldCharType="begin"/>
            </w:r>
            <w:r>
              <w:rPr>
                <w:noProof/>
                <w:webHidden/>
              </w:rPr>
              <w:instrText xml:space="preserve"> PAGEREF _Toc400721725 \h </w:instrText>
            </w:r>
            <w:r>
              <w:rPr>
                <w:noProof/>
                <w:webHidden/>
              </w:rPr>
            </w:r>
            <w:r>
              <w:rPr>
                <w:noProof/>
                <w:webHidden/>
              </w:rPr>
              <w:fldChar w:fldCharType="separate"/>
            </w:r>
            <w:r>
              <w:rPr>
                <w:noProof/>
                <w:webHidden/>
              </w:rPr>
              <w:t>7</w:t>
            </w:r>
            <w:r>
              <w:rPr>
                <w:noProof/>
                <w:webHidden/>
              </w:rPr>
              <w:fldChar w:fldCharType="end"/>
            </w:r>
          </w:hyperlink>
        </w:p>
        <w:p w:rsidR="005650B7" w:rsidRDefault="005650B7" w:rsidP="005650B7">
          <w:r>
            <w:fldChar w:fldCharType="end"/>
          </w:r>
        </w:p>
      </w:sdtContent>
    </w:sdt>
    <w:p w:rsidR="005650B7" w:rsidRPr="006C52B5" w:rsidRDefault="005650B7" w:rsidP="006C52B5">
      <w:pPr>
        <w:spacing w:after="76" w:line="355" w:lineRule="auto"/>
        <w:ind w:left="-5" w:right="-10"/>
        <w:sectPr w:rsidR="005650B7" w:rsidRPr="006C52B5">
          <w:footerReference w:type="default" r:id="rId8"/>
          <w:pgSz w:w="12240" w:h="15840"/>
          <w:pgMar w:top="1435" w:right="1437" w:bottom="1633" w:left="1440" w:header="764" w:footer="865" w:gutter="0"/>
          <w:pgNumType w:start="1"/>
          <w:cols w:space="720"/>
        </w:sectPr>
      </w:pPr>
      <w:r>
        <w:t xml:space="preserve"> </w:t>
      </w:r>
      <w:bookmarkStart w:id="0" w:name="_Toc400721713"/>
      <w:r>
        <w:rPr>
          <w:noProof/>
        </w:rPr>
        <mc:AlternateContent>
          <mc:Choice Requires="wps">
            <w:drawing>
              <wp:anchor distT="0" distB="0" distL="114300" distR="114300" simplePos="0" relativeHeight="251661824" behindDoc="0" locked="0" layoutInCell="1" allowOverlap="1" wp14:anchorId="3AC5013E" wp14:editId="32CD8C61">
                <wp:simplePos x="0" y="0"/>
                <wp:positionH relativeFrom="column">
                  <wp:posOffset>5737860</wp:posOffset>
                </wp:positionH>
                <wp:positionV relativeFrom="paragraph">
                  <wp:posOffset>1635760</wp:posOffset>
                </wp:positionV>
                <wp:extent cx="36576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576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50B7" w:rsidRDefault="005650B7" w:rsidP="005650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C5013E" id="Text Box 2" o:spid="_x0000_s1027" type="#_x0000_t202" style="position:absolute;left:0;text-align:left;margin-left:451.8pt;margin-top:128.8pt;width:28.8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" fillcolor="white [3201]" stroked="f" strokeweight=".5pt">
                <v:textbox>
                  <w:txbxContent>
                    <w:p w:rsidR="005650B7" w:rsidRDefault="005650B7" w:rsidP="005650B7"/>
                  </w:txbxContent>
                </v:textbox>
              </v:shape>
            </w:pict>
          </mc:Fallback>
        </mc:AlternateContent>
      </w:r>
      <w:bookmarkEnd w:id="0"/>
    </w:p>
    <w:p w:rsidR="005650B7" w:rsidRDefault="005650B7" w:rsidP="005650B7">
      <w:pPr>
        <w:pStyle w:val="Heading1"/>
        <w:numPr>
          <w:ilvl w:val="0"/>
          <w:numId w:val="0"/>
        </w:numPr>
      </w:pPr>
    </w:p>
    <w:p w:rsidR="005650B7" w:rsidRPr="00956860" w:rsidRDefault="00956860" w:rsidP="00956860">
      <w:pPr>
        <w:pStyle w:val="Heading1"/>
        <w:rPr>
          <w:b/>
          <w:sz w:val="36"/>
          <w:szCs w:val="36"/>
        </w:rPr>
      </w:pPr>
      <w:bookmarkStart w:id="1" w:name="_Toc400721714"/>
      <w:r w:rsidRPr="00956860">
        <w:rPr>
          <w:b/>
          <w:sz w:val="36"/>
          <w:szCs w:val="36"/>
        </w:rPr>
        <w:t>Project Information</w:t>
      </w:r>
      <w:bookmarkEnd w:id="1"/>
    </w:p>
    <w:p w:rsidR="00956860" w:rsidRDefault="00956860" w:rsidP="00956860">
      <w:pPr>
        <w:pStyle w:val="Heading2"/>
        <w:numPr>
          <w:ilvl w:val="0"/>
          <w:numId w:val="0"/>
        </w:numPr>
        <w:ind w:left="90"/>
      </w:pPr>
    </w:p>
    <w:p w:rsidR="005650B7" w:rsidRDefault="005650B7" w:rsidP="00956860">
      <w:pPr>
        <w:pStyle w:val="Heading2"/>
      </w:pPr>
      <w:bookmarkStart w:id="2" w:name="_Toc400721715"/>
      <w:r>
        <w:t>Need Statement</w:t>
      </w:r>
      <w:bookmarkEnd w:id="2"/>
      <w:r>
        <w:t xml:space="preserve"> </w:t>
      </w:r>
    </w:p>
    <w:p w:rsidR="005650B7" w:rsidRDefault="005650B7" w:rsidP="005650B7">
      <w:pPr>
        <w:ind w:firstLine="551"/>
      </w:pPr>
      <w:r>
        <w:t>The current sponsor for the Pedibus project is Ron Goldstein, owner of the Capital City Pedicab Company here in Tallahassee. The sponsor wants to have a fully functional multi-user bike that can be rented out for events around the city. In addition to having a multi-person bike, some form of digital advertisement, mounted to the bus, is needed.</w:t>
      </w:r>
      <w:r>
        <w:rPr>
          <w:color w:val="000000" w:themeColor="text1"/>
        </w:rPr>
        <w:t xml:space="preserve"> </w:t>
      </w:r>
      <w:r>
        <w:t>The build that he received last year was near unsatisfactory. Mr. Goldstein had to reach out to a third party fabricator upon receiving the product for the build to be optimized and finalized. The team plans to deliver a fully functional, optimized product to the sponsor no later than March 14, 2015, in time for Springtime Tallahassee. In order to introduce this new business model to the city of Tallahassee, a well-functioning, and attractive pedal powered bus must be made.</w:t>
      </w:r>
    </w:p>
    <w:p w:rsidR="005650B7" w:rsidRDefault="005650B7" w:rsidP="00956860">
      <w:r>
        <w:t xml:space="preserve"> </w:t>
      </w:r>
    </w:p>
    <w:p w:rsidR="005650B7" w:rsidRDefault="005650B7" w:rsidP="005650B7">
      <w:pPr>
        <w:pStyle w:val="Heading2"/>
        <w:ind w:left="561" w:hanging="576"/>
      </w:pPr>
      <w:bookmarkStart w:id="3" w:name="_Toc400721716"/>
      <w:r>
        <w:t>Goal Statement &amp; Objectives</w:t>
      </w:r>
      <w:bookmarkEnd w:id="3"/>
      <w:r>
        <w:t xml:space="preserve"> </w:t>
      </w:r>
    </w:p>
    <w:p w:rsidR="005650B7" w:rsidRDefault="005650B7" w:rsidP="005650B7">
      <w:r>
        <w:t xml:space="preserve">The Pedibus senior design team plans to deliver a fully-functional and optimized Pedibus to Ron Goldstein by March 14, 2015, along with shop drawings and build specifications for possible future reproduction. </w:t>
      </w:r>
    </w:p>
    <w:p w:rsidR="005650B7" w:rsidRDefault="005650B7" w:rsidP="005650B7">
      <w:pPr>
        <w:pStyle w:val="ListParagraph"/>
        <w:numPr>
          <w:ilvl w:val="0"/>
          <w:numId w:val="4"/>
        </w:numPr>
        <w:spacing w:after="110" w:line="264" w:lineRule="auto"/>
        <w:jc w:val="both"/>
      </w:pPr>
      <w:r>
        <w:t>Accommodate a minimum of 10 pedaling riders</w:t>
      </w:r>
    </w:p>
    <w:p w:rsidR="005650B7" w:rsidRDefault="005650B7" w:rsidP="005650B7">
      <w:pPr>
        <w:pStyle w:val="ListParagraph"/>
        <w:numPr>
          <w:ilvl w:val="0"/>
          <w:numId w:val="4"/>
        </w:numPr>
        <w:spacing w:after="110" w:line="264" w:lineRule="auto"/>
        <w:jc w:val="both"/>
      </w:pPr>
      <w:r>
        <w:t>Accommodate at least 2 extra non-pedaling riders</w:t>
      </w:r>
    </w:p>
    <w:p w:rsidR="005650B7" w:rsidRDefault="005650B7" w:rsidP="005650B7">
      <w:pPr>
        <w:pStyle w:val="ListParagraph"/>
        <w:numPr>
          <w:ilvl w:val="0"/>
          <w:numId w:val="4"/>
        </w:numPr>
        <w:spacing w:after="110" w:line="264" w:lineRule="auto"/>
        <w:jc w:val="both"/>
      </w:pPr>
      <w:r>
        <w:t>Optimized design for servicing multiuse (bar, bbq, etc)</w:t>
      </w:r>
    </w:p>
    <w:p w:rsidR="005650B7" w:rsidRDefault="005650B7" w:rsidP="005650B7">
      <w:pPr>
        <w:pStyle w:val="ListParagraph"/>
        <w:numPr>
          <w:ilvl w:val="0"/>
          <w:numId w:val="4"/>
        </w:numPr>
        <w:spacing w:after="110" w:line="264" w:lineRule="auto"/>
        <w:jc w:val="both"/>
      </w:pPr>
      <w:r>
        <w:t>Hitch towing ability</w:t>
      </w:r>
    </w:p>
    <w:p w:rsidR="005650B7" w:rsidRDefault="005650B7" w:rsidP="005650B7">
      <w:pPr>
        <w:pStyle w:val="ListParagraph"/>
        <w:numPr>
          <w:ilvl w:val="0"/>
          <w:numId w:val="4"/>
        </w:numPr>
        <w:spacing w:after="110" w:line="264" w:lineRule="auto"/>
        <w:jc w:val="both"/>
      </w:pPr>
      <w:r>
        <w:t>Packet containing all shop drawings and fabrication specs along with components sourcing</w:t>
      </w:r>
    </w:p>
    <w:p w:rsidR="005650B7" w:rsidRDefault="005650B7" w:rsidP="005650B7">
      <w:pPr>
        <w:pStyle w:val="ListParagraph"/>
        <w:numPr>
          <w:ilvl w:val="0"/>
          <w:numId w:val="4"/>
        </w:numPr>
        <w:spacing w:after="110" w:line="264" w:lineRule="auto"/>
        <w:jc w:val="both"/>
      </w:pPr>
      <w:r>
        <w:t xml:space="preserve">Detailed cost analysis for entire build </w:t>
      </w:r>
    </w:p>
    <w:p w:rsidR="005650B7" w:rsidRDefault="005650B7" w:rsidP="005650B7">
      <w:pPr>
        <w:pStyle w:val="ListParagraph"/>
        <w:numPr>
          <w:ilvl w:val="0"/>
          <w:numId w:val="4"/>
        </w:numPr>
        <w:spacing w:after="110" w:line="264" w:lineRule="auto"/>
        <w:jc w:val="both"/>
      </w:pPr>
      <w:r>
        <w:t xml:space="preserve">Fully  functional electric driver assist </w:t>
      </w:r>
    </w:p>
    <w:p w:rsidR="005650B7" w:rsidRDefault="005650B7" w:rsidP="005650B7">
      <w:pPr>
        <w:pStyle w:val="ListParagraph"/>
        <w:numPr>
          <w:ilvl w:val="0"/>
          <w:numId w:val="4"/>
        </w:numPr>
        <w:spacing w:after="110" w:line="264" w:lineRule="auto"/>
        <w:jc w:val="both"/>
      </w:pPr>
      <w:r>
        <w:t>A clearly visible digital advertising banner</w:t>
      </w:r>
    </w:p>
    <w:p w:rsidR="005650B7" w:rsidRDefault="005650B7" w:rsidP="005650B7">
      <w:pPr>
        <w:pStyle w:val="ListParagraph"/>
        <w:numPr>
          <w:ilvl w:val="0"/>
          <w:numId w:val="4"/>
        </w:numPr>
        <w:spacing w:after="110" w:line="264" w:lineRule="auto"/>
        <w:jc w:val="both"/>
      </w:pPr>
      <w:r>
        <w:t>Affordable and light-weight power source</w:t>
      </w:r>
    </w:p>
    <w:p w:rsidR="005650B7" w:rsidRDefault="005650B7" w:rsidP="005650B7">
      <w:pPr>
        <w:pStyle w:val="ListParagraph"/>
        <w:ind w:left="780"/>
        <w:rPr>
          <w:highlight w:val="cyan"/>
        </w:rPr>
      </w:pPr>
    </w:p>
    <w:p w:rsidR="005650B7" w:rsidRDefault="005650B7" w:rsidP="005650B7">
      <w:pPr>
        <w:pStyle w:val="Heading2"/>
        <w:ind w:left="561" w:hanging="576"/>
      </w:pPr>
      <w:bookmarkStart w:id="4" w:name="_Toc400721717"/>
      <w:r>
        <w:t>Constraints</w:t>
      </w:r>
      <w:bookmarkEnd w:id="4"/>
      <w:r>
        <w:t xml:space="preserve"> </w:t>
      </w:r>
    </w:p>
    <w:p w:rsidR="005650B7" w:rsidRDefault="005650B7" w:rsidP="005650B7">
      <w:pPr>
        <w:ind w:left="-5" w:firstLine="566"/>
      </w:pPr>
      <w:r>
        <w:t xml:space="preserve">The design constraints that have been placed for this build were set both by the sponsor and by law. The sponsor state early on in the design process that we wishes to utilize new, off the shelf parts as much as possible throughout the Pedibus. The sponsor also stated that the vehicle must be able to accommodate 10 pedaling passengers, at least 2 more non-pedaling passengers, as well as the driver and server. Another major design constraint that has been encountered is the ability for the Pedibus to move and perform without it having all 10 passengers pedaling. Therefore a transmission system is </w:t>
      </w:r>
      <w:r>
        <w:lastRenderedPageBreak/>
        <w:t>going to have to be implemented to ensure that the vehicle will stay fully functional with minimal passengers on board. The bus must be able to effectively climb the hills around the Tallahassee area without putting too much strain on the customers on board. Through preliminary research it has been found that digital advertising banners can be expensive depending on the size, resolution and other parameters. Mr. Goldstein wants a professional advertising banner at a reasonable cost while maximizing advertising revenue. The Pedibus can only support so much weight therefore the advertising banner should not weigh more than the frame can support. This project will operate under a dynamic budget that will be re-evaluated during acquisition in order to allow the sponsor and the team the ability to select proper componentry. The last two major constraints encountered, which are currently being investigated, are to optimize the design of the Pedibus to comply with all current towing and street laws of the state of Florida to ensure the vehicle is fully street legal and legal to tow. (iii)</w:t>
      </w:r>
    </w:p>
    <w:p w:rsidR="005650B7" w:rsidRDefault="005650B7" w:rsidP="005650B7">
      <w:pPr>
        <w:ind w:left="-5" w:firstLine="566"/>
      </w:pPr>
    </w:p>
    <w:p w:rsidR="005650B7" w:rsidRDefault="005650B7" w:rsidP="005650B7">
      <w:pPr>
        <w:ind w:left="-5" w:firstLine="566"/>
      </w:pPr>
    </w:p>
    <w:p w:rsidR="005650B7" w:rsidRDefault="005650B7" w:rsidP="005650B7">
      <w:pPr>
        <w:pStyle w:val="Heading2"/>
        <w:ind w:left="561" w:hanging="576"/>
      </w:pPr>
      <w:bookmarkStart w:id="5" w:name="_Toc400721718"/>
      <w:r>
        <w:t>Methodology</w:t>
      </w:r>
      <w:bookmarkEnd w:id="5"/>
      <w:r>
        <w:t xml:space="preserve"> </w:t>
      </w:r>
    </w:p>
    <w:p w:rsidR="005650B7" w:rsidRDefault="005650B7" w:rsidP="005650B7">
      <w:pPr>
        <w:spacing w:after="322" w:line="355" w:lineRule="auto"/>
        <w:ind w:left="-5"/>
      </w:pPr>
      <w:r>
        <w:t xml:space="preserve">In order to ensure that a satisfactory product is delivered to the sponsor in a timely manner, the team has put in place a rigorous sequence of checkpoints throughout the Fall 2014 semester. These will facilitate the adherence to a proper schedule for the design and build sequences. The team already has most of the initial design ideas and will be discussing them with the Mr. Goldstein during the next sponsor meeting. If everything is approved, a computer model for the Pedibus will be finalized within several weeks and the fabrication will begin as soon as possible. The two main schedule goals for the Pedibus are to have all the major fabrication (frame, drivetrain, brake system) completed by the end of the Fall 2014 semester and deliver a finalized product will all the optional upgrades and accessories by March 14, 2015. </w:t>
      </w:r>
    </w:p>
    <w:p w:rsidR="005650B7" w:rsidRDefault="005650B7" w:rsidP="00956860">
      <w:pPr>
        <w:spacing w:after="322" w:line="355" w:lineRule="auto"/>
        <w:ind w:left="-5"/>
      </w:pPr>
      <w:r>
        <w:tab/>
        <w:t xml:space="preserve">To maximize the possibility of accomplishing our goals, the team has divided the overall project into two main parts: The main fabrication, which includes aspects such as the frame and powertrain, and then the feature addition of the vehicle. The possible features includes all of the non-necessary add-ons, such as LED screens, lights and electric assist. These two main breakdowns have been prioritized and scheduled separately and sequentially for the fall and spring semester. The more immediate priority aspect, the main fabrication and design, has been broken down even further to ensure adequate design prior to starting the build. These parts include: the structure and frame, the power and drive train, the crank and pedaling mechanism, and the seating arrangement. These different categories have been delegated to individual team members to ensure full focus in one particular aspect. These delegations were chosen based on the specialty of each team member in order to appropriately match each team </w:t>
      </w:r>
      <w:r>
        <w:lastRenderedPageBreak/>
        <w:t xml:space="preserve">member to where they could contribute the most. Since in the different aspects of the designs are being tackled individually, the team meets regularly to discuss their design and receive feedback from the rest of the group. As stated previously, the group plans to give the sponsor a finalized design concept within the upcoming weeks and get started on the fabrication as soon as possible. </w:t>
      </w:r>
    </w:p>
    <w:p w:rsidR="000544B6" w:rsidRPr="00DF43F5" w:rsidRDefault="000544B6" w:rsidP="00693AD6">
      <w:pPr>
        <w:pStyle w:val="Heading1"/>
        <w:rPr>
          <w:b/>
          <w:sz w:val="36"/>
          <w:szCs w:val="36"/>
        </w:rPr>
      </w:pPr>
      <w:bookmarkStart w:id="6" w:name="_Toc400721719"/>
      <w:r w:rsidRPr="00DF43F5">
        <w:rPr>
          <w:b/>
          <w:sz w:val="36"/>
          <w:szCs w:val="36"/>
        </w:rPr>
        <w:t>Work Breakdown and Assignments</w:t>
      </w:r>
      <w:bookmarkEnd w:id="6"/>
    </w:p>
    <w:p w:rsidR="00CC17C4" w:rsidRPr="00CC17C4" w:rsidRDefault="00CC17C4" w:rsidP="00CC17C4"/>
    <w:p w:rsidR="00CC17C4" w:rsidRDefault="00CC17C4" w:rsidP="00956860">
      <w:pPr>
        <w:pStyle w:val="Heading2"/>
      </w:pPr>
      <w:bookmarkStart w:id="7" w:name="_Toc400721720"/>
      <w:r>
        <w:t>Work Breakdown</w:t>
      </w:r>
      <w:bookmarkEnd w:id="7"/>
    </w:p>
    <w:p w:rsidR="00CC17C4" w:rsidRDefault="00CC17C4" w:rsidP="00CC17C4">
      <w:r>
        <w:t>The project plans require that the following tasks be completed roughly within the timeline given i</w:t>
      </w:r>
      <w:r w:rsidR="006C52B5">
        <w:t>n the Gantt chart (Section 2.2</w:t>
      </w:r>
      <w:r>
        <w:t>)</w:t>
      </w:r>
    </w:p>
    <w:p w:rsidR="00956860" w:rsidRDefault="00CC17C4" w:rsidP="00CC17C4">
      <w:pPr>
        <w:pStyle w:val="ListParagraph"/>
        <w:numPr>
          <w:ilvl w:val="0"/>
          <w:numId w:val="6"/>
        </w:numPr>
      </w:pPr>
      <w:r>
        <w:t>Design Communication with Sponsor</w:t>
      </w:r>
    </w:p>
    <w:p w:rsidR="00CC17C4" w:rsidRDefault="00CC17C4" w:rsidP="00CC17C4">
      <w:pPr>
        <w:pStyle w:val="ListParagraph"/>
        <w:numPr>
          <w:ilvl w:val="1"/>
          <w:numId w:val="6"/>
        </w:numPr>
      </w:pPr>
      <w:r>
        <w:t>Initial Meeting (Concluded Sept. 18)</w:t>
      </w:r>
    </w:p>
    <w:p w:rsidR="00CC17C4" w:rsidRDefault="00CC17C4" w:rsidP="00CC17C4">
      <w:pPr>
        <w:pStyle w:val="ListParagraph"/>
        <w:numPr>
          <w:ilvl w:val="1"/>
          <w:numId w:val="6"/>
        </w:numPr>
      </w:pPr>
      <w:r>
        <w:t>Meeting to discuss preliminary designs (Concluded Sept. 30)</w:t>
      </w:r>
    </w:p>
    <w:p w:rsidR="00CC17C4" w:rsidRDefault="00CC17C4" w:rsidP="00CC17C4">
      <w:pPr>
        <w:pStyle w:val="ListParagraph"/>
      </w:pPr>
    </w:p>
    <w:p w:rsidR="00CC17C4" w:rsidRDefault="00CC17C4" w:rsidP="00CC17C4">
      <w:pPr>
        <w:pStyle w:val="ListParagraph"/>
        <w:numPr>
          <w:ilvl w:val="0"/>
          <w:numId w:val="6"/>
        </w:numPr>
      </w:pPr>
      <w:r>
        <w:t>Design and Solid Model Completion</w:t>
      </w:r>
    </w:p>
    <w:p w:rsidR="00CC17C4" w:rsidRDefault="00CC17C4" w:rsidP="00CC17C4">
      <w:pPr>
        <w:pStyle w:val="ListParagraph"/>
        <w:numPr>
          <w:ilvl w:val="1"/>
          <w:numId w:val="6"/>
        </w:numPr>
      </w:pPr>
      <w:r>
        <w:t xml:space="preserve">Frame Model Draft </w:t>
      </w:r>
    </w:p>
    <w:p w:rsidR="00CC17C4" w:rsidRDefault="00CC17C4" w:rsidP="00CC17C4">
      <w:pPr>
        <w:pStyle w:val="ListParagraph"/>
        <w:numPr>
          <w:ilvl w:val="2"/>
          <w:numId w:val="6"/>
        </w:numPr>
      </w:pPr>
      <w:r>
        <w:t>Subsystem Creation</w:t>
      </w:r>
    </w:p>
    <w:p w:rsidR="00CC17C4" w:rsidRDefault="00CC17C4" w:rsidP="00CC17C4">
      <w:pPr>
        <w:pStyle w:val="ListParagraph"/>
        <w:numPr>
          <w:ilvl w:val="3"/>
          <w:numId w:val="6"/>
        </w:numPr>
      </w:pPr>
      <w:r>
        <w:t>Drivetrain draft</w:t>
      </w:r>
    </w:p>
    <w:p w:rsidR="00CC17C4" w:rsidRDefault="00CC17C4" w:rsidP="00CC17C4">
      <w:pPr>
        <w:pStyle w:val="ListParagraph"/>
        <w:numPr>
          <w:ilvl w:val="4"/>
          <w:numId w:val="6"/>
        </w:numPr>
      </w:pPr>
      <w:r>
        <w:t>Gearing and Torque Calculations</w:t>
      </w:r>
    </w:p>
    <w:p w:rsidR="00CC17C4" w:rsidRDefault="00CC17C4" w:rsidP="00CC17C4">
      <w:pPr>
        <w:pStyle w:val="ListParagraph"/>
        <w:numPr>
          <w:ilvl w:val="4"/>
          <w:numId w:val="6"/>
        </w:numPr>
      </w:pPr>
      <w:r>
        <w:t>Component Selection</w:t>
      </w:r>
    </w:p>
    <w:p w:rsidR="00CC17C4" w:rsidRDefault="00CC17C4" w:rsidP="00CC17C4">
      <w:pPr>
        <w:pStyle w:val="ListParagraph"/>
        <w:numPr>
          <w:ilvl w:val="3"/>
          <w:numId w:val="6"/>
        </w:numPr>
      </w:pPr>
      <w:r>
        <w:t>Ergonomics draft</w:t>
      </w:r>
    </w:p>
    <w:p w:rsidR="00CC17C4" w:rsidRDefault="00CC17C4" w:rsidP="00CC17C4">
      <w:pPr>
        <w:pStyle w:val="ListParagraph"/>
        <w:numPr>
          <w:ilvl w:val="4"/>
          <w:numId w:val="6"/>
        </w:numPr>
      </w:pPr>
      <w:r>
        <w:t>Component Selection</w:t>
      </w:r>
    </w:p>
    <w:p w:rsidR="00CC17C4" w:rsidRDefault="00CC17C4" w:rsidP="00CC17C4">
      <w:pPr>
        <w:pStyle w:val="ListParagraph"/>
        <w:numPr>
          <w:ilvl w:val="3"/>
          <w:numId w:val="6"/>
        </w:numPr>
      </w:pPr>
      <w:r>
        <w:t>EE Component draft</w:t>
      </w:r>
    </w:p>
    <w:p w:rsidR="00CC17C4" w:rsidRDefault="00CC17C4" w:rsidP="00CC17C4">
      <w:pPr>
        <w:pStyle w:val="ListParagraph"/>
        <w:numPr>
          <w:ilvl w:val="4"/>
          <w:numId w:val="6"/>
        </w:numPr>
      </w:pPr>
      <w:r>
        <w:t>Component Selection</w:t>
      </w:r>
    </w:p>
    <w:p w:rsidR="00CC17C4" w:rsidRDefault="00CC17C4" w:rsidP="00CC17C4">
      <w:pPr>
        <w:pStyle w:val="ListParagraph"/>
        <w:numPr>
          <w:ilvl w:val="3"/>
          <w:numId w:val="6"/>
        </w:numPr>
      </w:pPr>
      <w:r>
        <w:t>Steering Draft</w:t>
      </w:r>
    </w:p>
    <w:p w:rsidR="00CC17C4" w:rsidRDefault="00CC17C4" w:rsidP="00CC17C4">
      <w:pPr>
        <w:pStyle w:val="ListParagraph"/>
        <w:numPr>
          <w:ilvl w:val="4"/>
          <w:numId w:val="6"/>
        </w:numPr>
      </w:pPr>
      <w:r>
        <w:t>Geometry Calculations</w:t>
      </w:r>
    </w:p>
    <w:p w:rsidR="00CC17C4" w:rsidRDefault="00CC17C4" w:rsidP="00CC17C4">
      <w:pPr>
        <w:pStyle w:val="ListParagraph"/>
        <w:numPr>
          <w:ilvl w:val="4"/>
          <w:numId w:val="6"/>
        </w:numPr>
      </w:pPr>
      <w:r>
        <w:t>Component Selection</w:t>
      </w:r>
    </w:p>
    <w:p w:rsidR="00CC17C4" w:rsidRDefault="00CC17C4" w:rsidP="00CC17C4">
      <w:pPr>
        <w:pStyle w:val="ListParagraph"/>
        <w:ind w:left="3600"/>
      </w:pPr>
    </w:p>
    <w:p w:rsidR="00CC17C4" w:rsidRDefault="00CC17C4" w:rsidP="00CC17C4">
      <w:pPr>
        <w:pStyle w:val="ListParagraph"/>
        <w:numPr>
          <w:ilvl w:val="0"/>
          <w:numId w:val="6"/>
        </w:numPr>
      </w:pPr>
      <w:r>
        <w:t>Shop Drawing Creation</w:t>
      </w:r>
    </w:p>
    <w:p w:rsidR="00CC17C4" w:rsidRDefault="00CC17C4" w:rsidP="00CC17C4">
      <w:pPr>
        <w:pStyle w:val="ListParagraph"/>
        <w:numPr>
          <w:ilvl w:val="1"/>
          <w:numId w:val="6"/>
        </w:numPr>
      </w:pPr>
      <w:r>
        <w:t>Finalize Frame</w:t>
      </w:r>
    </w:p>
    <w:p w:rsidR="00CC17C4" w:rsidRDefault="00CC17C4" w:rsidP="00CC17C4">
      <w:pPr>
        <w:pStyle w:val="ListParagraph"/>
        <w:numPr>
          <w:ilvl w:val="2"/>
          <w:numId w:val="6"/>
        </w:numPr>
      </w:pPr>
      <w:r>
        <w:t xml:space="preserve">Finalize Drivetrain </w:t>
      </w:r>
    </w:p>
    <w:p w:rsidR="00CC17C4" w:rsidRDefault="00CC17C4" w:rsidP="00CC17C4">
      <w:pPr>
        <w:pStyle w:val="ListParagraph"/>
        <w:numPr>
          <w:ilvl w:val="2"/>
          <w:numId w:val="6"/>
        </w:numPr>
      </w:pPr>
      <w:r>
        <w:t xml:space="preserve">Finalize Ergonomics </w:t>
      </w:r>
    </w:p>
    <w:p w:rsidR="00CC17C4" w:rsidRDefault="003164F2" w:rsidP="00CC17C4">
      <w:pPr>
        <w:pStyle w:val="ListParagraph"/>
        <w:numPr>
          <w:ilvl w:val="2"/>
          <w:numId w:val="6"/>
        </w:numPr>
      </w:pPr>
      <w:r>
        <w:t>Finalize  EE Componentry</w:t>
      </w:r>
    </w:p>
    <w:p w:rsidR="003164F2" w:rsidRDefault="003164F2" w:rsidP="00CC17C4">
      <w:pPr>
        <w:pStyle w:val="ListParagraph"/>
        <w:numPr>
          <w:ilvl w:val="2"/>
          <w:numId w:val="6"/>
        </w:numPr>
      </w:pPr>
      <w:r>
        <w:t>Finalize Steering</w:t>
      </w:r>
    </w:p>
    <w:p w:rsidR="003164F2" w:rsidRDefault="003164F2" w:rsidP="003164F2">
      <w:pPr>
        <w:pStyle w:val="ListParagraph"/>
        <w:ind w:left="2160"/>
      </w:pPr>
    </w:p>
    <w:p w:rsidR="003164F2" w:rsidRDefault="003164F2" w:rsidP="003164F2">
      <w:pPr>
        <w:pStyle w:val="ListParagraph"/>
        <w:numPr>
          <w:ilvl w:val="1"/>
          <w:numId w:val="6"/>
        </w:numPr>
      </w:pPr>
      <w:r>
        <w:t>Create Assembly</w:t>
      </w:r>
    </w:p>
    <w:p w:rsidR="003164F2" w:rsidRDefault="003164F2" w:rsidP="003164F2">
      <w:pPr>
        <w:pStyle w:val="ListParagraph"/>
        <w:numPr>
          <w:ilvl w:val="2"/>
          <w:numId w:val="6"/>
        </w:numPr>
      </w:pPr>
      <w:r>
        <w:t>Make Drawing Packet</w:t>
      </w:r>
    </w:p>
    <w:p w:rsidR="003164F2" w:rsidRDefault="003164F2" w:rsidP="003164F2">
      <w:pPr>
        <w:pStyle w:val="ListParagraph"/>
        <w:ind w:left="2160"/>
      </w:pPr>
    </w:p>
    <w:p w:rsidR="003164F2" w:rsidRDefault="003164F2" w:rsidP="003164F2">
      <w:pPr>
        <w:pStyle w:val="ListParagraph"/>
        <w:numPr>
          <w:ilvl w:val="0"/>
          <w:numId w:val="6"/>
        </w:numPr>
      </w:pPr>
      <w:r>
        <w:lastRenderedPageBreak/>
        <w:t>Part Source and Vendor Selection</w:t>
      </w:r>
    </w:p>
    <w:p w:rsidR="003164F2" w:rsidRDefault="003164F2" w:rsidP="003164F2">
      <w:pPr>
        <w:pStyle w:val="ListParagraph"/>
        <w:numPr>
          <w:ilvl w:val="1"/>
          <w:numId w:val="6"/>
        </w:numPr>
      </w:pPr>
      <w:r>
        <w:t>Metal Source</w:t>
      </w:r>
    </w:p>
    <w:p w:rsidR="003164F2" w:rsidRDefault="003164F2" w:rsidP="003164F2">
      <w:pPr>
        <w:pStyle w:val="ListParagraph"/>
        <w:numPr>
          <w:ilvl w:val="1"/>
          <w:numId w:val="6"/>
        </w:numPr>
      </w:pPr>
      <w:r>
        <w:t>Steering Source</w:t>
      </w:r>
    </w:p>
    <w:p w:rsidR="003164F2" w:rsidRDefault="003164F2" w:rsidP="003164F2">
      <w:pPr>
        <w:pStyle w:val="ListParagraph"/>
        <w:numPr>
          <w:ilvl w:val="1"/>
          <w:numId w:val="6"/>
        </w:numPr>
      </w:pPr>
      <w:r>
        <w:t>Drivetrain Source</w:t>
      </w:r>
    </w:p>
    <w:p w:rsidR="003164F2" w:rsidRDefault="003164F2" w:rsidP="003164F2">
      <w:pPr>
        <w:pStyle w:val="ListParagraph"/>
        <w:numPr>
          <w:ilvl w:val="1"/>
          <w:numId w:val="6"/>
        </w:numPr>
      </w:pPr>
      <w:r>
        <w:t>EE Componentry Source</w:t>
      </w:r>
    </w:p>
    <w:p w:rsidR="003164F2" w:rsidRDefault="003164F2" w:rsidP="003164F2">
      <w:pPr>
        <w:pStyle w:val="ListParagraph"/>
        <w:numPr>
          <w:ilvl w:val="1"/>
          <w:numId w:val="6"/>
        </w:numPr>
      </w:pPr>
      <w:r>
        <w:t>Ergonomics Source</w:t>
      </w:r>
    </w:p>
    <w:p w:rsidR="003164F2" w:rsidRDefault="003164F2" w:rsidP="003164F2">
      <w:pPr>
        <w:pStyle w:val="ListParagraph"/>
        <w:ind w:left="1440"/>
      </w:pPr>
    </w:p>
    <w:p w:rsidR="003164F2" w:rsidRDefault="003164F2" w:rsidP="003164F2">
      <w:pPr>
        <w:pStyle w:val="ListParagraph"/>
        <w:numPr>
          <w:ilvl w:val="0"/>
          <w:numId w:val="6"/>
        </w:numPr>
      </w:pPr>
      <w:r>
        <w:t>Fabrication</w:t>
      </w:r>
    </w:p>
    <w:p w:rsidR="003164F2" w:rsidRDefault="003164F2" w:rsidP="003164F2">
      <w:pPr>
        <w:pStyle w:val="ListParagraph"/>
        <w:numPr>
          <w:ilvl w:val="1"/>
          <w:numId w:val="6"/>
        </w:numPr>
      </w:pPr>
      <w:r>
        <w:t>Meet with sponsor to discuss budget after component selection and source</w:t>
      </w:r>
    </w:p>
    <w:p w:rsidR="003164F2" w:rsidRDefault="003164F2" w:rsidP="003164F2">
      <w:pPr>
        <w:pStyle w:val="ListParagraph"/>
        <w:numPr>
          <w:ilvl w:val="1"/>
          <w:numId w:val="6"/>
        </w:numPr>
      </w:pPr>
      <w:r>
        <w:t>Finish any necessary design changes required by sponsor</w:t>
      </w:r>
    </w:p>
    <w:p w:rsidR="003164F2" w:rsidRDefault="003164F2" w:rsidP="003164F2">
      <w:pPr>
        <w:pStyle w:val="ListParagraph"/>
        <w:numPr>
          <w:ilvl w:val="1"/>
          <w:numId w:val="6"/>
        </w:numPr>
      </w:pPr>
      <w:r>
        <w:t>Order necessary components</w:t>
      </w:r>
    </w:p>
    <w:p w:rsidR="003164F2" w:rsidRDefault="003164F2" w:rsidP="003164F2">
      <w:pPr>
        <w:pStyle w:val="ListParagraph"/>
        <w:numPr>
          <w:ilvl w:val="1"/>
          <w:numId w:val="6"/>
        </w:numPr>
      </w:pPr>
      <w:r>
        <w:t>Begin fabrication</w:t>
      </w:r>
    </w:p>
    <w:p w:rsidR="003164F2" w:rsidRDefault="003164F2" w:rsidP="003164F2">
      <w:pPr>
        <w:pStyle w:val="ListParagraph"/>
        <w:numPr>
          <w:ilvl w:val="1"/>
          <w:numId w:val="6"/>
        </w:numPr>
      </w:pPr>
      <w:r>
        <w:t>Finish stage 1 fabrication (The Pig)</w:t>
      </w:r>
    </w:p>
    <w:p w:rsidR="003164F2" w:rsidRDefault="003164F2" w:rsidP="003164F2">
      <w:pPr>
        <w:pStyle w:val="ListParagraph"/>
        <w:numPr>
          <w:ilvl w:val="1"/>
          <w:numId w:val="6"/>
        </w:numPr>
      </w:pPr>
      <w:r>
        <w:t>Begin Stage 2 fabrication (The Lipstick)</w:t>
      </w:r>
    </w:p>
    <w:p w:rsidR="003164F2" w:rsidRDefault="003164F2" w:rsidP="003164F2">
      <w:pPr>
        <w:pStyle w:val="ListParagraph"/>
        <w:numPr>
          <w:ilvl w:val="1"/>
          <w:numId w:val="6"/>
        </w:numPr>
      </w:pPr>
      <w:r>
        <w:t>Finish Stage 2 fabrication by March 14, 2015</w:t>
      </w:r>
    </w:p>
    <w:p w:rsidR="003164F2" w:rsidRDefault="003164F2" w:rsidP="003164F2">
      <w:pPr>
        <w:pStyle w:val="ListParagraph"/>
        <w:ind w:left="1440"/>
      </w:pPr>
    </w:p>
    <w:p w:rsidR="003164F2" w:rsidRDefault="003164F2" w:rsidP="003164F2">
      <w:pPr>
        <w:pStyle w:val="ListParagraph"/>
        <w:numPr>
          <w:ilvl w:val="0"/>
          <w:numId w:val="6"/>
        </w:numPr>
      </w:pPr>
      <w:r>
        <w:t>Mechanical Testing</w:t>
      </w:r>
    </w:p>
    <w:p w:rsidR="003164F2" w:rsidRDefault="003164F2" w:rsidP="003164F2">
      <w:pPr>
        <w:pStyle w:val="ListParagraph"/>
        <w:numPr>
          <w:ilvl w:val="1"/>
          <w:numId w:val="6"/>
        </w:numPr>
      </w:pPr>
      <w:r>
        <w:t>Initial team mechanical testing</w:t>
      </w:r>
    </w:p>
    <w:p w:rsidR="003164F2" w:rsidRDefault="003164F2" w:rsidP="003164F2">
      <w:pPr>
        <w:pStyle w:val="ListParagraph"/>
        <w:numPr>
          <w:ilvl w:val="1"/>
          <w:numId w:val="6"/>
        </w:numPr>
      </w:pPr>
      <w:r>
        <w:t>Fix any design problems found</w:t>
      </w:r>
    </w:p>
    <w:p w:rsidR="003164F2" w:rsidRDefault="003164F2" w:rsidP="003164F2">
      <w:pPr>
        <w:pStyle w:val="ListParagraph"/>
        <w:numPr>
          <w:ilvl w:val="1"/>
          <w:numId w:val="6"/>
        </w:numPr>
      </w:pPr>
      <w:r>
        <w:t>Allow sponsor and other interested parties to test</w:t>
      </w:r>
    </w:p>
    <w:p w:rsidR="003164F2" w:rsidRDefault="003164F2" w:rsidP="003164F2">
      <w:pPr>
        <w:pStyle w:val="ListParagraph"/>
        <w:numPr>
          <w:ilvl w:val="1"/>
          <w:numId w:val="6"/>
        </w:numPr>
      </w:pPr>
      <w:r>
        <w:t>Consider design recommendations</w:t>
      </w:r>
    </w:p>
    <w:p w:rsidR="003164F2" w:rsidRDefault="00DF43F5" w:rsidP="00DF43F5">
      <w:pPr>
        <w:pStyle w:val="ListParagraph"/>
        <w:numPr>
          <w:ilvl w:val="1"/>
          <w:numId w:val="6"/>
        </w:numPr>
      </w:pPr>
      <w:r>
        <w:t>Make final changes before Springtime Tallahassee</w:t>
      </w:r>
    </w:p>
    <w:p w:rsidR="00DF43F5" w:rsidRDefault="00DF43F5" w:rsidP="00DF43F5">
      <w:pPr>
        <w:pStyle w:val="ListParagraph"/>
        <w:ind w:left="1440"/>
      </w:pPr>
    </w:p>
    <w:p w:rsidR="00CC17C4" w:rsidRDefault="00DF43F5" w:rsidP="00DF43F5">
      <w:pPr>
        <w:pStyle w:val="Heading2"/>
      </w:pPr>
      <w:bookmarkStart w:id="8" w:name="_Toc400721721"/>
      <w:r>
        <w:t>Schedule</w:t>
      </w:r>
      <w:bookmarkEnd w:id="8"/>
    </w:p>
    <w:p w:rsidR="00956860" w:rsidRDefault="00956860" w:rsidP="00956860">
      <w:pPr>
        <w:keepNext/>
        <w:spacing w:line="360" w:lineRule="auto"/>
        <w:ind w:left="-5"/>
      </w:pPr>
      <w:r>
        <w:rPr>
          <w:noProof/>
        </w:rPr>
        <w:drawing>
          <wp:inline distT="0" distB="0" distL="0" distR="0" wp14:anchorId="7B877699" wp14:editId="16DDB2D6">
            <wp:extent cx="5946405" cy="2692712"/>
            <wp:effectExtent l="0" t="0" r="1651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50B7" w:rsidRPr="00DF43F5" w:rsidRDefault="00956860" w:rsidP="00DF43F5">
      <w:pPr>
        <w:pStyle w:val="Caption"/>
        <w:jc w:val="center"/>
      </w:pPr>
      <w:r>
        <w:t xml:space="preserve">Figure </w:t>
      </w:r>
      <w:fldSimple w:instr=" SEQ Figure \* ARABIC ">
        <w:r>
          <w:rPr>
            <w:noProof/>
          </w:rPr>
          <w:t>1</w:t>
        </w:r>
      </w:fldSimple>
      <w:r>
        <w:t>. Tentative schedule for major events in th</w:t>
      </w:r>
      <w:r w:rsidR="00DF43F5">
        <w:t>e development of Pedibus project</w:t>
      </w:r>
    </w:p>
    <w:p w:rsidR="00693AD6" w:rsidRDefault="00693AD6" w:rsidP="00693AD6">
      <w:pPr>
        <w:pStyle w:val="Heading2"/>
      </w:pPr>
      <w:bookmarkStart w:id="9" w:name="_Toc400721722"/>
      <w:r>
        <w:lastRenderedPageBreak/>
        <w:t>Work Assignments</w:t>
      </w:r>
      <w:bookmarkEnd w:id="9"/>
    </w:p>
    <w:p w:rsidR="00693AD6" w:rsidRDefault="00693AD6" w:rsidP="005650B7">
      <w:pPr>
        <w:spacing w:after="0"/>
        <w:rPr>
          <w:bCs/>
          <w:sz w:val="28"/>
        </w:rPr>
      </w:pPr>
    </w:p>
    <w:p w:rsidR="005650B7" w:rsidRPr="00DF43F5" w:rsidRDefault="00693AD6" w:rsidP="005650B7">
      <w:pPr>
        <w:spacing w:after="0"/>
        <w:rPr>
          <w:bCs/>
        </w:rPr>
      </w:pPr>
      <w:r>
        <w:rPr>
          <w:bCs/>
          <w:sz w:val="28"/>
        </w:rPr>
        <w:t>-</w:t>
      </w:r>
      <w:r w:rsidRPr="00DF43F5">
        <w:rPr>
          <w:bCs/>
        </w:rPr>
        <w:t xml:space="preserve">Kyle Anderson (Team Leader): is head of basic frame and steering design. Due to the frame being central to all of the other subsystems, this part of the project will need to be completed within the first 2 weeks of shop drawing. </w:t>
      </w:r>
    </w:p>
    <w:p w:rsidR="00693AD6" w:rsidRPr="00DF43F5" w:rsidRDefault="00693AD6" w:rsidP="005650B7">
      <w:pPr>
        <w:spacing w:after="0"/>
        <w:rPr>
          <w:bCs/>
        </w:rPr>
      </w:pPr>
    </w:p>
    <w:p w:rsidR="00693AD6" w:rsidRPr="00DF43F5" w:rsidRDefault="00693AD6" w:rsidP="005650B7">
      <w:pPr>
        <w:spacing w:after="0"/>
        <w:rPr>
          <w:bCs/>
        </w:rPr>
      </w:pPr>
      <w:r w:rsidRPr="00DF43F5">
        <w:rPr>
          <w:bCs/>
        </w:rPr>
        <w:t>-Stephen Avery (Lead ME): is in charge of the drivetrain and subsystem integration. This task requires component selection, user integration, and sourcing of componentry. Subsystem integration requires the design of brackets and solid model assembly in order to attach all subsystem components to the frame.</w:t>
      </w:r>
    </w:p>
    <w:p w:rsidR="00693AD6" w:rsidRPr="00DF43F5" w:rsidRDefault="00693AD6" w:rsidP="005650B7">
      <w:pPr>
        <w:spacing w:after="0"/>
        <w:rPr>
          <w:bCs/>
        </w:rPr>
      </w:pPr>
    </w:p>
    <w:p w:rsidR="005650B7" w:rsidRDefault="00693AD6" w:rsidP="005650B7">
      <w:pPr>
        <w:spacing w:after="0"/>
        <w:rPr>
          <w:bCs/>
        </w:rPr>
      </w:pPr>
      <w:r w:rsidRPr="00DF43F5">
        <w:rPr>
          <w:bCs/>
        </w:rPr>
        <w:t xml:space="preserve">-Alejandro San Segundo </w:t>
      </w:r>
      <w:r w:rsidR="00BB6CCF" w:rsidRPr="00DF43F5">
        <w:rPr>
          <w:bCs/>
        </w:rPr>
        <w:t xml:space="preserve">(ECE </w:t>
      </w:r>
      <w:r w:rsidR="006C52B5" w:rsidRPr="00DF43F5">
        <w:rPr>
          <w:bCs/>
        </w:rPr>
        <w:t>Liaison</w:t>
      </w:r>
      <w:bookmarkStart w:id="10" w:name="_GoBack"/>
      <w:bookmarkEnd w:id="10"/>
      <w:r w:rsidR="00BB6CCF" w:rsidRPr="00DF43F5">
        <w:rPr>
          <w:bCs/>
        </w:rPr>
        <w:t xml:space="preserve">): is head of ergonomics, seating, and ECE component integration. This requires research into proper cycling ergonomics, seating position and angle, user direct component selection and sourcing, and </w:t>
      </w:r>
      <w:r w:rsidR="00D82283" w:rsidRPr="00DF43F5">
        <w:rPr>
          <w:bCs/>
        </w:rPr>
        <w:t xml:space="preserve">ECE component integration. </w:t>
      </w:r>
      <w:r w:rsidR="00D82283" w:rsidRPr="00DF43F5">
        <w:rPr>
          <w:bCs/>
        </w:rPr>
        <w:br/>
      </w:r>
      <w:r w:rsidR="00D82283" w:rsidRPr="00DF43F5">
        <w:rPr>
          <w:bCs/>
        </w:rPr>
        <w:br/>
        <w:t xml:space="preserve">-Brett Willenbacher (Financial Advisor): is in charge of maintaining a budget and source compilation. This requires maintaining communications directly with the sponsor and recording any purchases and or purchase requests. </w:t>
      </w:r>
      <w:r w:rsidR="00D82283" w:rsidRPr="00DF43F5">
        <w:rPr>
          <w:bCs/>
        </w:rPr>
        <w:br/>
      </w:r>
      <w:r w:rsidR="00D82283" w:rsidRPr="00DF43F5">
        <w:rPr>
          <w:bCs/>
        </w:rPr>
        <w:br/>
        <w:t xml:space="preserve">-Mitch Robinson (Lead ECE, Webmaster): is in charge of designing the electrical componentry and maintaining the project website. This task requires constant communication with the sponsor and the ME team members regarding project advancements. Additionally, this requires sourcing and integrating the electrical components needed. </w:t>
      </w:r>
      <w:r w:rsidR="00D82283" w:rsidRPr="00DF43F5">
        <w:rPr>
          <w:bCs/>
        </w:rPr>
        <w:br/>
      </w:r>
      <w:r w:rsidR="00D82283" w:rsidRPr="00DF43F5">
        <w:rPr>
          <w:bCs/>
        </w:rPr>
        <w:br/>
        <w:t xml:space="preserve">-Mitch Stratton (ECE Team Member): is going to cover the miscellaneous operations required by the team. These will be determined as the project continues but may include maintaining documentation and sourcing secondary componentry as necessary. </w:t>
      </w:r>
    </w:p>
    <w:p w:rsidR="00DF43F5" w:rsidRDefault="00DF43F5" w:rsidP="005650B7">
      <w:pPr>
        <w:spacing w:after="0"/>
        <w:rPr>
          <w:bCs/>
        </w:rPr>
      </w:pPr>
    </w:p>
    <w:p w:rsidR="00DF43F5" w:rsidRPr="00DF43F5" w:rsidRDefault="00DF43F5" w:rsidP="005650B7">
      <w:pPr>
        <w:spacing w:after="0"/>
        <w:rPr>
          <w:bCs/>
        </w:rPr>
      </w:pPr>
    </w:p>
    <w:p w:rsidR="005650B7" w:rsidRPr="00DF43F5" w:rsidRDefault="00956860" w:rsidP="00956860">
      <w:pPr>
        <w:pStyle w:val="Heading1"/>
        <w:rPr>
          <w:b/>
          <w:sz w:val="36"/>
          <w:szCs w:val="36"/>
        </w:rPr>
      </w:pPr>
      <w:bookmarkStart w:id="11" w:name="_Toc400721723"/>
      <w:r w:rsidRPr="00DF43F5">
        <w:rPr>
          <w:b/>
          <w:sz w:val="36"/>
          <w:szCs w:val="36"/>
        </w:rPr>
        <w:t>Specifications</w:t>
      </w:r>
      <w:bookmarkEnd w:id="11"/>
    </w:p>
    <w:p w:rsidR="00956860" w:rsidRPr="00DF43F5" w:rsidRDefault="00DF43F5" w:rsidP="00DF43F5">
      <w:pPr>
        <w:spacing w:after="0"/>
        <w:ind w:left="10"/>
        <w:rPr>
          <w:bCs/>
        </w:rPr>
      </w:pPr>
      <w:r w:rsidRPr="00DF43F5">
        <w:rPr>
          <w:bCs/>
        </w:rPr>
        <w:t>Required Product Specifications include the most basic requirements for the design:</w:t>
      </w:r>
    </w:p>
    <w:p w:rsidR="00DF43F5" w:rsidRPr="00DF43F5" w:rsidRDefault="00DF43F5" w:rsidP="00DF43F5">
      <w:pPr>
        <w:pStyle w:val="ListParagraph"/>
        <w:numPr>
          <w:ilvl w:val="0"/>
          <w:numId w:val="6"/>
        </w:numPr>
        <w:spacing w:after="0"/>
        <w:rPr>
          <w:bCs/>
        </w:rPr>
      </w:pPr>
      <w:r w:rsidRPr="00DF43F5">
        <w:rPr>
          <w:bCs/>
        </w:rPr>
        <w:t xml:space="preserve">Space for 10 peddlers, 1 driver, 1 server, and amenities. </w:t>
      </w:r>
    </w:p>
    <w:p w:rsidR="00DF43F5" w:rsidRPr="00DF43F5" w:rsidRDefault="00DF43F5" w:rsidP="00DF43F5">
      <w:pPr>
        <w:pStyle w:val="ListParagraph"/>
        <w:numPr>
          <w:ilvl w:val="0"/>
          <w:numId w:val="6"/>
        </w:numPr>
        <w:spacing w:after="0"/>
        <w:rPr>
          <w:bCs/>
        </w:rPr>
      </w:pPr>
      <w:r w:rsidRPr="00DF43F5">
        <w:rPr>
          <w:bCs/>
        </w:rPr>
        <w:t>Minimum additional capacity of 2 riders.</w:t>
      </w:r>
    </w:p>
    <w:p w:rsidR="00DF43F5" w:rsidRPr="00DF43F5" w:rsidRDefault="00DF43F5" w:rsidP="00DF43F5">
      <w:pPr>
        <w:pStyle w:val="ListParagraph"/>
        <w:numPr>
          <w:ilvl w:val="0"/>
          <w:numId w:val="6"/>
        </w:numPr>
        <w:spacing w:after="0"/>
        <w:rPr>
          <w:bCs/>
        </w:rPr>
      </w:pPr>
      <w:r w:rsidRPr="00DF43F5">
        <w:rPr>
          <w:bCs/>
        </w:rPr>
        <w:t>Modular design allowing for additional features added afterward.</w:t>
      </w:r>
    </w:p>
    <w:p w:rsidR="00DF43F5" w:rsidRPr="00DF43F5" w:rsidRDefault="00DF43F5" w:rsidP="00DF43F5">
      <w:pPr>
        <w:pStyle w:val="ListParagraph"/>
        <w:numPr>
          <w:ilvl w:val="0"/>
          <w:numId w:val="6"/>
        </w:numPr>
        <w:spacing w:after="0"/>
        <w:rPr>
          <w:bCs/>
        </w:rPr>
      </w:pPr>
      <w:r w:rsidRPr="00DF43F5">
        <w:rPr>
          <w:bCs/>
        </w:rPr>
        <w:t>Easily Transportable.</w:t>
      </w:r>
    </w:p>
    <w:p w:rsidR="00DF43F5" w:rsidRPr="00DF43F5" w:rsidRDefault="00DF43F5" w:rsidP="00DF43F5">
      <w:pPr>
        <w:pStyle w:val="ListParagraph"/>
        <w:numPr>
          <w:ilvl w:val="0"/>
          <w:numId w:val="6"/>
        </w:numPr>
        <w:spacing w:after="0"/>
        <w:rPr>
          <w:bCs/>
        </w:rPr>
      </w:pPr>
      <w:r w:rsidRPr="00DF43F5">
        <w:rPr>
          <w:bCs/>
        </w:rPr>
        <w:t xml:space="preserve">Uses mostly off the shelf and or modular componentry. </w:t>
      </w:r>
    </w:p>
    <w:p w:rsidR="00DF43F5" w:rsidRPr="00DF43F5" w:rsidRDefault="00DF43F5" w:rsidP="00DF43F5">
      <w:pPr>
        <w:pStyle w:val="ListParagraph"/>
        <w:numPr>
          <w:ilvl w:val="0"/>
          <w:numId w:val="6"/>
        </w:numPr>
        <w:spacing w:after="0"/>
        <w:rPr>
          <w:bCs/>
        </w:rPr>
      </w:pPr>
      <w:r w:rsidRPr="00DF43F5">
        <w:rPr>
          <w:bCs/>
        </w:rPr>
        <w:t>Some form of digital advertisement.</w:t>
      </w:r>
    </w:p>
    <w:p w:rsidR="005650B7" w:rsidRPr="00DF43F5" w:rsidRDefault="00DF43F5" w:rsidP="005650B7">
      <w:pPr>
        <w:pStyle w:val="ListParagraph"/>
        <w:numPr>
          <w:ilvl w:val="0"/>
          <w:numId w:val="6"/>
        </w:numPr>
        <w:spacing w:after="0"/>
        <w:rPr>
          <w:bCs/>
        </w:rPr>
      </w:pPr>
      <w:r w:rsidRPr="00DF43F5">
        <w:rPr>
          <w:bCs/>
        </w:rPr>
        <w:t xml:space="preserve">Forward, Neutral, and Reverse drive gears. </w:t>
      </w:r>
    </w:p>
    <w:p w:rsidR="005650B7" w:rsidRDefault="005650B7" w:rsidP="005650B7">
      <w:pPr>
        <w:spacing w:after="0"/>
        <w:rPr>
          <w:bCs/>
          <w:sz w:val="28"/>
        </w:rPr>
      </w:pPr>
    </w:p>
    <w:p w:rsidR="005650B7" w:rsidRDefault="00DF43F5" w:rsidP="00DF43F5">
      <w:pPr>
        <w:pStyle w:val="Heading2"/>
      </w:pPr>
      <w:bookmarkStart w:id="12" w:name="_Toc400721724"/>
      <w:r>
        <w:lastRenderedPageBreak/>
        <w:t>Design Specifications</w:t>
      </w:r>
      <w:bookmarkEnd w:id="12"/>
    </w:p>
    <w:p w:rsidR="005650B7" w:rsidRPr="00B223CD" w:rsidRDefault="00DF43F5" w:rsidP="005650B7">
      <w:pPr>
        <w:spacing w:after="0"/>
        <w:rPr>
          <w:bCs/>
        </w:rPr>
      </w:pPr>
      <w:r w:rsidRPr="00B223CD">
        <w:rPr>
          <w:bCs/>
        </w:rPr>
        <w:t>Design Specifications include measurable design objectives to consider prior to final designs are made:</w:t>
      </w:r>
    </w:p>
    <w:p w:rsidR="00DF43F5" w:rsidRPr="00B223CD" w:rsidRDefault="00DF43F5" w:rsidP="00DF43F5">
      <w:pPr>
        <w:pStyle w:val="ListParagraph"/>
        <w:numPr>
          <w:ilvl w:val="0"/>
          <w:numId w:val="6"/>
        </w:numPr>
        <w:spacing w:after="0"/>
        <w:rPr>
          <w:bCs/>
        </w:rPr>
      </w:pPr>
      <w:r w:rsidRPr="00B223CD">
        <w:rPr>
          <w:bCs/>
        </w:rPr>
        <w:t>Engineering Design Drawing Packet must be included.</w:t>
      </w:r>
    </w:p>
    <w:p w:rsidR="00DF43F5" w:rsidRPr="00B223CD" w:rsidRDefault="00DC768D" w:rsidP="00DF43F5">
      <w:pPr>
        <w:pStyle w:val="ListParagraph"/>
        <w:numPr>
          <w:ilvl w:val="0"/>
          <w:numId w:val="6"/>
        </w:numPr>
        <w:spacing w:after="0"/>
        <w:rPr>
          <w:bCs/>
        </w:rPr>
      </w:pPr>
      <w:r w:rsidRPr="00B223CD">
        <w:rPr>
          <w:bCs/>
        </w:rPr>
        <w:t>Wheel Base and track width similar to road vehicle of same size.</w:t>
      </w:r>
    </w:p>
    <w:p w:rsidR="00DC768D" w:rsidRPr="00B223CD" w:rsidRDefault="00DC768D" w:rsidP="00DF43F5">
      <w:pPr>
        <w:pStyle w:val="ListParagraph"/>
        <w:numPr>
          <w:ilvl w:val="0"/>
          <w:numId w:val="6"/>
        </w:numPr>
        <w:spacing w:after="0"/>
        <w:rPr>
          <w:bCs/>
        </w:rPr>
      </w:pPr>
      <w:r w:rsidRPr="00B223CD">
        <w:rPr>
          <w:bCs/>
        </w:rPr>
        <w:t>16” wheels to accommodate full size disc brakes.</w:t>
      </w:r>
    </w:p>
    <w:p w:rsidR="00DC768D" w:rsidRPr="00B223CD" w:rsidRDefault="00DC768D" w:rsidP="00DF43F5">
      <w:pPr>
        <w:pStyle w:val="ListParagraph"/>
        <w:numPr>
          <w:ilvl w:val="0"/>
          <w:numId w:val="6"/>
        </w:numPr>
        <w:spacing w:after="0"/>
        <w:rPr>
          <w:bCs/>
        </w:rPr>
      </w:pPr>
      <w:r w:rsidRPr="00B223CD">
        <w:rPr>
          <w:bCs/>
        </w:rPr>
        <w:t>Less than 25” Outer Diameter Tires.</w:t>
      </w:r>
    </w:p>
    <w:p w:rsidR="005650B7" w:rsidRPr="00B223CD" w:rsidRDefault="00DC768D" w:rsidP="00DC768D">
      <w:pPr>
        <w:pStyle w:val="ListParagraph"/>
        <w:numPr>
          <w:ilvl w:val="0"/>
          <w:numId w:val="6"/>
        </w:numPr>
        <w:spacing w:after="0"/>
        <w:rPr>
          <w:bCs/>
        </w:rPr>
      </w:pPr>
      <w:r w:rsidRPr="00B223CD">
        <w:rPr>
          <w:bCs/>
        </w:rPr>
        <w:t>Primarily Steel Construction.</w:t>
      </w:r>
    </w:p>
    <w:p w:rsidR="00DC768D" w:rsidRPr="00B223CD" w:rsidRDefault="00DC768D" w:rsidP="00DC768D">
      <w:pPr>
        <w:pStyle w:val="ListParagraph"/>
        <w:numPr>
          <w:ilvl w:val="0"/>
          <w:numId w:val="6"/>
        </w:numPr>
        <w:spacing w:after="0"/>
        <w:rPr>
          <w:bCs/>
        </w:rPr>
      </w:pPr>
      <w:r w:rsidRPr="00B223CD">
        <w:rPr>
          <w:bCs/>
        </w:rPr>
        <w:t>Must meet all State of Florida requirements to be titled as a trailer.</w:t>
      </w:r>
    </w:p>
    <w:p w:rsidR="00DC768D" w:rsidRPr="00B223CD" w:rsidRDefault="00DC768D" w:rsidP="00DC768D">
      <w:pPr>
        <w:pStyle w:val="ListParagraph"/>
        <w:numPr>
          <w:ilvl w:val="1"/>
          <w:numId w:val="6"/>
        </w:numPr>
        <w:spacing w:after="0"/>
        <w:rPr>
          <w:bCs/>
        </w:rPr>
      </w:pPr>
      <w:r w:rsidRPr="00B223CD">
        <w:rPr>
          <w:bCs/>
        </w:rPr>
        <w:t>GVWR &lt;1499 lbs</w:t>
      </w:r>
    </w:p>
    <w:p w:rsidR="00DC768D" w:rsidRPr="00B223CD" w:rsidRDefault="00DC768D" w:rsidP="00DC768D">
      <w:pPr>
        <w:pStyle w:val="ListParagraph"/>
        <w:numPr>
          <w:ilvl w:val="1"/>
          <w:numId w:val="6"/>
        </w:numPr>
        <w:spacing w:after="0"/>
        <w:rPr>
          <w:bCs/>
        </w:rPr>
      </w:pPr>
      <w:r w:rsidRPr="00B223CD">
        <w:rPr>
          <w:bCs/>
        </w:rPr>
        <w:t>Highway Rated Tires</w:t>
      </w:r>
    </w:p>
    <w:p w:rsidR="00DC768D" w:rsidRPr="00B223CD" w:rsidRDefault="00DC768D" w:rsidP="00DC768D">
      <w:pPr>
        <w:pStyle w:val="ListParagraph"/>
        <w:numPr>
          <w:ilvl w:val="1"/>
          <w:numId w:val="6"/>
        </w:numPr>
        <w:spacing w:after="0"/>
        <w:rPr>
          <w:bCs/>
        </w:rPr>
      </w:pPr>
      <w:r w:rsidRPr="00B223CD">
        <w:rPr>
          <w:bCs/>
        </w:rPr>
        <w:t>Tow</w:t>
      </w:r>
      <w:r w:rsidR="00B223CD" w:rsidRPr="00B223CD">
        <w:rPr>
          <w:bCs/>
        </w:rPr>
        <w:t>ing Lights</w:t>
      </w:r>
    </w:p>
    <w:p w:rsidR="005650B7" w:rsidRDefault="005650B7" w:rsidP="00DC768D">
      <w:pPr>
        <w:spacing w:after="0"/>
        <w:ind w:left="1080"/>
        <w:rPr>
          <w:bCs/>
          <w:sz w:val="28"/>
        </w:rPr>
      </w:pPr>
    </w:p>
    <w:p w:rsidR="005650B7" w:rsidRPr="00DC768D" w:rsidRDefault="00DC768D" w:rsidP="00DC768D">
      <w:pPr>
        <w:pStyle w:val="Heading2"/>
        <w:rPr>
          <w:sz w:val="28"/>
        </w:rPr>
      </w:pPr>
      <w:bookmarkStart w:id="13" w:name="_Toc400721725"/>
      <w:r>
        <w:t>Performance Specifications</w:t>
      </w:r>
      <w:bookmarkEnd w:id="13"/>
    </w:p>
    <w:p w:rsidR="005650B7" w:rsidRDefault="00B223CD" w:rsidP="005650B7">
      <w:pPr>
        <w:spacing w:after="0"/>
        <w:rPr>
          <w:bCs/>
        </w:rPr>
      </w:pPr>
      <w:r>
        <w:rPr>
          <w:bCs/>
        </w:rPr>
        <w:t>Performance Specifications include requirements set by the sponsor that regard how well the machine needs to operate:</w:t>
      </w:r>
    </w:p>
    <w:p w:rsidR="00B223CD" w:rsidRDefault="00B223CD" w:rsidP="00B223CD">
      <w:pPr>
        <w:pStyle w:val="ListParagraph"/>
        <w:numPr>
          <w:ilvl w:val="0"/>
          <w:numId w:val="6"/>
        </w:numPr>
        <w:spacing w:after="0"/>
        <w:rPr>
          <w:bCs/>
        </w:rPr>
      </w:pPr>
      <w:r>
        <w:rPr>
          <w:bCs/>
        </w:rPr>
        <w:t>Must operate with a 4200 lb payload.</w:t>
      </w:r>
    </w:p>
    <w:p w:rsidR="00B223CD" w:rsidRDefault="00B223CD" w:rsidP="00B223CD">
      <w:pPr>
        <w:pStyle w:val="ListParagraph"/>
        <w:numPr>
          <w:ilvl w:val="0"/>
          <w:numId w:val="6"/>
        </w:numPr>
        <w:spacing w:after="0"/>
        <w:rPr>
          <w:bCs/>
        </w:rPr>
      </w:pPr>
      <w:r>
        <w:rPr>
          <w:bCs/>
        </w:rPr>
        <w:t>Must not exceed 30 mph while not being towed.</w:t>
      </w:r>
    </w:p>
    <w:p w:rsidR="00B223CD" w:rsidRDefault="00B223CD" w:rsidP="00B223CD">
      <w:pPr>
        <w:pStyle w:val="ListParagraph"/>
        <w:numPr>
          <w:ilvl w:val="0"/>
          <w:numId w:val="6"/>
        </w:numPr>
        <w:spacing w:after="0"/>
        <w:rPr>
          <w:bCs/>
        </w:rPr>
      </w:pPr>
      <w:r>
        <w:rPr>
          <w:bCs/>
        </w:rPr>
        <w:t>Turning radius of less than 25 feet.</w:t>
      </w:r>
    </w:p>
    <w:p w:rsidR="00B223CD" w:rsidRDefault="00B223CD" w:rsidP="00B223CD">
      <w:pPr>
        <w:pStyle w:val="ListParagraph"/>
        <w:numPr>
          <w:ilvl w:val="0"/>
          <w:numId w:val="6"/>
        </w:numPr>
        <w:spacing w:after="0"/>
        <w:rPr>
          <w:bCs/>
        </w:rPr>
      </w:pPr>
      <w:r>
        <w:rPr>
          <w:bCs/>
        </w:rPr>
        <w:t>Must have theft deterrent steering and or drivetrain.</w:t>
      </w:r>
    </w:p>
    <w:p w:rsidR="00B223CD" w:rsidRDefault="00B223CD" w:rsidP="00B223CD">
      <w:pPr>
        <w:pStyle w:val="ListParagraph"/>
        <w:numPr>
          <w:ilvl w:val="0"/>
          <w:numId w:val="6"/>
        </w:numPr>
        <w:spacing w:after="0"/>
        <w:rPr>
          <w:bCs/>
        </w:rPr>
      </w:pPr>
      <w:r>
        <w:rPr>
          <w:bCs/>
        </w:rPr>
        <w:t>Able to be operated without all cranks being operated.</w:t>
      </w:r>
    </w:p>
    <w:p w:rsidR="00B223CD" w:rsidRDefault="00B223CD" w:rsidP="00B223CD">
      <w:pPr>
        <w:pStyle w:val="ListParagraph"/>
        <w:numPr>
          <w:ilvl w:val="0"/>
          <w:numId w:val="6"/>
        </w:numPr>
        <w:spacing w:after="0"/>
        <w:rPr>
          <w:bCs/>
        </w:rPr>
      </w:pPr>
      <w:r>
        <w:rPr>
          <w:bCs/>
        </w:rPr>
        <w:t xml:space="preserve">Must not back drive peddlers feet. </w:t>
      </w:r>
    </w:p>
    <w:p w:rsidR="00B223CD" w:rsidRDefault="00B223CD" w:rsidP="00B223CD">
      <w:pPr>
        <w:pStyle w:val="ListParagraph"/>
        <w:numPr>
          <w:ilvl w:val="0"/>
          <w:numId w:val="6"/>
        </w:numPr>
        <w:spacing w:after="0"/>
        <w:rPr>
          <w:bCs/>
        </w:rPr>
      </w:pPr>
      <w:r>
        <w:rPr>
          <w:bCs/>
        </w:rPr>
        <w:t>Able to maintain 10 mph at 4% gradient.</w:t>
      </w:r>
    </w:p>
    <w:p w:rsidR="00B223CD" w:rsidRPr="00B223CD" w:rsidRDefault="00B223CD" w:rsidP="00B223CD">
      <w:pPr>
        <w:pStyle w:val="ListParagraph"/>
        <w:numPr>
          <w:ilvl w:val="0"/>
          <w:numId w:val="6"/>
        </w:numPr>
        <w:spacing w:after="0"/>
        <w:rPr>
          <w:bCs/>
        </w:rPr>
      </w:pPr>
      <w:r>
        <w:rPr>
          <w:bCs/>
        </w:rPr>
        <w:t>Able to move from a stop at 4% gradient.</w:t>
      </w:r>
    </w:p>
    <w:p w:rsidR="00E56666" w:rsidRDefault="00E56666"/>
    <w:sectPr w:rsidR="00E566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396" w:rsidRDefault="006C1396" w:rsidP="006C52B5">
      <w:pPr>
        <w:spacing w:after="0" w:line="240" w:lineRule="auto"/>
      </w:pPr>
      <w:r>
        <w:separator/>
      </w:r>
    </w:p>
  </w:endnote>
  <w:endnote w:type="continuationSeparator" w:id="0">
    <w:p w:rsidR="006C1396" w:rsidRDefault="006C1396" w:rsidP="006C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931772"/>
      <w:docPartObj>
        <w:docPartGallery w:val="Page Numbers (Bottom of Page)"/>
        <w:docPartUnique/>
      </w:docPartObj>
    </w:sdtPr>
    <w:sdtEndPr>
      <w:rPr>
        <w:noProof/>
      </w:rPr>
    </w:sdtEndPr>
    <w:sdtContent>
      <w:p w:rsidR="006C52B5" w:rsidRDefault="006C52B5">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6C52B5" w:rsidRDefault="006C5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396" w:rsidRDefault="006C1396" w:rsidP="006C52B5">
      <w:pPr>
        <w:spacing w:after="0" w:line="240" w:lineRule="auto"/>
      </w:pPr>
      <w:r>
        <w:separator/>
      </w:r>
    </w:p>
  </w:footnote>
  <w:footnote w:type="continuationSeparator" w:id="0">
    <w:p w:rsidR="006C1396" w:rsidRDefault="006C1396" w:rsidP="006C5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73208"/>
    <w:multiLevelType w:val="multilevel"/>
    <w:tmpl w:val="33B888C2"/>
    <w:lvl w:ilvl="0">
      <w:start w:val="1"/>
      <w:numFmt w:val="decimal"/>
      <w:pStyle w:val="Heading1"/>
      <w:lvlText w:val="%1"/>
      <w:lvlJc w:val="left"/>
      <w:pPr>
        <w:ind w:left="0" w:firstLine="0"/>
      </w:pPr>
      <w:rPr>
        <w:rFonts w:ascii="Arial" w:eastAsia="Arial" w:hAnsi="Arial" w:cs="Arial"/>
        <w:b w:val="0"/>
        <w:i w:val="0"/>
        <w:strike w:val="0"/>
        <w:dstrike w:val="0"/>
        <w:color w:val="000000"/>
        <w:sz w:val="40"/>
        <w:szCs w:val="40"/>
        <w:u w:val="none" w:color="000000"/>
        <w:effect w:val="none"/>
        <w:bdr w:val="none" w:sz="0" w:space="0" w:color="auto" w:frame="1"/>
        <w:vertAlign w:val="baseline"/>
      </w:rPr>
    </w:lvl>
    <w:lvl w:ilvl="1">
      <w:start w:val="1"/>
      <w:numFmt w:val="decimal"/>
      <w:pStyle w:val="Heading2"/>
      <w:lvlText w:val="%1.%2"/>
      <w:lvlJc w:val="left"/>
      <w:pPr>
        <w:ind w:left="90"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abstractNum>
  <w:abstractNum w:abstractNumId="1">
    <w:nsid w:val="168B0EF4"/>
    <w:multiLevelType w:val="hybridMultilevel"/>
    <w:tmpl w:val="BDCCBAF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nsid w:val="4CA76057"/>
    <w:multiLevelType w:val="hybridMultilevel"/>
    <w:tmpl w:val="1F5C5912"/>
    <w:lvl w:ilvl="0" w:tplc="F530E1F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83A6528"/>
    <w:multiLevelType w:val="multilevel"/>
    <w:tmpl w:val="0038C474"/>
    <w:lvl w:ilvl="0">
      <w:start w:val="1"/>
      <w:numFmt w:val="bullet"/>
      <w:lvlText w:val=""/>
      <w:lvlJc w:val="left"/>
      <w:pPr>
        <w:ind w:left="0" w:firstLine="0"/>
      </w:pPr>
      <w:rPr>
        <w:rFonts w:ascii="Symbol" w:hAnsi="Symbol"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nsid w:val="68FF5AF7"/>
    <w:multiLevelType w:val="hybridMultilevel"/>
    <w:tmpl w:val="E3CE0B2E"/>
    <w:lvl w:ilvl="0" w:tplc="01BAB27C">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2"/>
    </w:lvlOverride>
    <w:lvlOverride w:ilvl="1">
      <w:startOverride w:val="2"/>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B7"/>
    <w:rsid w:val="000544B6"/>
    <w:rsid w:val="003164F2"/>
    <w:rsid w:val="005650B7"/>
    <w:rsid w:val="00693AD6"/>
    <w:rsid w:val="006C1396"/>
    <w:rsid w:val="006C52B5"/>
    <w:rsid w:val="00956860"/>
    <w:rsid w:val="00B223CD"/>
    <w:rsid w:val="00BB6CCF"/>
    <w:rsid w:val="00CC17C4"/>
    <w:rsid w:val="00D82283"/>
    <w:rsid w:val="00DC768D"/>
    <w:rsid w:val="00DF43F5"/>
    <w:rsid w:val="00E56666"/>
    <w:rsid w:val="00FA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BA5659-0BE0-4BE3-A69F-5A3464FC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0B7"/>
  </w:style>
  <w:style w:type="paragraph" w:styleId="Heading1">
    <w:name w:val="heading 1"/>
    <w:next w:val="Normal"/>
    <w:link w:val="Heading1Char"/>
    <w:uiPriority w:val="9"/>
    <w:qFormat/>
    <w:rsid w:val="005650B7"/>
    <w:pPr>
      <w:keepNext/>
      <w:keepLines/>
      <w:numPr>
        <w:numId w:val="3"/>
      </w:numPr>
      <w:spacing w:after="83" w:line="256" w:lineRule="auto"/>
      <w:ind w:left="10"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rsid w:val="005650B7"/>
    <w:pPr>
      <w:keepNext/>
      <w:keepLines/>
      <w:numPr>
        <w:ilvl w:val="1"/>
        <w:numId w:val="3"/>
      </w:numPr>
      <w:spacing w:after="64" w:line="256" w:lineRule="auto"/>
      <w:ind w:left="10" w:hanging="10"/>
      <w:outlineLvl w:val="1"/>
    </w:pPr>
    <w:rPr>
      <w:rFonts w:ascii="Arial" w:eastAsia="Arial" w:hAnsi="Arial" w:cs="Arial"/>
      <w:color w:val="000000"/>
      <w:sz w:val="36"/>
    </w:rPr>
  </w:style>
  <w:style w:type="paragraph" w:styleId="Heading3">
    <w:name w:val="heading 3"/>
    <w:next w:val="Normal"/>
    <w:link w:val="Heading3Char"/>
    <w:uiPriority w:val="9"/>
    <w:semiHidden/>
    <w:unhideWhenUsed/>
    <w:qFormat/>
    <w:rsid w:val="005650B7"/>
    <w:pPr>
      <w:keepNext/>
      <w:keepLines/>
      <w:spacing w:after="83" w:line="256" w:lineRule="auto"/>
      <w:ind w:left="10" w:hanging="10"/>
      <w:outlineLvl w:val="2"/>
    </w:pPr>
    <w:rPr>
      <w:rFonts w:ascii="Arial" w:eastAsia="Arial" w:hAnsi="Arial" w:cs="Arial"/>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0B7"/>
    <w:pPr>
      <w:ind w:left="720"/>
      <w:contextualSpacing/>
    </w:pPr>
  </w:style>
  <w:style w:type="character" w:customStyle="1" w:styleId="Heading1Char">
    <w:name w:val="Heading 1 Char"/>
    <w:basedOn w:val="DefaultParagraphFont"/>
    <w:link w:val="Heading1"/>
    <w:uiPriority w:val="9"/>
    <w:rsid w:val="005650B7"/>
    <w:rPr>
      <w:rFonts w:ascii="Arial" w:eastAsia="Arial" w:hAnsi="Arial" w:cs="Arial"/>
      <w:color w:val="000000"/>
      <w:sz w:val="32"/>
    </w:rPr>
  </w:style>
  <w:style w:type="character" w:customStyle="1" w:styleId="Heading2Char">
    <w:name w:val="Heading 2 Char"/>
    <w:basedOn w:val="DefaultParagraphFont"/>
    <w:link w:val="Heading2"/>
    <w:uiPriority w:val="9"/>
    <w:rsid w:val="005650B7"/>
    <w:rPr>
      <w:rFonts w:ascii="Arial" w:eastAsia="Arial" w:hAnsi="Arial" w:cs="Arial"/>
      <w:color w:val="000000"/>
      <w:sz w:val="36"/>
    </w:rPr>
  </w:style>
  <w:style w:type="character" w:customStyle="1" w:styleId="Heading3Char">
    <w:name w:val="Heading 3 Char"/>
    <w:basedOn w:val="DefaultParagraphFont"/>
    <w:link w:val="Heading3"/>
    <w:uiPriority w:val="9"/>
    <w:semiHidden/>
    <w:rsid w:val="005650B7"/>
    <w:rPr>
      <w:rFonts w:ascii="Arial" w:eastAsia="Arial" w:hAnsi="Arial" w:cs="Arial"/>
      <w:color w:val="000000"/>
      <w:sz w:val="32"/>
    </w:rPr>
  </w:style>
  <w:style w:type="character" w:styleId="Hyperlink">
    <w:name w:val="Hyperlink"/>
    <w:basedOn w:val="DefaultParagraphFont"/>
    <w:uiPriority w:val="99"/>
    <w:unhideWhenUsed/>
    <w:rsid w:val="005650B7"/>
    <w:rPr>
      <w:color w:val="0000FF" w:themeColor="hyperlink"/>
      <w:u w:val="single"/>
    </w:rPr>
  </w:style>
  <w:style w:type="paragraph" w:styleId="TOC1">
    <w:name w:val="toc 1"/>
    <w:autoRedefine/>
    <w:uiPriority w:val="39"/>
    <w:unhideWhenUsed/>
    <w:rsid w:val="005650B7"/>
    <w:pPr>
      <w:spacing w:after="243" w:line="256" w:lineRule="auto"/>
      <w:ind w:left="25" w:right="19" w:hanging="10"/>
    </w:pPr>
    <w:rPr>
      <w:rFonts w:ascii="Cambria" w:eastAsia="Cambria" w:hAnsi="Cambria" w:cs="Cambria"/>
      <w:b/>
      <w:color w:val="000000"/>
      <w:sz w:val="24"/>
    </w:rPr>
  </w:style>
  <w:style w:type="paragraph" w:styleId="TOC2">
    <w:name w:val="toc 2"/>
    <w:autoRedefine/>
    <w:uiPriority w:val="39"/>
    <w:unhideWhenUsed/>
    <w:rsid w:val="005650B7"/>
    <w:pPr>
      <w:spacing w:after="255" w:line="256" w:lineRule="auto"/>
      <w:ind w:left="265" w:right="19" w:hanging="10"/>
    </w:pPr>
    <w:rPr>
      <w:rFonts w:ascii="Cambria" w:eastAsia="Cambria" w:hAnsi="Cambria" w:cs="Cambria"/>
      <w:b/>
      <w:color w:val="000000"/>
    </w:rPr>
  </w:style>
  <w:style w:type="paragraph" w:styleId="Caption">
    <w:name w:val="caption"/>
    <w:basedOn w:val="Normal"/>
    <w:next w:val="Normal"/>
    <w:uiPriority w:val="35"/>
    <w:unhideWhenUsed/>
    <w:qFormat/>
    <w:rsid w:val="005650B7"/>
    <w:pPr>
      <w:spacing w:line="240" w:lineRule="auto"/>
      <w:ind w:left="10" w:hanging="10"/>
      <w:jc w:val="both"/>
    </w:pPr>
    <w:rPr>
      <w:rFonts w:ascii="Times New Roman" w:eastAsia="Times New Roman" w:hAnsi="Times New Roman" w:cs="Times New Roman"/>
      <w:i/>
      <w:iCs/>
      <w:color w:val="1F497D" w:themeColor="text2"/>
      <w:sz w:val="18"/>
      <w:szCs w:val="18"/>
    </w:rPr>
  </w:style>
  <w:style w:type="paragraph" w:styleId="BalloonText">
    <w:name w:val="Balloon Text"/>
    <w:basedOn w:val="Normal"/>
    <w:link w:val="BalloonTextChar"/>
    <w:uiPriority w:val="99"/>
    <w:semiHidden/>
    <w:unhideWhenUsed/>
    <w:rsid w:val="00565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0B7"/>
    <w:rPr>
      <w:rFonts w:ascii="Tahoma" w:hAnsi="Tahoma" w:cs="Tahoma"/>
      <w:sz w:val="16"/>
      <w:szCs w:val="16"/>
    </w:rPr>
  </w:style>
  <w:style w:type="paragraph" w:styleId="Header">
    <w:name w:val="header"/>
    <w:basedOn w:val="Normal"/>
    <w:link w:val="HeaderChar"/>
    <w:uiPriority w:val="99"/>
    <w:unhideWhenUsed/>
    <w:rsid w:val="006C5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2B5"/>
  </w:style>
  <w:style w:type="paragraph" w:styleId="Footer">
    <w:name w:val="footer"/>
    <w:basedOn w:val="Normal"/>
    <w:link w:val="FooterChar"/>
    <w:uiPriority w:val="99"/>
    <w:unhideWhenUsed/>
    <w:rsid w:val="006C5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14816">
      <w:bodyDiv w:val="1"/>
      <w:marLeft w:val="0"/>
      <w:marRight w:val="0"/>
      <w:marTop w:val="0"/>
      <w:marBottom w:val="0"/>
      <w:divBdr>
        <w:top w:val="none" w:sz="0" w:space="0" w:color="auto"/>
        <w:left w:val="none" w:sz="0" w:space="0" w:color="auto"/>
        <w:bottom w:val="none" w:sz="0" w:space="0" w:color="auto"/>
        <w:right w:val="none" w:sz="0" w:space="0" w:color="auto"/>
      </w:divBdr>
    </w:div>
    <w:div w:id="179340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Sheet1!$B$1</c:f>
              <c:strCache>
                <c:ptCount val="1"/>
                <c:pt idx="0">
                  <c:v>Start date</c:v>
                </c:pt>
              </c:strCache>
            </c:strRef>
          </c:tx>
          <c:spPr>
            <a:noFill/>
            <a:ln>
              <a:noFill/>
            </a:ln>
            <a:effectLst/>
          </c:spPr>
          <c:invertIfNegative val="0"/>
          <c:cat>
            <c:strRef>
              <c:f>Sheet1!$A$2:$A$9</c:f>
              <c:strCache>
                <c:ptCount val="8"/>
                <c:pt idx="0">
                  <c:v>Design Comunication meeting with Sponsor</c:v>
                </c:pt>
                <c:pt idx="1">
                  <c:v>Shop drawings completion</c:v>
                </c:pt>
                <c:pt idx="2">
                  <c:v>Vendors selected</c:v>
                </c:pt>
                <c:pt idx="3">
                  <c:v>Meeting with Sponsor (with completed drawings)</c:v>
                </c:pt>
                <c:pt idx="4">
                  <c:v>Fabrication</c:v>
                </c:pt>
                <c:pt idx="5">
                  <c:v>Meeting with Sponsor (fabrication update)</c:v>
                </c:pt>
                <c:pt idx="6">
                  <c:v>Mechanical Testing</c:v>
                </c:pt>
                <c:pt idx="7">
                  <c:v>Optional Upgrades and Accessories</c:v>
                </c:pt>
              </c:strCache>
            </c:strRef>
          </c:cat>
          <c:val>
            <c:numRef>
              <c:f>Sheet1!$B$2:$B$9</c:f>
              <c:numCache>
                <c:formatCode>d\-mmm</c:formatCode>
                <c:ptCount val="8"/>
                <c:pt idx="0">
                  <c:v>41907</c:v>
                </c:pt>
                <c:pt idx="1">
                  <c:v>41911</c:v>
                </c:pt>
                <c:pt idx="2">
                  <c:v>41908</c:v>
                </c:pt>
                <c:pt idx="3">
                  <c:v>41946</c:v>
                </c:pt>
                <c:pt idx="4">
                  <c:v>41944</c:v>
                </c:pt>
                <c:pt idx="5">
                  <c:v>41974</c:v>
                </c:pt>
                <c:pt idx="6">
                  <c:v>42009</c:v>
                </c:pt>
                <c:pt idx="7" formatCode="[$-409]d\-mmm;@">
                  <c:v>42023</c:v>
                </c:pt>
              </c:numCache>
            </c:numRef>
          </c:val>
        </c:ser>
        <c:ser>
          <c:idx val="1"/>
          <c:order val="1"/>
          <c:tx>
            <c:strRef>
              <c:f>Sheet1!$C$1</c:f>
              <c:strCache>
                <c:ptCount val="1"/>
                <c:pt idx="0">
                  <c:v>Duration</c:v>
                </c:pt>
              </c:strCache>
            </c:strRef>
          </c:tx>
          <c:spPr>
            <a:solidFill>
              <a:schemeClr val="accent2"/>
            </a:solidFill>
            <a:ln>
              <a:noFill/>
            </a:ln>
            <a:effectLst/>
          </c:spPr>
          <c:invertIfNegative val="0"/>
          <c:cat>
            <c:strRef>
              <c:f>Sheet1!$A$2:$A$9</c:f>
              <c:strCache>
                <c:ptCount val="8"/>
                <c:pt idx="0">
                  <c:v>Design Comunication meeting with Sponsor</c:v>
                </c:pt>
                <c:pt idx="1">
                  <c:v>Shop drawings completion</c:v>
                </c:pt>
                <c:pt idx="2">
                  <c:v>Vendors selected</c:v>
                </c:pt>
                <c:pt idx="3">
                  <c:v>Meeting with Sponsor (with completed drawings)</c:v>
                </c:pt>
                <c:pt idx="4">
                  <c:v>Fabrication</c:v>
                </c:pt>
                <c:pt idx="5">
                  <c:v>Meeting with Sponsor (fabrication update)</c:v>
                </c:pt>
                <c:pt idx="6">
                  <c:v>Mechanical Testing</c:v>
                </c:pt>
                <c:pt idx="7">
                  <c:v>Optional Upgrades and Accessories</c:v>
                </c:pt>
              </c:strCache>
            </c:strRef>
          </c:cat>
          <c:val>
            <c:numRef>
              <c:f>Sheet1!$C$2:$C$9</c:f>
              <c:numCache>
                <c:formatCode>General</c:formatCode>
                <c:ptCount val="8"/>
                <c:pt idx="0">
                  <c:v>1</c:v>
                </c:pt>
                <c:pt idx="1">
                  <c:v>32</c:v>
                </c:pt>
                <c:pt idx="2">
                  <c:v>19</c:v>
                </c:pt>
                <c:pt idx="3">
                  <c:v>1</c:v>
                </c:pt>
                <c:pt idx="4">
                  <c:v>134</c:v>
                </c:pt>
                <c:pt idx="5">
                  <c:v>1</c:v>
                </c:pt>
                <c:pt idx="6">
                  <c:v>14</c:v>
                </c:pt>
                <c:pt idx="7">
                  <c:v>54</c:v>
                </c:pt>
              </c:numCache>
            </c:numRef>
          </c:val>
        </c:ser>
        <c:dLbls>
          <c:showLegendKey val="0"/>
          <c:showVal val="0"/>
          <c:showCatName val="0"/>
          <c:showSerName val="0"/>
          <c:showPercent val="0"/>
          <c:showBubbleSize val="0"/>
        </c:dLbls>
        <c:gapWidth val="0"/>
        <c:overlap val="100"/>
        <c:axId val="272219024"/>
        <c:axId val="214013664"/>
      </c:barChart>
      <c:catAx>
        <c:axId val="272219024"/>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013664"/>
        <c:crosses val="autoZero"/>
        <c:auto val="1"/>
        <c:lblAlgn val="ctr"/>
        <c:lblOffset val="100"/>
        <c:noMultiLvlLbl val="0"/>
      </c:catAx>
      <c:valAx>
        <c:axId val="214013664"/>
        <c:scaling>
          <c:orientation val="minMax"/>
        </c:scaling>
        <c:delete val="0"/>
        <c:axPos val="t"/>
        <c:majorGridlines>
          <c:spPr>
            <a:ln w="9525" cap="flat" cmpd="sng" algn="ctr">
              <a:solidFill>
                <a:schemeClr val="tx1">
                  <a:lumMod val="15000"/>
                  <a:lumOff val="85000"/>
                </a:schemeClr>
              </a:solidFill>
              <a:round/>
            </a:ln>
            <a:effectLst/>
          </c:spPr>
        </c:majorGridlines>
        <c:numFmt formatCode="d\-mmm"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219024"/>
        <c:crosses val="autoZero"/>
        <c:crossBetween val="between"/>
      </c:valAx>
      <c:spPr>
        <a:noFill/>
        <a:ln>
          <a:solidFill>
            <a:schemeClr val="accent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C88BC-193C-4532-A2DE-DF57E3D9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Microsoft account</cp:lastModifiedBy>
  <cp:revision>3</cp:revision>
  <dcterms:created xsi:type="dcterms:W3CDTF">2014-10-02T00:03:00Z</dcterms:created>
  <dcterms:modified xsi:type="dcterms:W3CDTF">2014-10-10T20:31:00Z</dcterms:modified>
</cp:coreProperties>
</file>