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33F" w:rsidRDefault="007E238C" w:rsidP="00DC533F">
      <w:pPr>
        <w:jc w:val="center"/>
        <w:rPr>
          <w:rFonts w:ascii="Times New Roman" w:hAnsi="Times New Roman" w:cs="Times New Roman"/>
          <w:b/>
          <w:sz w:val="40"/>
          <w:szCs w:val="24"/>
          <w:u w:val="single"/>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914400" y="914400"/>
            <wp:positionH relativeFrom="margin">
              <wp:align>center</wp:align>
            </wp:positionH>
            <wp:positionV relativeFrom="margin">
              <wp:align>center</wp:align>
            </wp:positionV>
            <wp:extent cx="7772400" cy="10058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5">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anchor>
        </w:drawing>
      </w:r>
      <w:r w:rsidR="00DC533F">
        <w:rPr>
          <w:rFonts w:ascii="Times New Roman" w:hAnsi="Times New Roman" w:cs="Times New Roman"/>
          <w:b/>
          <w:noProof/>
          <w:sz w:val="24"/>
          <w:szCs w:val="24"/>
        </w:rPr>
        <w:drawing>
          <wp:inline distT="0" distB="0" distL="0" distR="0" wp14:anchorId="3B6C63BD" wp14:editId="483B2AC4">
            <wp:extent cx="4901184" cy="2121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01184" cy="2121408"/>
                    </a:xfrm>
                    <a:prstGeom prst="rect">
                      <a:avLst/>
                    </a:prstGeom>
                  </pic:spPr>
                </pic:pic>
              </a:graphicData>
            </a:graphic>
          </wp:inline>
        </w:drawing>
      </w:r>
    </w:p>
    <w:p w:rsidR="00DC533F" w:rsidRDefault="00DC533F" w:rsidP="00DC533F">
      <w:pPr>
        <w:jc w:val="center"/>
        <w:rPr>
          <w:rFonts w:ascii="Times New Roman" w:hAnsi="Times New Roman" w:cs="Times New Roman"/>
          <w:b/>
          <w:sz w:val="40"/>
          <w:szCs w:val="24"/>
          <w:u w:val="single"/>
        </w:rPr>
      </w:pPr>
    </w:p>
    <w:p w:rsidR="00A23F90" w:rsidRPr="00DC533F" w:rsidRDefault="00901315" w:rsidP="00DC533F">
      <w:pPr>
        <w:jc w:val="center"/>
        <w:rPr>
          <w:rFonts w:ascii="Times New Roman" w:hAnsi="Times New Roman" w:cs="Times New Roman"/>
          <w:b/>
          <w:sz w:val="32"/>
          <w:szCs w:val="24"/>
          <w:u w:val="single"/>
        </w:rPr>
      </w:pPr>
      <w:r w:rsidRPr="00DC533F">
        <w:rPr>
          <w:noProof/>
          <w:sz w:val="36"/>
          <w:u w:val="single"/>
        </w:rPr>
        <w:drawing>
          <wp:anchor distT="0" distB="0" distL="114300" distR="114300" simplePos="0" relativeHeight="251659264" behindDoc="0" locked="0" layoutInCell="1" allowOverlap="1" wp14:anchorId="20E48AA1" wp14:editId="7AA70BC4">
            <wp:simplePos x="914400" y="1085850"/>
            <wp:positionH relativeFrom="margin">
              <wp:align>center</wp:align>
            </wp:positionH>
            <wp:positionV relativeFrom="margin">
              <wp:align>bottom</wp:align>
            </wp:positionV>
            <wp:extent cx="68580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U-FSU_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DC533F" w:rsidRPr="00DC533F">
        <w:rPr>
          <w:rFonts w:ascii="Times New Roman" w:hAnsi="Times New Roman" w:cs="Times New Roman"/>
          <w:b/>
          <w:sz w:val="40"/>
          <w:szCs w:val="24"/>
          <w:u w:val="single"/>
        </w:rPr>
        <w:t>Team 5 - Magnet Insertion Process</w:t>
      </w:r>
    </w:p>
    <w:p w:rsidR="009E3D1E" w:rsidRDefault="009E3D1E" w:rsidP="00DC533F">
      <w:pPr>
        <w:jc w:val="center"/>
        <w:rPr>
          <w:rFonts w:ascii="Times New Roman" w:hAnsi="Times New Roman" w:cs="Times New Roman"/>
          <w:b/>
          <w:sz w:val="24"/>
          <w:szCs w:val="24"/>
        </w:rPr>
      </w:pPr>
    </w:p>
    <w:p w:rsidR="00DC533F" w:rsidRDefault="00A82690" w:rsidP="00DC533F">
      <w:pPr>
        <w:jc w:val="center"/>
        <w:rPr>
          <w:rFonts w:ascii="Times New Roman" w:hAnsi="Times New Roman" w:cs="Times New Roman"/>
          <w:b/>
          <w:sz w:val="24"/>
          <w:szCs w:val="24"/>
        </w:rPr>
      </w:pPr>
      <w:r>
        <w:rPr>
          <w:rFonts w:ascii="Times New Roman" w:hAnsi="Times New Roman" w:cs="Times New Roman"/>
          <w:b/>
          <w:sz w:val="24"/>
          <w:szCs w:val="24"/>
        </w:rPr>
        <w:t>Restated Scope and Project Plan</w:t>
      </w:r>
    </w:p>
    <w:p w:rsidR="00DC533F" w:rsidRDefault="00A82690" w:rsidP="00DC533F">
      <w:pPr>
        <w:jc w:val="center"/>
        <w:rPr>
          <w:rFonts w:ascii="Times New Roman" w:hAnsi="Times New Roman" w:cs="Times New Roman"/>
          <w:b/>
          <w:sz w:val="24"/>
          <w:szCs w:val="24"/>
        </w:rPr>
      </w:pPr>
      <w:r>
        <w:rPr>
          <w:rFonts w:ascii="Times New Roman" w:hAnsi="Times New Roman" w:cs="Times New Roman"/>
          <w:b/>
          <w:sz w:val="24"/>
          <w:szCs w:val="24"/>
        </w:rPr>
        <w:t>January 17, 2014</w:t>
      </w:r>
    </w:p>
    <w:p w:rsidR="00DC533F" w:rsidRDefault="00DC533F" w:rsidP="00DC533F">
      <w:pPr>
        <w:jc w:val="center"/>
        <w:rPr>
          <w:rFonts w:ascii="Times New Roman" w:hAnsi="Times New Roman" w:cs="Times New Roman"/>
          <w:b/>
          <w:sz w:val="24"/>
          <w:szCs w:val="24"/>
        </w:rPr>
      </w:pPr>
      <w:r>
        <w:rPr>
          <w:rFonts w:ascii="Times New Roman" w:hAnsi="Times New Roman" w:cs="Times New Roman"/>
          <w:b/>
          <w:sz w:val="24"/>
          <w:szCs w:val="24"/>
        </w:rPr>
        <w:t xml:space="preserve">EML 4551 Senior Design </w:t>
      </w:r>
      <w:r w:rsidR="00A82690">
        <w:rPr>
          <w:rFonts w:ascii="Times New Roman" w:hAnsi="Times New Roman" w:cs="Times New Roman"/>
          <w:b/>
          <w:sz w:val="24"/>
          <w:szCs w:val="24"/>
        </w:rPr>
        <w:t>Spring 2014</w:t>
      </w:r>
    </w:p>
    <w:p w:rsidR="007E238C" w:rsidRDefault="007E238C" w:rsidP="00DC533F">
      <w:pPr>
        <w:jc w:val="center"/>
        <w:rPr>
          <w:rFonts w:ascii="Times New Roman" w:hAnsi="Times New Roman" w:cs="Times New Roman"/>
          <w:b/>
          <w:sz w:val="24"/>
          <w:szCs w:val="24"/>
        </w:rPr>
      </w:pPr>
      <w:r>
        <w:rPr>
          <w:rFonts w:ascii="Times New Roman" w:hAnsi="Times New Roman" w:cs="Times New Roman"/>
          <w:b/>
          <w:sz w:val="24"/>
          <w:szCs w:val="24"/>
        </w:rPr>
        <w:t xml:space="preserve">Turbocor Director of Technical Operation: Paul </w:t>
      </w:r>
      <w:proofErr w:type="spellStart"/>
      <w:r>
        <w:rPr>
          <w:rFonts w:ascii="Times New Roman" w:hAnsi="Times New Roman" w:cs="Times New Roman"/>
          <w:b/>
          <w:sz w:val="24"/>
          <w:szCs w:val="24"/>
        </w:rPr>
        <w:t>Lugjuraj</w:t>
      </w:r>
      <w:proofErr w:type="spellEnd"/>
    </w:p>
    <w:p w:rsidR="007E238C" w:rsidRDefault="007E238C" w:rsidP="00DC533F">
      <w:pPr>
        <w:jc w:val="center"/>
        <w:rPr>
          <w:rFonts w:ascii="Times New Roman" w:hAnsi="Times New Roman" w:cs="Times New Roman"/>
          <w:b/>
          <w:sz w:val="24"/>
          <w:szCs w:val="24"/>
        </w:rPr>
      </w:pPr>
      <w:r>
        <w:rPr>
          <w:rFonts w:ascii="Times New Roman" w:hAnsi="Times New Roman" w:cs="Times New Roman"/>
          <w:b/>
          <w:sz w:val="24"/>
          <w:szCs w:val="24"/>
        </w:rPr>
        <w:t xml:space="preserve">Faculty Advisor: Dr. Simone Peterson </w:t>
      </w:r>
      <w:proofErr w:type="spellStart"/>
      <w:r>
        <w:rPr>
          <w:rFonts w:ascii="Times New Roman" w:hAnsi="Times New Roman" w:cs="Times New Roman"/>
          <w:b/>
          <w:sz w:val="24"/>
          <w:szCs w:val="24"/>
        </w:rPr>
        <w:t>Hruda</w:t>
      </w:r>
      <w:proofErr w:type="spellEnd"/>
    </w:p>
    <w:p w:rsidR="00DC533F" w:rsidRDefault="00DC533F" w:rsidP="007E238C">
      <w:pPr>
        <w:rPr>
          <w:rFonts w:ascii="Times New Roman" w:hAnsi="Times New Roman" w:cs="Times New Roman"/>
          <w:b/>
          <w:sz w:val="24"/>
          <w:szCs w:val="24"/>
        </w:rPr>
      </w:pPr>
    </w:p>
    <w:p w:rsidR="00DC533F" w:rsidRDefault="00DC533F" w:rsidP="00DC533F">
      <w:pPr>
        <w:jc w:val="center"/>
        <w:rPr>
          <w:rFonts w:ascii="Times New Roman" w:hAnsi="Times New Roman" w:cs="Times New Roman"/>
          <w:sz w:val="24"/>
          <w:szCs w:val="24"/>
        </w:rPr>
      </w:pPr>
      <w:r w:rsidRPr="00DC533F">
        <w:rPr>
          <w:rFonts w:ascii="Times New Roman" w:hAnsi="Times New Roman" w:cs="Times New Roman"/>
          <w:sz w:val="24"/>
          <w:szCs w:val="24"/>
        </w:rPr>
        <w:t>Group Member</w:t>
      </w:r>
      <w:r>
        <w:rPr>
          <w:rFonts w:ascii="Times New Roman" w:hAnsi="Times New Roman" w:cs="Times New Roman"/>
          <w:sz w:val="24"/>
          <w:szCs w:val="24"/>
        </w:rPr>
        <w:t>s:</w:t>
      </w:r>
    </w:p>
    <w:p w:rsidR="00DC533F" w:rsidRDefault="00DC533F" w:rsidP="00DC533F">
      <w:pPr>
        <w:jc w:val="center"/>
        <w:rPr>
          <w:rFonts w:ascii="Times New Roman" w:hAnsi="Times New Roman" w:cs="Times New Roman"/>
          <w:sz w:val="24"/>
          <w:szCs w:val="24"/>
        </w:rPr>
      </w:pPr>
      <w:proofErr w:type="spellStart"/>
      <w:r>
        <w:rPr>
          <w:rFonts w:ascii="Times New Roman" w:hAnsi="Times New Roman" w:cs="Times New Roman"/>
          <w:sz w:val="24"/>
          <w:szCs w:val="24"/>
        </w:rPr>
        <w:t>Jaro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Volny</w:t>
      </w:r>
      <w:proofErr w:type="spellEnd"/>
    </w:p>
    <w:p w:rsidR="00DC533F" w:rsidRDefault="00DC533F" w:rsidP="00DC533F">
      <w:pPr>
        <w:jc w:val="center"/>
        <w:rPr>
          <w:rFonts w:ascii="Times New Roman" w:hAnsi="Times New Roman" w:cs="Times New Roman"/>
          <w:sz w:val="24"/>
          <w:szCs w:val="24"/>
        </w:rPr>
      </w:pPr>
      <w:r>
        <w:rPr>
          <w:rFonts w:ascii="Times New Roman" w:hAnsi="Times New Roman" w:cs="Times New Roman"/>
          <w:sz w:val="24"/>
          <w:szCs w:val="24"/>
        </w:rPr>
        <w:t xml:space="preserve">Henry </w:t>
      </w:r>
      <w:proofErr w:type="spellStart"/>
      <w:r>
        <w:rPr>
          <w:rFonts w:ascii="Times New Roman" w:hAnsi="Times New Roman" w:cs="Times New Roman"/>
          <w:sz w:val="24"/>
          <w:szCs w:val="24"/>
        </w:rPr>
        <w:t>Ferree</w:t>
      </w:r>
      <w:proofErr w:type="spellEnd"/>
    </w:p>
    <w:p w:rsidR="00DC533F" w:rsidRDefault="00103569" w:rsidP="00DC533F">
      <w:pPr>
        <w:jc w:val="center"/>
        <w:rPr>
          <w:rFonts w:ascii="Times New Roman" w:hAnsi="Times New Roman" w:cs="Times New Roman"/>
          <w:sz w:val="24"/>
          <w:szCs w:val="24"/>
        </w:rPr>
      </w:pPr>
      <w:r w:rsidRPr="00DC533F">
        <w:rPr>
          <w:noProof/>
          <w:sz w:val="36"/>
          <w:u w:val="single"/>
        </w:rPr>
        <w:drawing>
          <wp:anchor distT="0" distB="0" distL="114300" distR="114300" simplePos="0" relativeHeight="251658240" behindDoc="0" locked="0" layoutInCell="1" allowOverlap="1" wp14:anchorId="0AB0BCD8" wp14:editId="39495614">
            <wp:simplePos x="0" y="0"/>
            <wp:positionH relativeFrom="leftMargin">
              <wp:posOffset>2752725</wp:posOffset>
            </wp:positionH>
            <wp:positionV relativeFrom="margin">
              <wp:posOffset>7552690</wp:posOffset>
            </wp:positionV>
            <wp:extent cx="667385" cy="6673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logo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rsidRPr="00DC533F">
        <w:rPr>
          <w:noProof/>
          <w:sz w:val="36"/>
          <w:u w:val="single"/>
        </w:rPr>
        <w:drawing>
          <wp:anchor distT="0" distB="0" distL="114300" distR="114300" simplePos="0" relativeHeight="251660288" behindDoc="0" locked="0" layoutInCell="1" allowOverlap="1" wp14:anchorId="2854A628" wp14:editId="52771895">
            <wp:simplePos x="0" y="0"/>
            <wp:positionH relativeFrom="leftMargin">
              <wp:posOffset>4314825</wp:posOffset>
            </wp:positionH>
            <wp:positionV relativeFrom="margin">
              <wp:posOffset>7543800</wp:posOffset>
            </wp:positionV>
            <wp:extent cx="685800" cy="667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A&amp;M_University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 cy="667385"/>
                    </a:xfrm>
                    <a:prstGeom prst="rect">
                      <a:avLst/>
                    </a:prstGeom>
                  </pic:spPr>
                </pic:pic>
              </a:graphicData>
            </a:graphic>
            <wp14:sizeRelH relativeFrom="margin">
              <wp14:pctWidth>0</wp14:pctWidth>
            </wp14:sizeRelH>
            <wp14:sizeRelV relativeFrom="margin">
              <wp14:pctHeight>0</wp14:pctHeight>
            </wp14:sizeRelV>
          </wp:anchor>
        </w:drawing>
      </w:r>
      <w:r w:rsidR="00DC533F">
        <w:rPr>
          <w:rFonts w:ascii="Times New Roman" w:hAnsi="Times New Roman" w:cs="Times New Roman"/>
          <w:sz w:val="24"/>
          <w:szCs w:val="24"/>
        </w:rPr>
        <w:t>Timothy Blum</w:t>
      </w:r>
    </w:p>
    <w:p w:rsidR="00893509" w:rsidRDefault="00893509" w:rsidP="00DC533F">
      <w:pPr>
        <w:jc w:val="center"/>
        <w:rPr>
          <w:rFonts w:ascii="Times New Roman" w:hAnsi="Times New Roman" w:cs="Times New Roman"/>
          <w:sz w:val="24"/>
          <w:szCs w:val="24"/>
        </w:rPr>
      </w:pPr>
    </w:p>
    <w:p w:rsidR="00893509" w:rsidRDefault="00893509" w:rsidP="00DC533F">
      <w:pPr>
        <w:jc w:val="center"/>
        <w:rPr>
          <w:rFonts w:ascii="Times New Roman" w:hAnsi="Times New Roman" w:cs="Times New Roman"/>
          <w:sz w:val="24"/>
          <w:szCs w:val="24"/>
        </w:rPr>
      </w:pPr>
    </w:p>
    <w:p w:rsidR="00893509" w:rsidRDefault="00893509" w:rsidP="00DC533F">
      <w:pPr>
        <w:jc w:val="center"/>
        <w:rPr>
          <w:rFonts w:ascii="Times New Roman" w:hAnsi="Times New Roman" w:cs="Times New Roman"/>
          <w:sz w:val="24"/>
          <w:szCs w:val="24"/>
        </w:rPr>
      </w:pPr>
    </w:p>
    <w:p w:rsidR="00893509" w:rsidRDefault="00893509" w:rsidP="007E238C">
      <w:pPr>
        <w:rPr>
          <w:rFonts w:ascii="Times New Roman" w:hAnsi="Times New Roman" w:cs="Times New Roman"/>
          <w:sz w:val="24"/>
          <w:szCs w:val="24"/>
        </w:rPr>
      </w:pPr>
    </w:p>
    <w:p w:rsidR="00A82690" w:rsidRPr="00D02EF1" w:rsidRDefault="00A82690" w:rsidP="00A82690">
      <w:pPr>
        <w:rPr>
          <w:rFonts w:ascii="Times New Roman" w:hAnsi="Times New Roman" w:cs="Times New Roman"/>
          <w:b/>
          <w:sz w:val="24"/>
        </w:rPr>
      </w:pPr>
      <w:r w:rsidRPr="00D02EF1">
        <w:rPr>
          <w:rFonts w:ascii="Times New Roman" w:hAnsi="Times New Roman" w:cs="Times New Roman"/>
          <w:b/>
          <w:sz w:val="24"/>
        </w:rPr>
        <w:lastRenderedPageBreak/>
        <w:t>Brief work statement, project scope, major goals and objectives</w:t>
      </w:r>
    </w:p>
    <w:p w:rsidR="002C43D9" w:rsidRPr="00D02EF1" w:rsidRDefault="00A82690" w:rsidP="00A82690">
      <w:pPr>
        <w:rPr>
          <w:rFonts w:ascii="Times New Roman" w:hAnsi="Times New Roman" w:cs="Times New Roman"/>
          <w:sz w:val="24"/>
        </w:rPr>
      </w:pPr>
      <w:r w:rsidRPr="00D02EF1">
        <w:rPr>
          <w:rFonts w:ascii="Times New Roman" w:hAnsi="Times New Roman" w:cs="Times New Roman"/>
          <w:sz w:val="24"/>
        </w:rPr>
        <w:tab/>
        <w:t xml:space="preserve">A review of the project problem statement, solution and goals is detailed here. To begin, the team’s sponsor is </w:t>
      </w:r>
      <w:proofErr w:type="spellStart"/>
      <w:r w:rsidRPr="00D02EF1">
        <w:rPr>
          <w:rFonts w:ascii="Times New Roman" w:hAnsi="Times New Roman" w:cs="Times New Roman"/>
          <w:sz w:val="24"/>
        </w:rPr>
        <w:t>Danfoss</w:t>
      </w:r>
      <w:proofErr w:type="spellEnd"/>
      <w:r w:rsidRPr="00D02EF1">
        <w:rPr>
          <w:rFonts w:ascii="Times New Roman" w:hAnsi="Times New Roman" w:cs="Times New Roman"/>
          <w:sz w:val="24"/>
        </w:rPr>
        <w:t xml:space="preserve"> Turbocor, whose manufacturing facilities are located in Tallahassee, Florida. Turbocor specializes in oil free centrifugal compressors which feature a levitating shaft and magnetic bearings. The team’s focus is not on the function of the compressors as a whole but rather the magnetic bearings that are placed axially on the shaft. The bearings require preparation steps before being fit into the compressor: bolting on an aluminum spacer to the bearing face and placing the magnets around the edges of the spacer.</w:t>
      </w:r>
      <w:r w:rsidR="002C43D9" w:rsidRPr="00D02EF1">
        <w:rPr>
          <w:rFonts w:ascii="Times New Roman" w:hAnsi="Times New Roman" w:cs="Times New Roman"/>
          <w:sz w:val="24"/>
        </w:rPr>
        <w:t xml:space="preserve"> </w:t>
      </w:r>
    </w:p>
    <w:p w:rsidR="00A82690" w:rsidRPr="00D02EF1" w:rsidRDefault="002C43D9" w:rsidP="002C43D9">
      <w:pPr>
        <w:ind w:firstLine="720"/>
        <w:rPr>
          <w:rFonts w:ascii="Times New Roman" w:hAnsi="Times New Roman" w:cs="Times New Roman"/>
          <w:sz w:val="24"/>
        </w:rPr>
      </w:pPr>
      <w:r w:rsidRPr="00D02EF1">
        <w:rPr>
          <w:rFonts w:ascii="Times New Roman" w:hAnsi="Times New Roman" w:cs="Times New Roman"/>
          <w:sz w:val="24"/>
        </w:rPr>
        <w:t>At the present time, these preparation steps are being completed manually by a technician. Turbocor has a table complete with bearings, spacers and magnets in their warehouse. At this station, the technician manually bolts the spacer to the bearing and hand places the magnets onto the bearing. This current process has some notable disadvantages. First, the technician is locked to the workstation for a long period of time to assemble the bearings with their magnets. Second, the magnets involved are quite strong and brittle and can jump out of the hands of even the most experienced technician. The strength of the magnets also make them difficult to place with ease. With many bearings per day and 6 to 8 magnets to place per bearing, it is plain to see these difficulties can lead to bodily injury by pinching the technician’s fingers or causing long term fatigue. For these reasons, Turbocor turned to the team for analysis and solutions to this process.</w:t>
      </w:r>
    </w:p>
    <w:p w:rsidR="00A82690" w:rsidRPr="00D02EF1" w:rsidRDefault="00A82690" w:rsidP="00A82690">
      <w:pPr>
        <w:rPr>
          <w:rFonts w:ascii="Times New Roman" w:hAnsi="Times New Roman" w:cs="Times New Roman"/>
          <w:sz w:val="24"/>
        </w:rPr>
      </w:pPr>
      <w:r w:rsidRPr="00D02EF1">
        <w:rPr>
          <w:rFonts w:ascii="Times New Roman" w:hAnsi="Times New Roman" w:cs="Times New Roman"/>
          <w:sz w:val="24"/>
        </w:rPr>
        <w:tab/>
      </w:r>
      <w:r w:rsidR="002C43D9" w:rsidRPr="00D02EF1">
        <w:rPr>
          <w:rFonts w:ascii="Times New Roman" w:hAnsi="Times New Roman" w:cs="Times New Roman"/>
          <w:sz w:val="24"/>
        </w:rPr>
        <w:t>Initially, the team chose a mechanical Geneva driven system to assist the technician. This system would feature two different machines to account for</w:t>
      </w:r>
      <w:r w:rsidR="007A6727" w:rsidRPr="00D02EF1">
        <w:rPr>
          <w:rFonts w:ascii="Times New Roman" w:hAnsi="Times New Roman" w:cs="Times New Roman"/>
          <w:sz w:val="24"/>
        </w:rPr>
        <w:t xml:space="preserve"> the two</w:t>
      </w:r>
      <w:r w:rsidR="002C43D9" w:rsidRPr="00D02EF1">
        <w:rPr>
          <w:rFonts w:ascii="Times New Roman" w:hAnsi="Times New Roman" w:cs="Times New Roman"/>
          <w:sz w:val="24"/>
        </w:rPr>
        <w:t xml:space="preserve"> different sized bearings. The technician would merely have to turn a crank while the system</w:t>
      </w:r>
      <w:r w:rsidR="007A6727" w:rsidRPr="00D02EF1">
        <w:rPr>
          <w:rFonts w:ascii="Times New Roman" w:hAnsi="Times New Roman" w:cs="Times New Roman"/>
          <w:sz w:val="24"/>
        </w:rPr>
        <w:t xml:space="preserve"> indexed the bearing to the proper magnet locations and a pneumatic actuator would push the magnet onto the surface. Midway through the development, the sponsor issued some design changes. The mechanical system would not be able to compensate for future bearing geometry changes. The primary disadvantage to the Geneva system is that it can only index in specific intervals. If the bearing intervals changed, the system would be rendered useless. For this reason, Turbocor suggested use of a programmable stepper motor. This allows for more rotational freedom for indexing the bearing and also allows for a more automated process.</w:t>
      </w:r>
    </w:p>
    <w:p w:rsidR="007A6727" w:rsidRPr="00D02EF1" w:rsidRDefault="007A6727" w:rsidP="00A82690">
      <w:pPr>
        <w:rPr>
          <w:rFonts w:ascii="Times New Roman" w:hAnsi="Times New Roman" w:cs="Times New Roman"/>
          <w:sz w:val="24"/>
        </w:rPr>
      </w:pPr>
      <w:r w:rsidRPr="00D02EF1">
        <w:rPr>
          <w:rFonts w:ascii="Times New Roman" w:hAnsi="Times New Roman" w:cs="Times New Roman"/>
          <w:sz w:val="24"/>
        </w:rPr>
        <w:tab/>
        <w:t xml:space="preserve">Following these changes, the team’s project scope and design changed quite drastically from a mechanical systems approach to a mechatronic approach. At the conclusion of the </w:t>
      </w:r>
      <w:proofErr w:type="gramStart"/>
      <w:r w:rsidRPr="00D02EF1">
        <w:rPr>
          <w:rFonts w:ascii="Times New Roman" w:hAnsi="Times New Roman" w:cs="Times New Roman"/>
          <w:sz w:val="24"/>
        </w:rPr>
        <w:t>Fall</w:t>
      </w:r>
      <w:proofErr w:type="gramEnd"/>
      <w:r w:rsidRPr="00D02EF1">
        <w:rPr>
          <w:rFonts w:ascii="Times New Roman" w:hAnsi="Times New Roman" w:cs="Times New Roman"/>
          <w:sz w:val="24"/>
        </w:rPr>
        <w:t xml:space="preserve"> semester, the team was working to finalize the mechanical aspects of the design before tackling any programming or electronic aspects of the machine.</w:t>
      </w:r>
    </w:p>
    <w:p w:rsidR="000B4FE3" w:rsidRPr="00D02EF1" w:rsidRDefault="007A6727" w:rsidP="00A82690">
      <w:pPr>
        <w:rPr>
          <w:rFonts w:ascii="Times New Roman" w:hAnsi="Times New Roman" w:cs="Times New Roman"/>
          <w:sz w:val="24"/>
        </w:rPr>
      </w:pPr>
      <w:r w:rsidRPr="00D02EF1">
        <w:rPr>
          <w:rFonts w:ascii="Times New Roman" w:hAnsi="Times New Roman" w:cs="Times New Roman"/>
          <w:sz w:val="24"/>
        </w:rPr>
        <w:tab/>
        <w:t xml:space="preserve">By the end of the </w:t>
      </w:r>
      <w:proofErr w:type="gramStart"/>
      <w:r w:rsidRPr="00D02EF1">
        <w:rPr>
          <w:rFonts w:ascii="Times New Roman" w:hAnsi="Times New Roman" w:cs="Times New Roman"/>
          <w:sz w:val="24"/>
        </w:rPr>
        <w:t>Spring</w:t>
      </w:r>
      <w:proofErr w:type="gramEnd"/>
      <w:r w:rsidRPr="00D02EF1">
        <w:rPr>
          <w:rFonts w:ascii="Times New Roman" w:hAnsi="Times New Roman" w:cs="Times New Roman"/>
          <w:sz w:val="24"/>
        </w:rPr>
        <w:t xml:space="preserve">, the team plans to present to </w:t>
      </w:r>
      <w:proofErr w:type="spellStart"/>
      <w:r w:rsidRPr="00D02EF1">
        <w:rPr>
          <w:rFonts w:ascii="Times New Roman" w:hAnsi="Times New Roman" w:cs="Times New Roman"/>
          <w:sz w:val="24"/>
        </w:rPr>
        <w:t>Danfoss</w:t>
      </w:r>
      <w:proofErr w:type="spellEnd"/>
      <w:r w:rsidRPr="00D02EF1">
        <w:rPr>
          <w:rFonts w:ascii="Times New Roman" w:hAnsi="Times New Roman" w:cs="Times New Roman"/>
          <w:sz w:val="24"/>
        </w:rPr>
        <w:t xml:space="preserve"> Turbocor a safe, </w:t>
      </w:r>
      <w:proofErr w:type="spellStart"/>
      <w:r w:rsidRPr="00D02EF1">
        <w:rPr>
          <w:rFonts w:ascii="Times New Roman" w:hAnsi="Times New Roman" w:cs="Times New Roman"/>
          <w:sz w:val="24"/>
        </w:rPr>
        <w:t>stand alone</w:t>
      </w:r>
      <w:proofErr w:type="spellEnd"/>
      <w:r w:rsidRPr="00D02EF1">
        <w:rPr>
          <w:rFonts w:ascii="Times New Roman" w:hAnsi="Times New Roman" w:cs="Times New Roman"/>
          <w:sz w:val="24"/>
        </w:rPr>
        <w:t xml:space="preserve"> machine with an </w:t>
      </w:r>
      <w:r w:rsidR="000B4FE3" w:rsidRPr="00D02EF1">
        <w:rPr>
          <w:rFonts w:ascii="Times New Roman" w:hAnsi="Times New Roman" w:cs="Times New Roman"/>
          <w:sz w:val="24"/>
        </w:rPr>
        <w:t xml:space="preserve">enclosed work area. The machine will serve to eliminate as much technician input as possible. The technician should only have to place a bearing in a nest, place the intended magnets to be inserted into a holder and press a start button. The magnets should </w:t>
      </w:r>
      <w:r w:rsidR="000B4FE3" w:rsidRPr="00D02EF1">
        <w:rPr>
          <w:rFonts w:ascii="Times New Roman" w:hAnsi="Times New Roman" w:cs="Times New Roman"/>
          <w:sz w:val="24"/>
        </w:rPr>
        <w:lastRenderedPageBreak/>
        <w:t>then be placed with proper orientation and the technician can remove a fully assembled bearing from the station. This will open up more time for the technician while at the same time ensuring quality assembly of the bearings.</w:t>
      </w:r>
    </w:p>
    <w:p w:rsidR="00A82690" w:rsidRPr="00D02EF1" w:rsidRDefault="00A82690" w:rsidP="00A82690">
      <w:pPr>
        <w:rPr>
          <w:rFonts w:ascii="Times New Roman" w:hAnsi="Times New Roman" w:cs="Times New Roman"/>
          <w:b/>
          <w:sz w:val="24"/>
        </w:rPr>
      </w:pPr>
      <w:r w:rsidRPr="00D02EF1">
        <w:rPr>
          <w:rFonts w:ascii="Times New Roman" w:hAnsi="Times New Roman" w:cs="Times New Roman"/>
          <w:b/>
          <w:sz w:val="24"/>
        </w:rPr>
        <w:t>Any modifications or changes since last fall final report</w:t>
      </w:r>
    </w:p>
    <w:p w:rsidR="007A6727" w:rsidRPr="00D02EF1" w:rsidRDefault="007A6727" w:rsidP="00A82690">
      <w:pPr>
        <w:rPr>
          <w:rFonts w:ascii="Times New Roman" w:hAnsi="Times New Roman" w:cs="Times New Roman"/>
          <w:sz w:val="24"/>
        </w:rPr>
      </w:pPr>
      <w:r w:rsidRPr="00D02EF1">
        <w:rPr>
          <w:rFonts w:ascii="Times New Roman" w:hAnsi="Times New Roman" w:cs="Times New Roman"/>
          <w:sz w:val="24"/>
        </w:rPr>
        <w:tab/>
        <w:t xml:space="preserve">Since the final </w:t>
      </w:r>
      <w:proofErr w:type="gramStart"/>
      <w:r w:rsidRPr="00D02EF1">
        <w:rPr>
          <w:rFonts w:ascii="Times New Roman" w:hAnsi="Times New Roman" w:cs="Times New Roman"/>
          <w:sz w:val="24"/>
        </w:rPr>
        <w:t>Fall</w:t>
      </w:r>
      <w:proofErr w:type="gramEnd"/>
      <w:r w:rsidRPr="00D02EF1">
        <w:rPr>
          <w:rFonts w:ascii="Times New Roman" w:hAnsi="Times New Roman" w:cs="Times New Roman"/>
          <w:sz w:val="24"/>
        </w:rPr>
        <w:t xml:space="preserve"> report, the team has continued to complete mechanical aspects of the system, specifically the issues with pushing a single magnet from a magnet stack and onto the bearing surface. Other considerations include overall layout of the machine components and creating nests with unique features to each bearing. </w:t>
      </w:r>
    </w:p>
    <w:p w:rsidR="00A82690" w:rsidRPr="00D02EF1" w:rsidRDefault="00A82690" w:rsidP="00A82690">
      <w:pPr>
        <w:rPr>
          <w:rFonts w:ascii="Times New Roman" w:hAnsi="Times New Roman" w:cs="Times New Roman"/>
          <w:b/>
          <w:sz w:val="24"/>
        </w:rPr>
      </w:pPr>
      <w:r w:rsidRPr="00D02EF1">
        <w:rPr>
          <w:rFonts w:ascii="Times New Roman" w:hAnsi="Times New Roman" w:cs="Times New Roman"/>
          <w:b/>
          <w:sz w:val="24"/>
        </w:rPr>
        <w:t>Any midterm corrections requested by sponsor or by team that could affect project duration/direction</w:t>
      </w:r>
    </w:p>
    <w:p w:rsidR="000B4FE3" w:rsidRPr="00D02EF1" w:rsidRDefault="000B4FE3" w:rsidP="00A82690">
      <w:pPr>
        <w:rPr>
          <w:rFonts w:ascii="Times New Roman" w:hAnsi="Times New Roman" w:cs="Times New Roman"/>
          <w:sz w:val="24"/>
        </w:rPr>
      </w:pPr>
      <w:r w:rsidRPr="00D02EF1">
        <w:rPr>
          <w:rFonts w:ascii="Times New Roman" w:hAnsi="Times New Roman" w:cs="Times New Roman"/>
          <w:sz w:val="24"/>
        </w:rPr>
        <w:tab/>
        <w:t xml:space="preserve">The midterm corrections by the sponsor to change the project to a mechatronic system affected the materials and resources needed. These changes added many items to the budget. Originally, basic raw materials were needed, now many electronic components are included, such as wiring, logic boards and sensors, which drove up the bottom line cost. The programming aspect is also demanding for a team of three people and assistance may be needed to achieve proper function of the machine. With all changes established, the project is still anticipated to be complete by May 2014. </w:t>
      </w:r>
    </w:p>
    <w:p w:rsidR="00A82690" w:rsidRPr="00D02EF1" w:rsidRDefault="00A82690" w:rsidP="00A82690">
      <w:pPr>
        <w:rPr>
          <w:rFonts w:ascii="Times New Roman" w:hAnsi="Times New Roman" w:cs="Times New Roman"/>
          <w:b/>
          <w:sz w:val="24"/>
        </w:rPr>
      </w:pPr>
      <w:r w:rsidRPr="00D02EF1">
        <w:rPr>
          <w:rFonts w:ascii="Times New Roman" w:hAnsi="Times New Roman" w:cs="Times New Roman"/>
          <w:b/>
          <w:sz w:val="24"/>
        </w:rPr>
        <w:t>Any newly developed or unanticipated issues or concerns</w:t>
      </w:r>
    </w:p>
    <w:p w:rsidR="00D02EF1" w:rsidRPr="00D02EF1" w:rsidRDefault="00D02EF1" w:rsidP="00A82690">
      <w:pPr>
        <w:rPr>
          <w:rFonts w:ascii="Times New Roman" w:hAnsi="Times New Roman" w:cs="Times New Roman"/>
          <w:sz w:val="24"/>
        </w:rPr>
      </w:pPr>
      <w:r w:rsidRPr="00D02EF1">
        <w:rPr>
          <w:rFonts w:ascii="Times New Roman" w:hAnsi="Times New Roman" w:cs="Times New Roman"/>
          <w:sz w:val="24"/>
        </w:rPr>
        <w:tab/>
        <w:t xml:space="preserve">Many unanticipated issues are expected when it comes to the electronics and programming aspects of the design. The majority of the time for the </w:t>
      </w:r>
      <w:proofErr w:type="gramStart"/>
      <w:r w:rsidRPr="00D02EF1">
        <w:rPr>
          <w:rFonts w:ascii="Times New Roman" w:hAnsi="Times New Roman" w:cs="Times New Roman"/>
          <w:sz w:val="24"/>
        </w:rPr>
        <w:t>Spring</w:t>
      </w:r>
      <w:proofErr w:type="gramEnd"/>
      <w:r w:rsidRPr="00D02EF1">
        <w:rPr>
          <w:rFonts w:ascii="Times New Roman" w:hAnsi="Times New Roman" w:cs="Times New Roman"/>
          <w:sz w:val="24"/>
        </w:rPr>
        <w:t xml:space="preserve"> is devoted to design review and testing of the system. However, procurement for parts has not yet begun as the mechanical design is still being finalized. The procurement phase, if not started soon, could begin to remove time from testing and fixing bugs. It is crucial that the mechanics and materials be sorted out soon so that there is ample time left at the middle and end of the semester to adjust.</w:t>
      </w: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C75F5D" w:rsidRDefault="00C75F5D" w:rsidP="007E238C">
      <w:pPr>
        <w:rPr>
          <w:rFonts w:ascii="Times New Roman" w:hAnsi="Times New Roman" w:cs="Times New Roman"/>
          <w:b/>
          <w:sz w:val="24"/>
          <w:szCs w:val="24"/>
        </w:rPr>
      </w:pPr>
    </w:p>
    <w:p w:rsidR="005132E2" w:rsidRDefault="00D02EF1" w:rsidP="007E238C">
      <w:pPr>
        <w:rPr>
          <w:rFonts w:ascii="Times New Roman" w:hAnsi="Times New Roman" w:cs="Times New Roman"/>
          <w:b/>
          <w:sz w:val="24"/>
          <w:szCs w:val="24"/>
        </w:rPr>
      </w:pPr>
      <w:r>
        <w:rPr>
          <w:rFonts w:ascii="Times New Roman" w:hAnsi="Times New Roman" w:cs="Times New Roman"/>
          <w:b/>
          <w:sz w:val="24"/>
          <w:szCs w:val="24"/>
        </w:rPr>
        <w:lastRenderedPageBreak/>
        <w:t>Any updates on procurement, milestones and their impact on project schedule</w:t>
      </w:r>
    </w:p>
    <w:p w:rsidR="00C75F5D" w:rsidRDefault="00C75F5D" w:rsidP="007E238C">
      <w:pPr>
        <w:rPr>
          <w:rFonts w:ascii="Times New Roman" w:hAnsi="Times New Roman" w:cs="Times New Roman"/>
          <w:sz w:val="24"/>
          <w:szCs w:val="24"/>
        </w:rPr>
      </w:pPr>
      <w:r w:rsidRPr="00C75F5D">
        <w:drawing>
          <wp:anchor distT="0" distB="0" distL="114300" distR="114300" simplePos="0" relativeHeight="251662336" behindDoc="1" locked="0" layoutInCell="1" allowOverlap="1">
            <wp:simplePos x="0" y="0"/>
            <wp:positionH relativeFrom="column">
              <wp:posOffset>0</wp:posOffset>
            </wp:positionH>
            <wp:positionV relativeFrom="paragraph">
              <wp:posOffset>-4445</wp:posOffset>
            </wp:positionV>
            <wp:extent cx="2743200" cy="4593415"/>
            <wp:effectExtent l="0" t="0" r="0" b="0"/>
            <wp:wrapTight wrapText="bothSides">
              <wp:wrapPolygon edited="0">
                <wp:start x="0" y="0"/>
                <wp:lineTo x="0" y="21501"/>
                <wp:lineTo x="21450" y="21501"/>
                <wp:lineTo x="214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4593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ab/>
      </w:r>
      <w:r>
        <w:rPr>
          <w:rFonts w:ascii="Times New Roman" w:hAnsi="Times New Roman" w:cs="Times New Roman"/>
          <w:sz w:val="24"/>
          <w:szCs w:val="24"/>
        </w:rPr>
        <w:t>The current project budget is outlined to the left. The bottom line has two different values, one being a subtotal without Turbocor’s assistance, the other being the actual estimated cost of the project. Many values are estimates, such as the 80/20 cost and wiring, electronics and din rail mount. Still, this budget yields an initial idea of what the team and sponsor can expect. One item to note is that the automated magnet insertion machine Turbocor had built years ago that is no longer in service was estimated to cost $50,000, while this system comes in at a drastically lower value. Turbocor’s initial budget was discussed to be around $2,000. This value is still being negotiated with Turbocor management. Additionally, the costs will change as the team finalizes the design and materials needed.</w:t>
      </w:r>
    </w:p>
    <w:p w:rsidR="00C75F5D" w:rsidRDefault="00C75F5D" w:rsidP="007E238C">
      <w:pPr>
        <w:rPr>
          <w:rFonts w:ascii="Times New Roman" w:hAnsi="Times New Roman" w:cs="Times New Roman"/>
          <w:sz w:val="24"/>
          <w:szCs w:val="24"/>
        </w:rPr>
      </w:pPr>
    </w:p>
    <w:p w:rsidR="00C75F5D" w:rsidRDefault="00C75F5D" w:rsidP="007E238C">
      <w:pPr>
        <w:rPr>
          <w:rFonts w:ascii="Times New Roman" w:hAnsi="Times New Roman" w:cs="Times New Roman"/>
          <w:sz w:val="24"/>
          <w:szCs w:val="24"/>
        </w:rPr>
      </w:pPr>
    </w:p>
    <w:p w:rsidR="00C75F5D" w:rsidRDefault="00C75F5D" w:rsidP="007E238C">
      <w:pPr>
        <w:rPr>
          <w:rFonts w:ascii="Times New Roman" w:hAnsi="Times New Roman" w:cs="Times New Roman"/>
          <w:sz w:val="24"/>
          <w:szCs w:val="24"/>
        </w:rPr>
      </w:pPr>
    </w:p>
    <w:p w:rsidR="00C75F5D" w:rsidRDefault="00C75F5D" w:rsidP="007E238C">
      <w:pPr>
        <w:rPr>
          <w:rFonts w:ascii="Times New Roman" w:hAnsi="Times New Roman" w:cs="Times New Roman"/>
          <w:sz w:val="24"/>
          <w:szCs w:val="24"/>
        </w:rPr>
      </w:pPr>
    </w:p>
    <w:p w:rsidR="00F119A9" w:rsidRDefault="00C75F5D" w:rsidP="007E238C">
      <w:pPr>
        <w:rPr>
          <w:rFonts w:ascii="Times New Roman" w:hAnsi="Times New Roman" w:cs="Times New Roman"/>
          <w:sz w:val="24"/>
          <w:szCs w:val="24"/>
        </w:rPr>
      </w:pPr>
      <w:r>
        <w:rPr>
          <w:rFonts w:ascii="Times New Roman" w:hAnsi="Times New Roman" w:cs="Times New Roman"/>
          <w:sz w:val="24"/>
          <w:szCs w:val="24"/>
        </w:rPr>
        <w:tab/>
        <w:t>As for procurement, not much is known. The team and sponsor have not yet met as of the due date of this report. Procurement could drastically impact the timeline of the project, especially if there are long lead times on crucial parts and pieces. The team is in contact with the structural and enclosure manufacturer 80/20. Turbocor is a longtime customer with the vendors McMaster car and Automation Direct, so the impact of procurement and shipping</w:t>
      </w:r>
      <w:r w:rsidR="00214D8B">
        <w:rPr>
          <w:rFonts w:ascii="Times New Roman" w:hAnsi="Times New Roman" w:cs="Times New Roman"/>
          <w:sz w:val="24"/>
          <w:szCs w:val="24"/>
        </w:rPr>
        <w:t xml:space="preserve"> times should be better understood</w:t>
      </w:r>
      <w:r>
        <w:rPr>
          <w:rFonts w:ascii="Times New Roman" w:hAnsi="Times New Roman" w:cs="Times New Roman"/>
          <w:sz w:val="24"/>
          <w:szCs w:val="24"/>
        </w:rPr>
        <w:t xml:space="preserve"> as more information is </w:t>
      </w:r>
      <w:r w:rsidR="00214D8B">
        <w:rPr>
          <w:rFonts w:ascii="Times New Roman" w:hAnsi="Times New Roman" w:cs="Times New Roman"/>
          <w:sz w:val="24"/>
          <w:szCs w:val="24"/>
        </w:rPr>
        <w:t>gathered.</w:t>
      </w:r>
    </w:p>
    <w:p w:rsidR="00F119A9" w:rsidRDefault="00F119A9" w:rsidP="007E238C">
      <w:pPr>
        <w:rPr>
          <w:rFonts w:ascii="Times New Roman" w:hAnsi="Times New Roman" w:cs="Times New Roman"/>
          <w:sz w:val="24"/>
          <w:szCs w:val="24"/>
        </w:rPr>
      </w:pPr>
    </w:p>
    <w:p w:rsidR="00F119A9" w:rsidRDefault="00F119A9" w:rsidP="007E238C">
      <w:pPr>
        <w:rPr>
          <w:rFonts w:ascii="Times New Roman" w:hAnsi="Times New Roman" w:cs="Times New Roman"/>
          <w:sz w:val="24"/>
          <w:szCs w:val="24"/>
        </w:rPr>
      </w:pPr>
    </w:p>
    <w:p w:rsidR="00F119A9" w:rsidRDefault="00F119A9" w:rsidP="007E238C">
      <w:pPr>
        <w:rPr>
          <w:rFonts w:ascii="Times New Roman" w:hAnsi="Times New Roman" w:cs="Times New Roman"/>
          <w:sz w:val="24"/>
          <w:szCs w:val="24"/>
        </w:rPr>
      </w:pPr>
    </w:p>
    <w:p w:rsidR="00F119A9" w:rsidRDefault="00F119A9" w:rsidP="007E238C">
      <w:pPr>
        <w:rPr>
          <w:rFonts w:ascii="Times New Roman" w:hAnsi="Times New Roman" w:cs="Times New Roman"/>
          <w:sz w:val="24"/>
          <w:szCs w:val="24"/>
        </w:rPr>
      </w:pPr>
    </w:p>
    <w:p w:rsidR="00F119A9" w:rsidRDefault="00F119A9" w:rsidP="007E238C">
      <w:pPr>
        <w:rPr>
          <w:rFonts w:ascii="Times New Roman" w:hAnsi="Times New Roman" w:cs="Times New Roman"/>
          <w:sz w:val="24"/>
          <w:szCs w:val="24"/>
        </w:rPr>
      </w:pPr>
    </w:p>
    <w:p w:rsidR="00C75F5D" w:rsidRDefault="00F119A9" w:rsidP="007E238C">
      <w:pPr>
        <w:rPr>
          <w:rFonts w:ascii="Times New Roman" w:hAnsi="Times New Roman" w:cs="Times New Roman"/>
          <w:sz w:val="24"/>
          <w:szCs w:val="24"/>
        </w:rPr>
      </w:pPr>
      <w:r>
        <w:rPr>
          <w:rFonts w:ascii="Times New Roman" w:hAnsi="Times New Roman" w:cs="Times New Roman"/>
          <w:b/>
          <w:sz w:val="24"/>
          <w:szCs w:val="24"/>
        </w:rPr>
        <w:lastRenderedPageBreak/>
        <w:t xml:space="preserve">2014 Gantt </w:t>
      </w:r>
      <w:proofErr w:type="gramStart"/>
      <w:r>
        <w:rPr>
          <w:rFonts w:ascii="Times New Roman" w:hAnsi="Times New Roman" w:cs="Times New Roman"/>
          <w:b/>
          <w:sz w:val="24"/>
          <w:szCs w:val="24"/>
        </w:rPr>
        <w:t>Chart</w:t>
      </w:r>
      <w:proofErr w:type="gramEnd"/>
      <w:r w:rsidR="00C75F5D">
        <w:rPr>
          <w:rFonts w:ascii="Times New Roman" w:hAnsi="Times New Roman" w:cs="Times New Roman"/>
          <w:sz w:val="24"/>
          <w:szCs w:val="24"/>
        </w:rPr>
        <w:t xml:space="preserve"> </w:t>
      </w:r>
    </w:p>
    <w:p w:rsidR="00F119A9" w:rsidRPr="00F119A9" w:rsidRDefault="00F119A9" w:rsidP="007E238C">
      <w:pPr>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The team’s revisited Gantt chart is shown below. This will be updated as the semester progresses.</w:t>
      </w:r>
      <w:bookmarkStart w:id="0" w:name="_GoBack"/>
      <w:bookmarkEnd w:id="0"/>
    </w:p>
    <w:p w:rsidR="00F119A9" w:rsidRPr="00C75F5D" w:rsidRDefault="00F119A9" w:rsidP="007E238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ring201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F119A9" w:rsidRPr="00C75F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B3A05"/>
    <w:multiLevelType w:val="hybridMultilevel"/>
    <w:tmpl w:val="0168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B6CE1"/>
    <w:multiLevelType w:val="hybridMultilevel"/>
    <w:tmpl w:val="82321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45709"/>
    <w:multiLevelType w:val="hybridMultilevel"/>
    <w:tmpl w:val="D72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5100AA"/>
    <w:multiLevelType w:val="hybridMultilevel"/>
    <w:tmpl w:val="331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5F49FD"/>
    <w:multiLevelType w:val="hybridMultilevel"/>
    <w:tmpl w:val="747E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3560D2"/>
    <w:multiLevelType w:val="hybridMultilevel"/>
    <w:tmpl w:val="1536F8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EE4F39"/>
    <w:multiLevelType w:val="hybridMultilevel"/>
    <w:tmpl w:val="79845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315"/>
    <w:rsid w:val="000B4FE3"/>
    <w:rsid w:val="00103569"/>
    <w:rsid w:val="001B4AB4"/>
    <w:rsid w:val="00214D8B"/>
    <w:rsid w:val="002C43D9"/>
    <w:rsid w:val="00434DD9"/>
    <w:rsid w:val="005132E2"/>
    <w:rsid w:val="007A6727"/>
    <w:rsid w:val="007E238C"/>
    <w:rsid w:val="00893509"/>
    <w:rsid w:val="00901315"/>
    <w:rsid w:val="00936147"/>
    <w:rsid w:val="009E3D1E"/>
    <w:rsid w:val="00A23F90"/>
    <w:rsid w:val="00A82690"/>
    <w:rsid w:val="00C75F5D"/>
    <w:rsid w:val="00D02EF1"/>
    <w:rsid w:val="00D556BC"/>
    <w:rsid w:val="00DC533F"/>
    <w:rsid w:val="00E9446B"/>
    <w:rsid w:val="00F11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6BCA-D326-469A-9ADB-618E37BF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7296548">
      <w:bodyDiv w:val="1"/>
      <w:marLeft w:val="0"/>
      <w:marRight w:val="0"/>
      <w:marTop w:val="0"/>
      <w:marBottom w:val="0"/>
      <w:divBdr>
        <w:top w:val="none" w:sz="0" w:space="0" w:color="auto"/>
        <w:left w:val="none" w:sz="0" w:space="0" w:color="auto"/>
        <w:bottom w:val="none" w:sz="0" w:space="0" w:color="auto"/>
        <w:right w:val="none" w:sz="0" w:space="0" w:color="auto"/>
      </w:divBdr>
    </w:div>
    <w:div w:id="175099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Blum</dc:creator>
  <cp:lastModifiedBy>studentpro</cp:lastModifiedBy>
  <cp:revision>2</cp:revision>
  <dcterms:created xsi:type="dcterms:W3CDTF">2014-01-16T21:44:00Z</dcterms:created>
  <dcterms:modified xsi:type="dcterms:W3CDTF">2014-01-16T21:44:00Z</dcterms:modified>
</cp:coreProperties>
</file>