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ajorEastAsia" w:hAnsi="Arial" w:cs="Arial"/>
          <w:caps/>
        </w:rPr>
        <w:id w:val="172789266"/>
        <w:docPartObj>
          <w:docPartGallery w:val="Cover Pages"/>
          <w:docPartUnique/>
        </w:docPartObj>
      </w:sdtPr>
      <w:sdtEndPr>
        <w:rPr>
          <w:rFonts w:eastAsiaTheme="minorHAnsi"/>
          <w:b/>
          <w:bCs/>
          <w:caps w:val="0"/>
        </w:rPr>
      </w:sdtEndPr>
      <w:sdtContent>
        <w:tbl>
          <w:tblPr>
            <w:tblW w:w="5000" w:type="pct"/>
            <w:jc w:val="center"/>
            <w:tblLook w:val="04A0" w:firstRow="1" w:lastRow="0" w:firstColumn="1" w:lastColumn="0" w:noHBand="0" w:noVBand="1"/>
          </w:tblPr>
          <w:tblGrid>
            <w:gridCol w:w="10872"/>
          </w:tblGrid>
          <w:tr w:rsidR="008769D9" w:rsidRPr="005A3DE8">
            <w:trPr>
              <w:trHeight w:val="2880"/>
              <w:jc w:val="center"/>
            </w:trPr>
            <w:tc>
              <w:tcPr>
                <w:tcW w:w="5000" w:type="pct"/>
              </w:tcPr>
              <w:p w:rsidR="008769D9" w:rsidRPr="005A3DE8" w:rsidRDefault="00616354" w:rsidP="00294C63">
                <w:pPr>
                  <w:pStyle w:val="NoSpacing"/>
                  <w:jc w:val="center"/>
                  <w:rPr>
                    <w:rFonts w:ascii="Arial" w:eastAsiaTheme="majorEastAsia" w:hAnsi="Arial" w:cs="Arial"/>
                    <w:caps/>
                  </w:rPr>
                </w:pPr>
                <w:r w:rsidRPr="005A3DE8">
                  <w:rPr>
                    <w:rFonts w:ascii="Arial" w:eastAsiaTheme="majorEastAsia" w:hAnsi="Arial" w:cs="Arial"/>
                    <w:caps/>
                    <w:noProof/>
                  </w:rPr>
                  <w:drawing>
                    <wp:anchor distT="0" distB="0" distL="114300" distR="114300" simplePos="0" relativeHeight="251653632" behindDoc="1" locked="0" layoutInCell="1" allowOverlap="1" wp14:anchorId="5D6F9F38" wp14:editId="1E3C1112">
                      <wp:simplePos x="0" y="0"/>
                      <wp:positionH relativeFrom="margin">
                        <wp:posOffset>546735</wp:posOffset>
                      </wp:positionH>
                      <wp:positionV relativeFrom="margin">
                        <wp:posOffset>1609725</wp:posOffset>
                      </wp:positionV>
                      <wp:extent cx="5667375" cy="4191000"/>
                      <wp:effectExtent l="19050" t="0" r="9525" b="0"/>
                      <wp:wrapNone/>
                      <wp:docPr id="2" name="Picture 1"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0" cstate="print">
                                <a:duotone>
                                  <a:schemeClr val="bg2">
                                    <a:shade val="45000"/>
                                    <a:satMod val="135000"/>
                                  </a:schemeClr>
                                  <a:prstClr val="white"/>
                                </a:duotone>
                              </a:blip>
                              <a:stretch>
                                <a:fillRect/>
                              </a:stretch>
                            </pic:blipFill>
                            <pic:spPr>
                              <a:xfrm>
                                <a:off x="0" y="0"/>
                                <a:ext cx="5667375" cy="4191000"/>
                              </a:xfrm>
                              <a:prstGeom prst="rect">
                                <a:avLst/>
                              </a:prstGeom>
                            </pic:spPr>
                          </pic:pic>
                        </a:graphicData>
                      </a:graphic>
                    </wp:anchor>
                  </w:drawing>
                </w:r>
              </w:p>
            </w:tc>
          </w:tr>
          <w:tr w:rsidR="008769D9" w:rsidRPr="005A3DE8">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8769D9" w:rsidRPr="005A3DE8" w:rsidRDefault="009679DB" w:rsidP="006C3CD1">
                    <w:pPr>
                      <w:pStyle w:val="NoSpacing"/>
                      <w:jc w:val="center"/>
                      <w:rPr>
                        <w:rFonts w:ascii="Arial" w:eastAsiaTheme="majorEastAsia" w:hAnsi="Arial" w:cs="Arial"/>
                        <w:sz w:val="80"/>
                        <w:szCs w:val="80"/>
                      </w:rPr>
                    </w:pPr>
                    <w:r w:rsidRPr="005A3DE8">
                      <w:rPr>
                        <w:rFonts w:ascii="Arial" w:eastAsiaTheme="majorEastAsia" w:hAnsi="Arial" w:cs="Arial"/>
                        <w:sz w:val="80"/>
                        <w:szCs w:val="80"/>
                      </w:rPr>
                      <w:t>Deliverable #</w:t>
                    </w:r>
                    <w:r w:rsidR="006C3CD1">
                      <w:rPr>
                        <w:rFonts w:ascii="Arial" w:eastAsiaTheme="majorEastAsia" w:hAnsi="Arial" w:cs="Arial"/>
                        <w:sz w:val="80"/>
                        <w:szCs w:val="80"/>
                      </w:rPr>
                      <w:t>7</w:t>
                    </w:r>
                  </w:p>
                </w:tc>
              </w:sdtContent>
            </w:sdt>
          </w:tr>
          <w:tr w:rsidR="008769D9" w:rsidRPr="005A3DE8">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8769D9" w:rsidRPr="005A3DE8" w:rsidRDefault="006C3CD1" w:rsidP="006C3CD1">
                    <w:pPr>
                      <w:pStyle w:val="NoSpacing"/>
                      <w:jc w:val="center"/>
                      <w:rPr>
                        <w:rFonts w:ascii="Arial" w:eastAsiaTheme="majorEastAsia" w:hAnsi="Arial" w:cs="Arial"/>
                        <w:sz w:val="44"/>
                        <w:szCs w:val="44"/>
                      </w:rPr>
                    </w:pPr>
                    <w:r>
                      <w:rPr>
                        <w:rFonts w:ascii="Arial" w:eastAsiaTheme="majorEastAsia" w:hAnsi="Arial" w:cs="Arial"/>
                        <w:sz w:val="44"/>
                        <w:szCs w:val="44"/>
                      </w:rPr>
                      <w:t>Spring 2014</w:t>
                    </w:r>
                    <w:r w:rsidR="00AC63E2">
                      <w:rPr>
                        <w:rFonts w:ascii="Arial" w:eastAsiaTheme="majorEastAsia" w:hAnsi="Arial" w:cs="Arial"/>
                        <w:sz w:val="44"/>
                        <w:szCs w:val="44"/>
                      </w:rPr>
                      <w:t xml:space="preserve"> Final Report</w:t>
                    </w:r>
                  </w:p>
                </w:tc>
              </w:sdtContent>
            </w:sdt>
          </w:tr>
          <w:tr w:rsidR="008769D9" w:rsidRPr="005A3DE8">
            <w:trPr>
              <w:trHeight w:val="360"/>
              <w:jc w:val="center"/>
            </w:trPr>
            <w:tc>
              <w:tcPr>
                <w:tcW w:w="5000" w:type="pct"/>
                <w:vAlign w:val="center"/>
              </w:tcPr>
              <w:p w:rsidR="008769D9" w:rsidRPr="005A3DE8" w:rsidRDefault="008769D9">
                <w:pPr>
                  <w:pStyle w:val="NoSpacing"/>
                  <w:jc w:val="center"/>
                  <w:rPr>
                    <w:rFonts w:ascii="Arial" w:hAnsi="Arial" w:cs="Arial"/>
                  </w:rPr>
                </w:pPr>
              </w:p>
            </w:tc>
          </w:tr>
          <w:tr w:rsidR="008769D9" w:rsidRPr="005A3DE8">
            <w:trPr>
              <w:trHeight w:val="360"/>
              <w:jc w:val="center"/>
            </w:trPr>
            <w:tc>
              <w:tcPr>
                <w:tcW w:w="5000" w:type="pct"/>
                <w:vAlign w:val="center"/>
              </w:tcPr>
              <w:p w:rsidR="008769D9" w:rsidRPr="005A3DE8" w:rsidRDefault="008769D9" w:rsidP="00294C63">
                <w:pPr>
                  <w:pStyle w:val="NoSpacing"/>
                  <w:jc w:val="center"/>
                  <w:rPr>
                    <w:rFonts w:ascii="Arial" w:hAnsi="Arial" w:cs="Arial"/>
                    <w:b/>
                    <w:bCs/>
                  </w:rPr>
                </w:pPr>
              </w:p>
            </w:tc>
          </w:tr>
          <w:tr w:rsidR="008769D9" w:rsidRPr="005A3DE8">
            <w:trPr>
              <w:trHeight w:val="360"/>
              <w:jc w:val="center"/>
            </w:trPr>
            <w:sdt>
              <w:sdtPr>
                <w:rPr>
                  <w:rFonts w:ascii="Arial" w:hAnsi="Arial" w:cs="Arial"/>
                  <w:b/>
                  <w:bCs/>
                </w:rPr>
                <w:alias w:val="Date"/>
                <w:id w:val="516659546"/>
                <w:dataBinding w:prefixMappings="xmlns:ns0='http://schemas.microsoft.com/office/2006/coverPageProps'" w:xpath="/ns0:CoverPageProperties[1]/ns0:PublishDate[1]" w:storeItemID="{55AF091B-3C7A-41E3-B477-F2FDAA23CFDA}"/>
                <w:date w:fullDate="2014-04-17T00:00:00Z">
                  <w:dateFormat w:val="M/d/yyyy"/>
                  <w:lid w:val="en-US"/>
                  <w:storeMappedDataAs w:val="dateTime"/>
                  <w:calendar w:val="gregorian"/>
                </w:date>
              </w:sdtPr>
              <w:sdtContent>
                <w:tc>
                  <w:tcPr>
                    <w:tcW w:w="5000" w:type="pct"/>
                    <w:vAlign w:val="center"/>
                  </w:tcPr>
                  <w:p w:rsidR="008769D9" w:rsidRPr="005A3DE8" w:rsidRDefault="006C3CD1">
                    <w:pPr>
                      <w:pStyle w:val="NoSpacing"/>
                      <w:jc w:val="center"/>
                      <w:rPr>
                        <w:rFonts w:ascii="Arial" w:hAnsi="Arial" w:cs="Arial"/>
                        <w:b/>
                        <w:bCs/>
                      </w:rPr>
                    </w:pPr>
                    <w:r>
                      <w:rPr>
                        <w:rFonts w:ascii="Arial" w:hAnsi="Arial" w:cs="Arial"/>
                        <w:b/>
                        <w:bCs/>
                      </w:rPr>
                      <w:t>4/17/2014</w:t>
                    </w:r>
                  </w:p>
                </w:tc>
              </w:sdtContent>
            </w:sdt>
          </w:tr>
        </w:tbl>
        <w:p w:rsidR="008769D9" w:rsidRPr="005A3DE8" w:rsidRDefault="00294C63" w:rsidP="00294C63">
          <w:pPr>
            <w:jc w:val="center"/>
            <w:rPr>
              <w:rFonts w:ascii="Arial" w:hAnsi="Arial" w:cs="Arial"/>
              <w:b/>
              <w:sz w:val="44"/>
              <w:szCs w:val="44"/>
            </w:rPr>
          </w:pPr>
          <w:r w:rsidRPr="005A3DE8">
            <w:rPr>
              <w:rFonts w:ascii="Arial" w:hAnsi="Arial" w:cs="Arial"/>
              <w:b/>
              <w:sz w:val="44"/>
              <w:szCs w:val="44"/>
            </w:rPr>
            <w:t>Team 19: Self-Stabilizing Pool Table</w:t>
          </w:r>
        </w:p>
        <w:p w:rsidR="00294C63" w:rsidRPr="005A3DE8" w:rsidRDefault="00294C63" w:rsidP="00294C63">
          <w:pPr>
            <w:jc w:val="center"/>
            <w:rPr>
              <w:rFonts w:ascii="Arial" w:hAnsi="Arial" w:cs="Arial"/>
              <w:b/>
              <w:sz w:val="44"/>
              <w:szCs w:val="44"/>
            </w:rPr>
          </w:pPr>
          <w:r w:rsidRPr="005A3DE8">
            <w:rPr>
              <w:rFonts w:ascii="Arial" w:hAnsi="Arial" w:cs="Arial"/>
              <w:b/>
              <w:sz w:val="44"/>
              <w:szCs w:val="44"/>
            </w:rPr>
            <w:t>Norman Gross</w:t>
          </w:r>
        </w:p>
        <w:p w:rsidR="00294C63" w:rsidRPr="005A3DE8" w:rsidRDefault="00294C63" w:rsidP="00294C63">
          <w:pPr>
            <w:jc w:val="center"/>
            <w:rPr>
              <w:rFonts w:ascii="Arial" w:hAnsi="Arial" w:cs="Arial"/>
              <w:b/>
              <w:sz w:val="44"/>
              <w:szCs w:val="44"/>
            </w:rPr>
          </w:pPr>
          <w:r w:rsidRPr="005A3DE8">
            <w:rPr>
              <w:rFonts w:ascii="Arial" w:hAnsi="Arial" w:cs="Arial"/>
              <w:b/>
              <w:sz w:val="44"/>
              <w:szCs w:val="44"/>
            </w:rPr>
            <w:t>Alexander York</w:t>
          </w:r>
        </w:p>
        <w:p w:rsidR="008769D9" w:rsidRPr="005A3DE8" w:rsidRDefault="00AF38AC" w:rsidP="00AF38AC">
          <w:pPr>
            <w:jc w:val="center"/>
            <w:rPr>
              <w:rFonts w:ascii="Arial" w:hAnsi="Arial" w:cs="Arial"/>
              <w:b/>
              <w:bCs/>
              <w:noProof/>
            </w:rPr>
          </w:pPr>
          <w:r w:rsidRPr="005A3DE8">
            <w:rPr>
              <w:rFonts w:ascii="Arial" w:hAnsi="Arial" w:cs="Arial"/>
              <w:b/>
              <w:bCs/>
              <w:noProof/>
            </w:rPr>
            <w:drawing>
              <wp:inline distT="0" distB="0" distL="0" distR="0" wp14:anchorId="01679E55" wp14:editId="7F31DE98">
                <wp:extent cx="2743200" cy="859536"/>
                <wp:effectExtent l="19050" t="0" r="0" b="0"/>
                <wp:docPr id="6" name="Picture 5" descr="cisco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banner.jpg"/>
                        <pic:cNvPicPr/>
                      </pic:nvPicPr>
                      <pic:blipFill>
                        <a:blip r:embed="rId11" cstate="print"/>
                        <a:stretch>
                          <a:fillRect/>
                        </a:stretch>
                      </pic:blipFill>
                      <pic:spPr>
                        <a:xfrm>
                          <a:off x="0" y="0"/>
                          <a:ext cx="2743200" cy="859536"/>
                        </a:xfrm>
                        <a:prstGeom prst="rect">
                          <a:avLst/>
                        </a:prstGeom>
                      </pic:spPr>
                    </pic:pic>
                  </a:graphicData>
                </a:graphic>
              </wp:inline>
            </w:drawing>
          </w:r>
        </w:p>
        <w:p w:rsidR="00AF38AC" w:rsidRPr="005A3DE8" w:rsidRDefault="00AF38AC">
          <w:pPr>
            <w:rPr>
              <w:rFonts w:ascii="Arial" w:hAnsi="Arial" w:cs="Arial"/>
              <w:b/>
              <w:bCs/>
              <w:noProof/>
            </w:rPr>
          </w:pPr>
        </w:p>
        <w:p w:rsidR="00AF38AC" w:rsidRPr="005A3DE8" w:rsidRDefault="00AF38AC">
          <w:pPr>
            <w:rPr>
              <w:rFonts w:ascii="Arial" w:hAnsi="Arial" w:cs="Arial"/>
            </w:rPr>
          </w:pPr>
        </w:p>
        <w:tbl>
          <w:tblPr>
            <w:tblpPr w:leftFromText="187" w:rightFromText="187" w:horzAnchor="margin" w:tblpXSpec="center" w:tblpYSpec="bottom"/>
            <w:tblW w:w="5000" w:type="pct"/>
            <w:tblLook w:val="04A0" w:firstRow="1" w:lastRow="0" w:firstColumn="1" w:lastColumn="0" w:noHBand="0" w:noVBand="1"/>
          </w:tblPr>
          <w:tblGrid>
            <w:gridCol w:w="10872"/>
          </w:tblGrid>
          <w:tr w:rsidR="008769D9" w:rsidRPr="005A3DE8">
            <w:tc>
              <w:tcPr>
                <w:tcW w:w="5000" w:type="pct"/>
              </w:tcPr>
              <w:p w:rsidR="008769D9" w:rsidRPr="005A3DE8" w:rsidRDefault="008769D9">
                <w:pPr>
                  <w:pStyle w:val="NoSpacing"/>
                  <w:rPr>
                    <w:rFonts w:ascii="Arial" w:hAnsi="Arial" w:cs="Arial"/>
                  </w:rPr>
                </w:pPr>
              </w:p>
            </w:tc>
          </w:tr>
        </w:tbl>
        <w:p w:rsidR="008769D9" w:rsidRPr="005A3DE8" w:rsidRDefault="008769D9">
          <w:pPr>
            <w:rPr>
              <w:rFonts w:ascii="Arial" w:hAnsi="Arial" w:cs="Arial"/>
            </w:rPr>
          </w:pPr>
        </w:p>
        <w:p w:rsidR="009E54AA" w:rsidRPr="005A3DE8" w:rsidRDefault="009E54AA">
          <w:pPr>
            <w:rPr>
              <w:rFonts w:ascii="Arial" w:hAnsi="Arial" w:cs="Arial"/>
            </w:rPr>
          </w:pPr>
        </w:p>
        <w:sdt>
          <w:sdtPr>
            <w:rPr>
              <w:rFonts w:ascii="Arial" w:eastAsiaTheme="minorHAnsi" w:hAnsi="Arial" w:cs="Arial"/>
              <w:b w:val="0"/>
              <w:bCs w:val="0"/>
              <w:color w:val="auto"/>
              <w:sz w:val="22"/>
              <w:szCs w:val="22"/>
            </w:rPr>
            <w:id w:val="172789309"/>
            <w:docPartObj>
              <w:docPartGallery w:val="Table of Contents"/>
              <w:docPartUnique/>
            </w:docPartObj>
          </w:sdtPr>
          <w:sdtContent>
            <w:p w:rsidR="008769D9" w:rsidRPr="005A3DE8" w:rsidRDefault="008769D9">
              <w:pPr>
                <w:pStyle w:val="TOCHeading"/>
                <w:rPr>
                  <w:rFonts w:ascii="Arial" w:hAnsi="Arial" w:cs="Arial"/>
                </w:rPr>
              </w:pPr>
              <w:r w:rsidRPr="005A3DE8">
                <w:rPr>
                  <w:rStyle w:val="Heading1Char"/>
                  <w:rFonts w:cs="Arial"/>
                </w:rPr>
                <w:t>Table of Contents</w:t>
              </w:r>
            </w:p>
            <w:p w:rsidR="00662857" w:rsidRDefault="0092737D">
              <w:pPr>
                <w:pStyle w:val="TOC1"/>
                <w:tabs>
                  <w:tab w:val="left" w:pos="660"/>
                  <w:tab w:val="right" w:leader="dot" w:pos="10646"/>
                </w:tabs>
                <w:rPr>
                  <w:rFonts w:eastAsiaTheme="minorEastAsia"/>
                  <w:noProof/>
                </w:rPr>
              </w:pPr>
              <w:r w:rsidRPr="005A3DE8">
                <w:rPr>
                  <w:rFonts w:ascii="Arial" w:hAnsi="Arial" w:cs="Arial"/>
                  <w:b/>
                  <w:sz w:val="24"/>
                  <w:szCs w:val="24"/>
                </w:rPr>
                <w:fldChar w:fldCharType="begin"/>
              </w:r>
              <w:r w:rsidR="008769D9" w:rsidRPr="005A3DE8">
                <w:rPr>
                  <w:rFonts w:ascii="Arial" w:hAnsi="Arial" w:cs="Arial"/>
                  <w:b/>
                  <w:sz w:val="24"/>
                  <w:szCs w:val="24"/>
                </w:rPr>
                <w:instrText xml:space="preserve"> TOC \o "1-3" \h \z \u </w:instrText>
              </w:r>
              <w:r w:rsidRPr="005A3DE8">
                <w:rPr>
                  <w:rFonts w:ascii="Arial" w:hAnsi="Arial" w:cs="Arial"/>
                  <w:b/>
                  <w:sz w:val="24"/>
                  <w:szCs w:val="24"/>
                </w:rPr>
                <w:fldChar w:fldCharType="separate"/>
              </w:r>
              <w:hyperlink w:anchor="_Toc385834050" w:history="1">
                <w:r w:rsidR="00662857" w:rsidRPr="00CE4E99">
                  <w:rPr>
                    <w:rStyle w:val="Hyperlink"/>
                    <w:rFonts w:cs="Arial"/>
                    <w:noProof/>
                  </w:rPr>
                  <w:t>1.0</w:t>
                </w:r>
                <w:r w:rsidR="00662857">
                  <w:rPr>
                    <w:rFonts w:eastAsiaTheme="minorEastAsia"/>
                    <w:noProof/>
                  </w:rPr>
                  <w:tab/>
                </w:r>
                <w:r w:rsidR="00662857" w:rsidRPr="00CE4E99">
                  <w:rPr>
                    <w:rStyle w:val="Hyperlink"/>
                    <w:rFonts w:cs="Arial"/>
                    <w:noProof/>
                  </w:rPr>
                  <w:t>Introduction</w:t>
                </w:r>
                <w:r w:rsidR="00662857">
                  <w:rPr>
                    <w:noProof/>
                    <w:webHidden/>
                  </w:rPr>
                  <w:tab/>
                </w:r>
                <w:r w:rsidR="00662857">
                  <w:rPr>
                    <w:noProof/>
                    <w:webHidden/>
                  </w:rPr>
                  <w:fldChar w:fldCharType="begin"/>
                </w:r>
                <w:r w:rsidR="00662857">
                  <w:rPr>
                    <w:noProof/>
                    <w:webHidden/>
                  </w:rPr>
                  <w:instrText xml:space="preserve"> PAGEREF _Toc385834050 \h </w:instrText>
                </w:r>
                <w:r w:rsidR="00662857">
                  <w:rPr>
                    <w:noProof/>
                    <w:webHidden/>
                  </w:rPr>
                </w:r>
                <w:r w:rsidR="00662857">
                  <w:rPr>
                    <w:noProof/>
                    <w:webHidden/>
                  </w:rPr>
                  <w:fldChar w:fldCharType="separate"/>
                </w:r>
                <w:r w:rsidR="00662857">
                  <w:rPr>
                    <w:noProof/>
                    <w:webHidden/>
                  </w:rPr>
                  <w:t>3</w:t>
                </w:r>
                <w:r w:rsidR="00662857">
                  <w:rPr>
                    <w:noProof/>
                    <w:webHidden/>
                  </w:rPr>
                  <w:fldChar w:fldCharType="end"/>
                </w:r>
              </w:hyperlink>
            </w:p>
            <w:p w:rsidR="00662857" w:rsidRDefault="006158F8">
              <w:pPr>
                <w:pStyle w:val="TOC1"/>
                <w:tabs>
                  <w:tab w:val="left" w:pos="660"/>
                  <w:tab w:val="right" w:leader="dot" w:pos="10646"/>
                </w:tabs>
                <w:rPr>
                  <w:rFonts w:eastAsiaTheme="minorEastAsia"/>
                  <w:noProof/>
                </w:rPr>
              </w:pPr>
              <w:hyperlink w:anchor="_Toc385834051" w:history="1">
                <w:r w:rsidR="00662857" w:rsidRPr="00CE4E99">
                  <w:rPr>
                    <w:rStyle w:val="Hyperlink"/>
                    <w:rFonts w:cs="Arial"/>
                    <w:noProof/>
                  </w:rPr>
                  <w:t>2.0</w:t>
                </w:r>
                <w:r w:rsidR="00662857">
                  <w:rPr>
                    <w:rFonts w:eastAsiaTheme="minorEastAsia"/>
                    <w:noProof/>
                  </w:rPr>
                  <w:tab/>
                </w:r>
                <w:r w:rsidR="00662857" w:rsidRPr="00CE4E99">
                  <w:rPr>
                    <w:rStyle w:val="Hyperlink"/>
                    <w:rFonts w:cs="Arial"/>
                    <w:noProof/>
                  </w:rPr>
                  <w:t>Motivation</w:t>
                </w:r>
                <w:r w:rsidR="00662857">
                  <w:rPr>
                    <w:noProof/>
                    <w:webHidden/>
                  </w:rPr>
                  <w:tab/>
                </w:r>
                <w:r w:rsidR="00662857">
                  <w:rPr>
                    <w:noProof/>
                    <w:webHidden/>
                  </w:rPr>
                  <w:fldChar w:fldCharType="begin"/>
                </w:r>
                <w:r w:rsidR="00662857">
                  <w:rPr>
                    <w:noProof/>
                    <w:webHidden/>
                  </w:rPr>
                  <w:instrText xml:space="preserve"> PAGEREF _Toc385834051 \h </w:instrText>
                </w:r>
                <w:r w:rsidR="00662857">
                  <w:rPr>
                    <w:noProof/>
                    <w:webHidden/>
                  </w:rPr>
                </w:r>
                <w:r w:rsidR="00662857">
                  <w:rPr>
                    <w:noProof/>
                    <w:webHidden/>
                  </w:rPr>
                  <w:fldChar w:fldCharType="separate"/>
                </w:r>
                <w:r w:rsidR="00662857">
                  <w:rPr>
                    <w:noProof/>
                    <w:webHidden/>
                  </w:rPr>
                  <w:t>3</w:t>
                </w:r>
                <w:r w:rsidR="00662857">
                  <w:rPr>
                    <w:noProof/>
                    <w:webHidden/>
                  </w:rPr>
                  <w:fldChar w:fldCharType="end"/>
                </w:r>
              </w:hyperlink>
            </w:p>
            <w:p w:rsidR="00662857" w:rsidRDefault="006158F8">
              <w:pPr>
                <w:pStyle w:val="TOC1"/>
                <w:tabs>
                  <w:tab w:val="left" w:pos="660"/>
                  <w:tab w:val="right" w:leader="dot" w:pos="10646"/>
                </w:tabs>
                <w:rPr>
                  <w:rFonts w:eastAsiaTheme="minorEastAsia"/>
                  <w:noProof/>
                </w:rPr>
              </w:pPr>
              <w:hyperlink w:anchor="_Toc385834052" w:history="1">
                <w:r w:rsidR="00662857" w:rsidRPr="00CE4E99">
                  <w:rPr>
                    <w:rStyle w:val="Hyperlink"/>
                    <w:rFonts w:cs="Arial"/>
                    <w:noProof/>
                  </w:rPr>
                  <w:t>3.0</w:t>
                </w:r>
                <w:r w:rsidR="00662857">
                  <w:rPr>
                    <w:rFonts w:eastAsiaTheme="minorEastAsia"/>
                    <w:noProof/>
                  </w:rPr>
                  <w:tab/>
                </w:r>
                <w:r w:rsidR="00662857" w:rsidRPr="00CE4E99">
                  <w:rPr>
                    <w:rStyle w:val="Hyperlink"/>
                    <w:rFonts w:cs="Arial"/>
                    <w:noProof/>
                  </w:rPr>
                  <w:t>Project Scope</w:t>
                </w:r>
                <w:r w:rsidR="00662857">
                  <w:rPr>
                    <w:noProof/>
                    <w:webHidden/>
                  </w:rPr>
                  <w:tab/>
                </w:r>
                <w:r w:rsidR="00662857">
                  <w:rPr>
                    <w:noProof/>
                    <w:webHidden/>
                  </w:rPr>
                  <w:fldChar w:fldCharType="begin"/>
                </w:r>
                <w:r w:rsidR="00662857">
                  <w:rPr>
                    <w:noProof/>
                    <w:webHidden/>
                  </w:rPr>
                  <w:instrText xml:space="preserve"> PAGEREF _Toc385834052 \h </w:instrText>
                </w:r>
                <w:r w:rsidR="00662857">
                  <w:rPr>
                    <w:noProof/>
                    <w:webHidden/>
                  </w:rPr>
                </w:r>
                <w:r w:rsidR="00662857">
                  <w:rPr>
                    <w:noProof/>
                    <w:webHidden/>
                  </w:rPr>
                  <w:fldChar w:fldCharType="separate"/>
                </w:r>
                <w:r w:rsidR="00662857">
                  <w:rPr>
                    <w:noProof/>
                    <w:webHidden/>
                  </w:rPr>
                  <w:t>3</w:t>
                </w:r>
                <w:r w:rsidR="00662857">
                  <w:rPr>
                    <w:noProof/>
                    <w:webHidden/>
                  </w:rPr>
                  <w:fldChar w:fldCharType="end"/>
                </w:r>
              </w:hyperlink>
            </w:p>
            <w:p w:rsidR="00662857" w:rsidRDefault="006158F8">
              <w:pPr>
                <w:pStyle w:val="TOC1"/>
                <w:tabs>
                  <w:tab w:val="left" w:pos="660"/>
                  <w:tab w:val="right" w:leader="dot" w:pos="10646"/>
                </w:tabs>
                <w:rPr>
                  <w:rFonts w:eastAsiaTheme="minorEastAsia"/>
                  <w:noProof/>
                </w:rPr>
              </w:pPr>
              <w:hyperlink w:anchor="_Toc385834053" w:history="1">
                <w:r w:rsidR="00662857" w:rsidRPr="00CE4E99">
                  <w:rPr>
                    <w:rStyle w:val="Hyperlink"/>
                    <w:rFonts w:cs="Arial"/>
                    <w:noProof/>
                  </w:rPr>
                  <w:t>4.0</w:t>
                </w:r>
                <w:r w:rsidR="00662857">
                  <w:rPr>
                    <w:rFonts w:eastAsiaTheme="minorEastAsia"/>
                    <w:noProof/>
                  </w:rPr>
                  <w:tab/>
                </w:r>
                <w:r w:rsidR="00662857" w:rsidRPr="00CE4E99">
                  <w:rPr>
                    <w:rStyle w:val="Hyperlink"/>
                    <w:rFonts w:cs="Arial"/>
                    <w:noProof/>
                  </w:rPr>
                  <w:t>Design Criteria</w:t>
                </w:r>
                <w:r w:rsidR="00662857">
                  <w:rPr>
                    <w:noProof/>
                    <w:webHidden/>
                  </w:rPr>
                  <w:tab/>
                </w:r>
                <w:r w:rsidR="00662857">
                  <w:rPr>
                    <w:noProof/>
                    <w:webHidden/>
                  </w:rPr>
                  <w:fldChar w:fldCharType="begin"/>
                </w:r>
                <w:r w:rsidR="00662857">
                  <w:rPr>
                    <w:noProof/>
                    <w:webHidden/>
                  </w:rPr>
                  <w:instrText xml:space="preserve"> PAGEREF _Toc385834053 \h </w:instrText>
                </w:r>
                <w:r w:rsidR="00662857">
                  <w:rPr>
                    <w:noProof/>
                    <w:webHidden/>
                  </w:rPr>
                </w:r>
                <w:r w:rsidR="00662857">
                  <w:rPr>
                    <w:noProof/>
                    <w:webHidden/>
                  </w:rPr>
                  <w:fldChar w:fldCharType="separate"/>
                </w:r>
                <w:r w:rsidR="00662857">
                  <w:rPr>
                    <w:noProof/>
                    <w:webHidden/>
                  </w:rPr>
                  <w:t>4</w:t>
                </w:r>
                <w:r w:rsidR="00662857">
                  <w:rPr>
                    <w:noProof/>
                    <w:webHidden/>
                  </w:rPr>
                  <w:fldChar w:fldCharType="end"/>
                </w:r>
              </w:hyperlink>
            </w:p>
            <w:p w:rsidR="00662857" w:rsidRDefault="006158F8">
              <w:pPr>
                <w:pStyle w:val="TOC1"/>
                <w:tabs>
                  <w:tab w:val="left" w:pos="660"/>
                  <w:tab w:val="right" w:leader="dot" w:pos="10646"/>
                </w:tabs>
                <w:rPr>
                  <w:rFonts w:eastAsiaTheme="minorEastAsia"/>
                  <w:noProof/>
                </w:rPr>
              </w:pPr>
              <w:hyperlink w:anchor="_Toc385834054" w:history="1">
                <w:r w:rsidR="00662857" w:rsidRPr="00CE4E99">
                  <w:rPr>
                    <w:rStyle w:val="Hyperlink"/>
                    <w:rFonts w:cs="Arial"/>
                    <w:noProof/>
                  </w:rPr>
                  <w:t>5.0</w:t>
                </w:r>
                <w:r w:rsidR="00662857">
                  <w:rPr>
                    <w:rFonts w:eastAsiaTheme="minorEastAsia"/>
                    <w:noProof/>
                  </w:rPr>
                  <w:tab/>
                </w:r>
                <w:r w:rsidR="00662857" w:rsidRPr="00CE4E99">
                  <w:rPr>
                    <w:rStyle w:val="Hyperlink"/>
                    <w:rFonts w:cs="Arial"/>
                    <w:noProof/>
                  </w:rPr>
                  <w:t>Design &amp; Analysis</w:t>
                </w:r>
                <w:r w:rsidR="00662857">
                  <w:rPr>
                    <w:noProof/>
                    <w:webHidden/>
                  </w:rPr>
                  <w:tab/>
                </w:r>
                <w:r w:rsidR="00662857">
                  <w:rPr>
                    <w:noProof/>
                    <w:webHidden/>
                  </w:rPr>
                  <w:fldChar w:fldCharType="begin"/>
                </w:r>
                <w:r w:rsidR="00662857">
                  <w:rPr>
                    <w:noProof/>
                    <w:webHidden/>
                  </w:rPr>
                  <w:instrText xml:space="preserve"> PAGEREF _Toc385834054 \h </w:instrText>
                </w:r>
                <w:r w:rsidR="00662857">
                  <w:rPr>
                    <w:noProof/>
                    <w:webHidden/>
                  </w:rPr>
                </w:r>
                <w:r w:rsidR="00662857">
                  <w:rPr>
                    <w:noProof/>
                    <w:webHidden/>
                  </w:rPr>
                  <w:fldChar w:fldCharType="separate"/>
                </w:r>
                <w:r w:rsidR="00662857">
                  <w:rPr>
                    <w:noProof/>
                    <w:webHidden/>
                  </w:rPr>
                  <w:t>5</w:t>
                </w:r>
                <w:r w:rsidR="00662857">
                  <w:rPr>
                    <w:noProof/>
                    <w:webHidden/>
                  </w:rPr>
                  <w:fldChar w:fldCharType="end"/>
                </w:r>
              </w:hyperlink>
            </w:p>
            <w:p w:rsidR="00662857" w:rsidRDefault="006158F8">
              <w:pPr>
                <w:pStyle w:val="TOC1"/>
                <w:tabs>
                  <w:tab w:val="left" w:pos="660"/>
                  <w:tab w:val="right" w:leader="dot" w:pos="10646"/>
                </w:tabs>
                <w:rPr>
                  <w:rFonts w:eastAsiaTheme="minorEastAsia"/>
                  <w:noProof/>
                </w:rPr>
              </w:pPr>
              <w:hyperlink w:anchor="_Toc385834055" w:history="1">
                <w:r w:rsidR="00662857" w:rsidRPr="00CE4E99">
                  <w:rPr>
                    <w:rStyle w:val="Hyperlink"/>
                    <w:rFonts w:cs="Arial"/>
                    <w:noProof/>
                  </w:rPr>
                  <w:t>6.0</w:t>
                </w:r>
                <w:r w:rsidR="00662857">
                  <w:rPr>
                    <w:rFonts w:eastAsiaTheme="minorEastAsia"/>
                    <w:noProof/>
                  </w:rPr>
                  <w:tab/>
                </w:r>
                <w:r w:rsidR="00662857" w:rsidRPr="00CE4E99">
                  <w:rPr>
                    <w:rStyle w:val="Hyperlink"/>
                    <w:rFonts w:cs="Arial"/>
                    <w:noProof/>
                  </w:rPr>
                  <w:t>Prototype Details</w:t>
                </w:r>
                <w:r w:rsidR="00662857">
                  <w:rPr>
                    <w:noProof/>
                    <w:webHidden/>
                  </w:rPr>
                  <w:tab/>
                </w:r>
                <w:r w:rsidR="00662857">
                  <w:rPr>
                    <w:noProof/>
                    <w:webHidden/>
                  </w:rPr>
                  <w:fldChar w:fldCharType="begin"/>
                </w:r>
                <w:r w:rsidR="00662857">
                  <w:rPr>
                    <w:noProof/>
                    <w:webHidden/>
                  </w:rPr>
                  <w:instrText xml:space="preserve"> PAGEREF _Toc385834055 \h </w:instrText>
                </w:r>
                <w:r w:rsidR="00662857">
                  <w:rPr>
                    <w:noProof/>
                    <w:webHidden/>
                  </w:rPr>
                </w:r>
                <w:r w:rsidR="00662857">
                  <w:rPr>
                    <w:noProof/>
                    <w:webHidden/>
                  </w:rPr>
                  <w:fldChar w:fldCharType="separate"/>
                </w:r>
                <w:r w:rsidR="00662857">
                  <w:rPr>
                    <w:noProof/>
                    <w:webHidden/>
                  </w:rPr>
                  <w:t>6</w:t>
                </w:r>
                <w:r w:rsidR="00662857">
                  <w:rPr>
                    <w:noProof/>
                    <w:webHidden/>
                  </w:rPr>
                  <w:fldChar w:fldCharType="end"/>
                </w:r>
              </w:hyperlink>
            </w:p>
            <w:p w:rsidR="00662857" w:rsidRDefault="006158F8">
              <w:pPr>
                <w:pStyle w:val="TOC3"/>
                <w:tabs>
                  <w:tab w:val="right" w:leader="dot" w:pos="10646"/>
                </w:tabs>
                <w:rPr>
                  <w:rFonts w:eastAsiaTheme="minorEastAsia"/>
                  <w:noProof/>
                </w:rPr>
              </w:pPr>
              <w:hyperlink w:anchor="_Toc385834056" w:history="1">
                <w:r w:rsidR="00662857" w:rsidRPr="00CE4E99">
                  <w:rPr>
                    <w:rStyle w:val="Hyperlink"/>
                    <w:rFonts w:ascii="Arial" w:hAnsi="Arial" w:cs="Arial"/>
                    <w:noProof/>
                  </w:rPr>
                  <w:t>Functional Diagram</w:t>
                </w:r>
                <w:r w:rsidR="00662857">
                  <w:rPr>
                    <w:noProof/>
                    <w:webHidden/>
                  </w:rPr>
                  <w:tab/>
                </w:r>
                <w:r w:rsidR="00662857">
                  <w:rPr>
                    <w:noProof/>
                    <w:webHidden/>
                  </w:rPr>
                  <w:fldChar w:fldCharType="begin"/>
                </w:r>
                <w:r w:rsidR="00662857">
                  <w:rPr>
                    <w:noProof/>
                    <w:webHidden/>
                  </w:rPr>
                  <w:instrText xml:space="preserve"> PAGEREF _Toc385834056 \h </w:instrText>
                </w:r>
                <w:r w:rsidR="00662857">
                  <w:rPr>
                    <w:noProof/>
                    <w:webHidden/>
                  </w:rPr>
                </w:r>
                <w:r w:rsidR="00662857">
                  <w:rPr>
                    <w:noProof/>
                    <w:webHidden/>
                  </w:rPr>
                  <w:fldChar w:fldCharType="separate"/>
                </w:r>
                <w:r w:rsidR="00662857">
                  <w:rPr>
                    <w:noProof/>
                    <w:webHidden/>
                  </w:rPr>
                  <w:t>8</w:t>
                </w:r>
                <w:r w:rsidR="00662857">
                  <w:rPr>
                    <w:noProof/>
                    <w:webHidden/>
                  </w:rPr>
                  <w:fldChar w:fldCharType="end"/>
                </w:r>
              </w:hyperlink>
            </w:p>
            <w:p w:rsidR="00662857" w:rsidRDefault="006158F8">
              <w:pPr>
                <w:pStyle w:val="TOC1"/>
                <w:tabs>
                  <w:tab w:val="right" w:leader="dot" w:pos="10646"/>
                </w:tabs>
                <w:rPr>
                  <w:rFonts w:eastAsiaTheme="minorEastAsia"/>
                  <w:noProof/>
                </w:rPr>
              </w:pPr>
              <w:hyperlink w:anchor="_Toc385834057" w:history="1">
                <w:r w:rsidR="00662857" w:rsidRPr="00CE4E99">
                  <w:rPr>
                    <w:rStyle w:val="Hyperlink"/>
                    <w:noProof/>
                  </w:rPr>
                  <w:t>Design for Manufacturing</w:t>
                </w:r>
                <w:r w:rsidR="00662857">
                  <w:rPr>
                    <w:noProof/>
                    <w:webHidden/>
                  </w:rPr>
                  <w:tab/>
                </w:r>
                <w:r w:rsidR="00662857">
                  <w:rPr>
                    <w:noProof/>
                    <w:webHidden/>
                  </w:rPr>
                  <w:fldChar w:fldCharType="begin"/>
                </w:r>
                <w:r w:rsidR="00662857">
                  <w:rPr>
                    <w:noProof/>
                    <w:webHidden/>
                  </w:rPr>
                  <w:instrText xml:space="preserve"> PAGEREF _Toc385834057 \h </w:instrText>
                </w:r>
                <w:r w:rsidR="00662857">
                  <w:rPr>
                    <w:noProof/>
                    <w:webHidden/>
                  </w:rPr>
                </w:r>
                <w:r w:rsidR="00662857">
                  <w:rPr>
                    <w:noProof/>
                    <w:webHidden/>
                  </w:rPr>
                  <w:fldChar w:fldCharType="separate"/>
                </w:r>
                <w:r w:rsidR="00662857">
                  <w:rPr>
                    <w:noProof/>
                    <w:webHidden/>
                  </w:rPr>
                  <w:t>9</w:t>
                </w:r>
                <w:r w:rsidR="00662857">
                  <w:rPr>
                    <w:noProof/>
                    <w:webHidden/>
                  </w:rPr>
                  <w:fldChar w:fldCharType="end"/>
                </w:r>
              </w:hyperlink>
            </w:p>
            <w:p w:rsidR="00662857" w:rsidRDefault="006158F8">
              <w:pPr>
                <w:pStyle w:val="TOC1"/>
                <w:tabs>
                  <w:tab w:val="right" w:leader="dot" w:pos="10646"/>
                </w:tabs>
                <w:rPr>
                  <w:rFonts w:eastAsiaTheme="minorEastAsia"/>
                  <w:noProof/>
                </w:rPr>
              </w:pPr>
              <w:hyperlink w:anchor="_Toc385834058" w:history="1">
                <w:r w:rsidR="00662857" w:rsidRPr="00CE4E99">
                  <w:rPr>
                    <w:rStyle w:val="Hyperlink"/>
                    <w:noProof/>
                  </w:rPr>
                  <w:t>Marketing</w:t>
                </w:r>
                <w:r w:rsidR="00662857">
                  <w:rPr>
                    <w:noProof/>
                    <w:webHidden/>
                  </w:rPr>
                  <w:tab/>
                </w:r>
                <w:r w:rsidR="00662857">
                  <w:rPr>
                    <w:noProof/>
                    <w:webHidden/>
                  </w:rPr>
                  <w:fldChar w:fldCharType="begin"/>
                </w:r>
                <w:r w:rsidR="00662857">
                  <w:rPr>
                    <w:noProof/>
                    <w:webHidden/>
                  </w:rPr>
                  <w:instrText xml:space="preserve"> PAGEREF _Toc385834058 \h </w:instrText>
                </w:r>
                <w:r w:rsidR="00662857">
                  <w:rPr>
                    <w:noProof/>
                    <w:webHidden/>
                  </w:rPr>
                </w:r>
                <w:r w:rsidR="00662857">
                  <w:rPr>
                    <w:noProof/>
                    <w:webHidden/>
                  </w:rPr>
                  <w:fldChar w:fldCharType="separate"/>
                </w:r>
                <w:r w:rsidR="00662857">
                  <w:rPr>
                    <w:noProof/>
                    <w:webHidden/>
                  </w:rPr>
                  <w:t>10</w:t>
                </w:r>
                <w:r w:rsidR="00662857">
                  <w:rPr>
                    <w:noProof/>
                    <w:webHidden/>
                  </w:rPr>
                  <w:fldChar w:fldCharType="end"/>
                </w:r>
              </w:hyperlink>
            </w:p>
            <w:p w:rsidR="00662857" w:rsidRDefault="006158F8">
              <w:pPr>
                <w:pStyle w:val="TOC3"/>
                <w:tabs>
                  <w:tab w:val="right" w:leader="dot" w:pos="10646"/>
                </w:tabs>
                <w:rPr>
                  <w:rFonts w:eastAsiaTheme="minorEastAsia"/>
                  <w:noProof/>
                </w:rPr>
              </w:pPr>
              <w:hyperlink w:anchor="_Toc385834059" w:history="1">
                <w:r w:rsidR="00662857" w:rsidRPr="00CE4E99">
                  <w:rPr>
                    <w:rStyle w:val="Hyperlink"/>
                    <w:rFonts w:ascii="Arial" w:hAnsi="Arial" w:cs="Arial"/>
                    <w:noProof/>
                  </w:rPr>
                  <w:t>Marketing Strategy</w:t>
                </w:r>
                <w:r w:rsidR="00662857">
                  <w:rPr>
                    <w:noProof/>
                    <w:webHidden/>
                  </w:rPr>
                  <w:tab/>
                </w:r>
                <w:r w:rsidR="00662857">
                  <w:rPr>
                    <w:noProof/>
                    <w:webHidden/>
                  </w:rPr>
                  <w:fldChar w:fldCharType="begin"/>
                </w:r>
                <w:r w:rsidR="00662857">
                  <w:rPr>
                    <w:noProof/>
                    <w:webHidden/>
                  </w:rPr>
                  <w:instrText xml:space="preserve"> PAGEREF _Toc385834059 \h </w:instrText>
                </w:r>
                <w:r w:rsidR="00662857">
                  <w:rPr>
                    <w:noProof/>
                    <w:webHidden/>
                  </w:rPr>
                </w:r>
                <w:r w:rsidR="00662857">
                  <w:rPr>
                    <w:noProof/>
                    <w:webHidden/>
                  </w:rPr>
                  <w:fldChar w:fldCharType="separate"/>
                </w:r>
                <w:r w:rsidR="00662857">
                  <w:rPr>
                    <w:noProof/>
                    <w:webHidden/>
                  </w:rPr>
                  <w:t>10</w:t>
                </w:r>
                <w:r w:rsidR="00662857">
                  <w:rPr>
                    <w:noProof/>
                    <w:webHidden/>
                  </w:rPr>
                  <w:fldChar w:fldCharType="end"/>
                </w:r>
              </w:hyperlink>
            </w:p>
            <w:p w:rsidR="00662857" w:rsidRDefault="006158F8">
              <w:pPr>
                <w:pStyle w:val="TOC3"/>
                <w:tabs>
                  <w:tab w:val="right" w:leader="dot" w:pos="10646"/>
                </w:tabs>
                <w:rPr>
                  <w:rFonts w:eastAsiaTheme="minorEastAsia"/>
                  <w:noProof/>
                </w:rPr>
              </w:pPr>
              <w:hyperlink w:anchor="_Toc385834060" w:history="1">
                <w:r w:rsidR="00662857" w:rsidRPr="00CE4E99">
                  <w:rPr>
                    <w:rStyle w:val="Hyperlink"/>
                    <w:rFonts w:ascii="Arial" w:hAnsi="Arial" w:cs="Arial"/>
                    <w:noProof/>
                  </w:rPr>
                  <w:t>Promotional Tools</w:t>
                </w:r>
                <w:r w:rsidR="00662857">
                  <w:rPr>
                    <w:noProof/>
                    <w:webHidden/>
                  </w:rPr>
                  <w:tab/>
                </w:r>
                <w:r w:rsidR="00662857">
                  <w:rPr>
                    <w:noProof/>
                    <w:webHidden/>
                  </w:rPr>
                  <w:fldChar w:fldCharType="begin"/>
                </w:r>
                <w:r w:rsidR="00662857">
                  <w:rPr>
                    <w:noProof/>
                    <w:webHidden/>
                  </w:rPr>
                  <w:instrText xml:space="preserve"> PAGEREF _Toc385834060 \h </w:instrText>
                </w:r>
                <w:r w:rsidR="00662857">
                  <w:rPr>
                    <w:noProof/>
                    <w:webHidden/>
                  </w:rPr>
                </w:r>
                <w:r w:rsidR="00662857">
                  <w:rPr>
                    <w:noProof/>
                    <w:webHidden/>
                  </w:rPr>
                  <w:fldChar w:fldCharType="separate"/>
                </w:r>
                <w:r w:rsidR="00662857">
                  <w:rPr>
                    <w:noProof/>
                    <w:webHidden/>
                  </w:rPr>
                  <w:t>10</w:t>
                </w:r>
                <w:r w:rsidR="00662857">
                  <w:rPr>
                    <w:noProof/>
                    <w:webHidden/>
                  </w:rPr>
                  <w:fldChar w:fldCharType="end"/>
                </w:r>
              </w:hyperlink>
            </w:p>
            <w:p w:rsidR="00662857" w:rsidRDefault="006158F8">
              <w:pPr>
                <w:pStyle w:val="TOC3"/>
                <w:tabs>
                  <w:tab w:val="right" w:leader="dot" w:pos="10646"/>
                </w:tabs>
                <w:rPr>
                  <w:rFonts w:eastAsiaTheme="minorEastAsia"/>
                  <w:noProof/>
                </w:rPr>
              </w:pPr>
              <w:hyperlink w:anchor="_Toc385834061" w:history="1">
                <w:r w:rsidR="00662857" w:rsidRPr="00CE4E99">
                  <w:rPr>
                    <w:rStyle w:val="Hyperlink"/>
                    <w:rFonts w:ascii="Arial" w:hAnsi="Arial" w:cs="Arial"/>
                    <w:noProof/>
                  </w:rPr>
                  <w:t>Objectives</w:t>
                </w:r>
                <w:r w:rsidR="00662857">
                  <w:rPr>
                    <w:noProof/>
                    <w:webHidden/>
                  </w:rPr>
                  <w:tab/>
                </w:r>
                <w:r w:rsidR="00662857">
                  <w:rPr>
                    <w:noProof/>
                    <w:webHidden/>
                  </w:rPr>
                  <w:fldChar w:fldCharType="begin"/>
                </w:r>
                <w:r w:rsidR="00662857">
                  <w:rPr>
                    <w:noProof/>
                    <w:webHidden/>
                  </w:rPr>
                  <w:instrText xml:space="preserve"> PAGEREF _Toc385834061 \h </w:instrText>
                </w:r>
                <w:r w:rsidR="00662857">
                  <w:rPr>
                    <w:noProof/>
                    <w:webHidden/>
                  </w:rPr>
                </w:r>
                <w:r w:rsidR="00662857">
                  <w:rPr>
                    <w:noProof/>
                    <w:webHidden/>
                  </w:rPr>
                  <w:fldChar w:fldCharType="separate"/>
                </w:r>
                <w:r w:rsidR="00662857">
                  <w:rPr>
                    <w:noProof/>
                    <w:webHidden/>
                  </w:rPr>
                  <w:t>11</w:t>
                </w:r>
                <w:r w:rsidR="00662857">
                  <w:rPr>
                    <w:noProof/>
                    <w:webHidden/>
                  </w:rPr>
                  <w:fldChar w:fldCharType="end"/>
                </w:r>
              </w:hyperlink>
            </w:p>
            <w:p w:rsidR="00662857" w:rsidRDefault="006158F8">
              <w:pPr>
                <w:pStyle w:val="TOC3"/>
                <w:tabs>
                  <w:tab w:val="right" w:leader="dot" w:pos="10646"/>
                </w:tabs>
                <w:rPr>
                  <w:rFonts w:eastAsiaTheme="minorEastAsia"/>
                  <w:noProof/>
                </w:rPr>
              </w:pPr>
              <w:hyperlink w:anchor="_Toc385834062" w:history="1">
                <w:r w:rsidR="00662857" w:rsidRPr="00CE4E99">
                  <w:rPr>
                    <w:rStyle w:val="Hyperlink"/>
                    <w:rFonts w:ascii="Arial" w:hAnsi="Arial" w:cs="Arial"/>
                    <w:noProof/>
                  </w:rPr>
                  <w:t>Promotional Expenses</w:t>
                </w:r>
                <w:r w:rsidR="00662857">
                  <w:rPr>
                    <w:noProof/>
                    <w:webHidden/>
                  </w:rPr>
                  <w:tab/>
                </w:r>
                <w:r w:rsidR="00662857">
                  <w:rPr>
                    <w:noProof/>
                    <w:webHidden/>
                  </w:rPr>
                  <w:fldChar w:fldCharType="begin"/>
                </w:r>
                <w:r w:rsidR="00662857">
                  <w:rPr>
                    <w:noProof/>
                    <w:webHidden/>
                  </w:rPr>
                  <w:instrText xml:space="preserve"> PAGEREF _Toc385834062 \h </w:instrText>
                </w:r>
                <w:r w:rsidR="00662857">
                  <w:rPr>
                    <w:noProof/>
                    <w:webHidden/>
                  </w:rPr>
                </w:r>
                <w:r w:rsidR="00662857">
                  <w:rPr>
                    <w:noProof/>
                    <w:webHidden/>
                  </w:rPr>
                  <w:fldChar w:fldCharType="separate"/>
                </w:r>
                <w:r w:rsidR="00662857">
                  <w:rPr>
                    <w:noProof/>
                    <w:webHidden/>
                  </w:rPr>
                  <w:t>11</w:t>
                </w:r>
                <w:r w:rsidR="00662857">
                  <w:rPr>
                    <w:noProof/>
                    <w:webHidden/>
                  </w:rPr>
                  <w:fldChar w:fldCharType="end"/>
                </w:r>
              </w:hyperlink>
            </w:p>
            <w:p w:rsidR="00662857" w:rsidRDefault="006158F8">
              <w:pPr>
                <w:pStyle w:val="TOC1"/>
                <w:tabs>
                  <w:tab w:val="right" w:leader="dot" w:pos="10646"/>
                </w:tabs>
                <w:rPr>
                  <w:rFonts w:eastAsiaTheme="minorEastAsia"/>
                  <w:noProof/>
                </w:rPr>
              </w:pPr>
              <w:hyperlink w:anchor="_Toc385834063" w:history="1">
                <w:r w:rsidR="00662857" w:rsidRPr="00CE4E99">
                  <w:rPr>
                    <w:rStyle w:val="Hyperlink"/>
                    <w:noProof/>
                  </w:rPr>
                  <w:t>Safety</w:t>
                </w:r>
                <w:r w:rsidR="00662857">
                  <w:rPr>
                    <w:noProof/>
                    <w:webHidden/>
                  </w:rPr>
                  <w:tab/>
                </w:r>
                <w:r w:rsidR="00662857">
                  <w:rPr>
                    <w:noProof/>
                    <w:webHidden/>
                  </w:rPr>
                  <w:fldChar w:fldCharType="begin"/>
                </w:r>
                <w:r w:rsidR="00662857">
                  <w:rPr>
                    <w:noProof/>
                    <w:webHidden/>
                  </w:rPr>
                  <w:instrText xml:space="preserve"> PAGEREF _Toc385834063 \h </w:instrText>
                </w:r>
                <w:r w:rsidR="00662857">
                  <w:rPr>
                    <w:noProof/>
                    <w:webHidden/>
                  </w:rPr>
                </w:r>
                <w:r w:rsidR="00662857">
                  <w:rPr>
                    <w:noProof/>
                    <w:webHidden/>
                  </w:rPr>
                  <w:fldChar w:fldCharType="separate"/>
                </w:r>
                <w:r w:rsidR="00662857">
                  <w:rPr>
                    <w:noProof/>
                    <w:webHidden/>
                  </w:rPr>
                  <w:t>12</w:t>
                </w:r>
                <w:r w:rsidR="00662857">
                  <w:rPr>
                    <w:noProof/>
                    <w:webHidden/>
                  </w:rPr>
                  <w:fldChar w:fldCharType="end"/>
                </w:r>
              </w:hyperlink>
            </w:p>
            <w:p w:rsidR="00662857" w:rsidRDefault="006158F8">
              <w:pPr>
                <w:pStyle w:val="TOC1"/>
                <w:tabs>
                  <w:tab w:val="right" w:leader="dot" w:pos="10646"/>
                </w:tabs>
                <w:rPr>
                  <w:rFonts w:eastAsiaTheme="minorEastAsia"/>
                  <w:noProof/>
                </w:rPr>
              </w:pPr>
              <w:hyperlink w:anchor="_Toc385834064" w:history="1">
                <w:r w:rsidR="00662857" w:rsidRPr="00CE4E99">
                  <w:rPr>
                    <w:rStyle w:val="Hyperlink"/>
                    <w:noProof/>
                  </w:rPr>
                  <w:t>Resources</w:t>
                </w:r>
                <w:r w:rsidR="00662857">
                  <w:rPr>
                    <w:noProof/>
                    <w:webHidden/>
                  </w:rPr>
                  <w:tab/>
                </w:r>
                <w:r w:rsidR="00662857">
                  <w:rPr>
                    <w:noProof/>
                    <w:webHidden/>
                  </w:rPr>
                  <w:fldChar w:fldCharType="begin"/>
                </w:r>
                <w:r w:rsidR="00662857">
                  <w:rPr>
                    <w:noProof/>
                    <w:webHidden/>
                  </w:rPr>
                  <w:instrText xml:space="preserve"> PAGEREF _Toc385834064 \h </w:instrText>
                </w:r>
                <w:r w:rsidR="00662857">
                  <w:rPr>
                    <w:noProof/>
                    <w:webHidden/>
                  </w:rPr>
                </w:r>
                <w:r w:rsidR="00662857">
                  <w:rPr>
                    <w:noProof/>
                    <w:webHidden/>
                  </w:rPr>
                  <w:fldChar w:fldCharType="separate"/>
                </w:r>
                <w:r w:rsidR="00662857">
                  <w:rPr>
                    <w:noProof/>
                    <w:webHidden/>
                  </w:rPr>
                  <w:t>12</w:t>
                </w:r>
                <w:r w:rsidR="00662857">
                  <w:rPr>
                    <w:noProof/>
                    <w:webHidden/>
                  </w:rPr>
                  <w:fldChar w:fldCharType="end"/>
                </w:r>
              </w:hyperlink>
            </w:p>
            <w:p w:rsidR="00662857" w:rsidRDefault="006158F8">
              <w:pPr>
                <w:pStyle w:val="TOC1"/>
                <w:tabs>
                  <w:tab w:val="right" w:leader="dot" w:pos="10646"/>
                </w:tabs>
                <w:rPr>
                  <w:rFonts w:eastAsiaTheme="minorEastAsia"/>
                  <w:noProof/>
                </w:rPr>
              </w:pPr>
              <w:hyperlink w:anchor="_Toc385834065" w:history="1">
                <w:r w:rsidR="00662857" w:rsidRPr="00CE4E99">
                  <w:rPr>
                    <w:rStyle w:val="Hyperlink"/>
                    <w:noProof/>
                  </w:rPr>
                  <w:t>Future Work</w:t>
                </w:r>
                <w:r w:rsidR="00662857">
                  <w:rPr>
                    <w:noProof/>
                    <w:webHidden/>
                  </w:rPr>
                  <w:tab/>
                </w:r>
                <w:r w:rsidR="00662857">
                  <w:rPr>
                    <w:noProof/>
                    <w:webHidden/>
                  </w:rPr>
                  <w:fldChar w:fldCharType="begin"/>
                </w:r>
                <w:r w:rsidR="00662857">
                  <w:rPr>
                    <w:noProof/>
                    <w:webHidden/>
                  </w:rPr>
                  <w:instrText xml:space="preserve"> PAGEREF _Toc385834065 \h </w:instrText>
                </w:r>
                <w:r w:rsidR="00662857">
                  <w:rPr>
                    <w:noProof/>
                    <w:webHidden/>
                  </w:rPr>
                </w:r>
                <w:r w:rsidR="00662857">
                  <w:rPr>
                    <w:noProof/>
                    <w:webHidden/>
                  </w:rPr>
                  <w:fldChar w:fldCharType="separate"/>
                </w:r>
                <w:r w:rsidR="00662857">
                  <w:rPr>
                    <w:noProof/>
                    <w:webHidden/>
                  </w:rPr>
                  <w:t>13</w:t>
                </w:r>
                <w:r w:rsidR="00662857">
                  <w:rPr>
                    <w:noProof/>
                    <w:webHidden/>
                  </w:rPr>
                  <w:fldChar w:fldCharType="end"/>
                </w:r>
              </w:hyperlink>
            </w:p>
            <w:p w:rsidR="00662857" w:rsidRDefault="006158F8">
              <w:pPr>
                <w:pStyle w:val="TOC1"/>
                <w:tabs>
                  <w:tab w:val="right" w:leader="dot" w:pos="10646"/>
                </w:tabs>
                <w:rPr>
                  <w:rFonts w:eastAsiaTheme="minorEastAsia"/>
                  <w:noProof/>
                </w:rPr>
              </w:pPr>
              <w:hyperlink w:anchor="_Toc385834066" w:history="1">
                <w:r w:rsidR="00662857" w:rsidRPr="00CE4E99">
                  <w:rPr>
                    <w:rStyle w:val="Hyperlink"/>
                    <w:noProof/>
                  </w:rPr>
                  <w:t>Appendix</w:t>
                </w:r>
                <w:r w:rsidR="00662857">
                  <w:rPr>
                    <w:noProof/>
                    <w:webHidden/>
                  </w:rPr>
                  <w:tab/>
                </w:r>
                <w:r w:rsidR="00662857">
                  <w:rPr>
                    <w:noProof/>
                    <w:webHidden/>
                  </w:rPr>
                  <w:fldChar w:fldCharType="begin"/>
                </w:r>
                <w:r w:rsidR="00662857">
                  <w:rPr>
                    <w:noProof/>
                    <w:webHidden/>
                  </w:rPr>
                  <w:instrText xml:space="preserve"> PAGEREF _Toc385834066 \h </w:instrText>
                </w:r>
                <w:r w:rsidR="00662857">
                  <w:rPr>
                    <w:noProof/>
                    <w:webHidden/>
                  </w:rPr>
                </w:r>
                <w:r w:rsidR="00662857">
                  <w:rPr>
                    <w:noProof/>
                    <w:webHidden/>
                  </w:rPr>
                  <w:fldChar w:fldCharType="separate"/>
                </w:r>
                <w:r w:rsidR="00662857">
                  <w:rPr>
                    <w:noProof/>
                    <w:webHidden/>
                  </w:rPr>
                  <w:t>13</w:t>
                </w:r>
                <w:r w:rsidR="00662857">
                  <w:rPr>
                    <w:noProof/>
                    <w:webHidden/>
                  </w:rPr>
                  <w:fldChar w:fldCharType="end"/>
                </w:r>
              </w:hyperlink>
            </w:p>
            <w:p w:rsidR="008769D9" w:rsidRPr="005A3DE8" w:rsidRDefault="0092737D">
              <w:pPr>
                <w:rPr>
                  <w:rFonts w:ascii="Arial" w:hAnsi="Arial" w:cs="Arial"/>
                </w:rPr>
              </w:pPr>
              <w:r w:rsidRPr="005A3DE8">
                <w:rPr>
                  <w:rFonts w:ascii="Arial" w:hAnsi="Arial" w:cs="Arial"/>
                  <w:b/>
                  <w:sz w:val="24"/>
                  <w:szCs w:val="24"/>
                </w:rPr>
                <w:fldChar w:fldCharType="end"/>
              </w:r>
            </w:p>
          </w:sdtContent>
        </w:sdt>
        <w:p w:rsidR="008769D9" w:rsidRPr="005A3DE8" w:rsidRDefault="008769D9">
          <w:pPr>
            <w:rPr>
              <w:rFonts w:ascii="Arial" w:hAnsi="Arial" w:cs="Arial"/>
            </w:rPr>
          </w:pPr>
          <w:r w:rsidRPr="005A3DE8">
            <w:rPr>
              <w:rFonts w:ascii="Arial" w:hAnsi="Arial" w:cs="Arial"/>
              <w:b/>
              <w:bCs/>
            </w:rPr>
            <w:lastRenderedPageBreak/>
            <w:br w:type="page"/>
          </w:r>
        </w:p>
      </w:sdtContent>
    </w:sdt>
    <w:p w:rsidR="008769D9" w:rsidRPr="005A3DE8" w:rsidRDefault="00F3729C" w:rsidP="008769D9">
      <w:pPr>
        <w:pStyle w:val="Heading1"/>
        <w:numPr>
          <w:ilvl w:val="0"/>
          <w:numId w:val="3"/>
        </w:numPr>
        <w:spacing w:before="100" w:after="100"/>
        <w:ind w:hanging="1440"/>
        <w:rPr>
          <w:rFonts w:cs="Arial"/>
        </w:rPr>
      </w:pPr>
      <w:bookmarkStart w:id="0" w:name="_Toc385834050"/>
      <w:r w:rsidRPr="005A3DE8">
        <w:rPr>
          <w:rFonts w:cs="Arial"/>
        </w:rPr>
        <w:lastRenderedPageBreak/>
        <w:t>Introduction</w:t>
      </w:r>
      <w:bookmarkEnd w:id="0"/>
    </w:p>
    <w:p w:rsidR="0011418C" w:rsidRPr="005A3DE8" w:rsidRDefault="0011418C" w:rsidP="0011418C">
      <w:pPr>
        <w:rPr>
          <w:rFonts w:ascii="Arial" w:hAnsi="Arial" w:cs="Arial"/>
          <w:sz w:val="24"/>
        </w:rPr>
      </w:pPr>
      <w:r w:rsidRPr="005A3DE8">
        <w:rPr>
          <w:rFonts w:ascii="Arial" w:hAnsi="Arial" w:cs="Arial"/>
          <w:sz w:val="24"/>
        </w:rPr>
        <w:t xml:space="preserve">Since the late 1900s, the game of Pocket Billiards (commonly referred to as Pool) has been around for leisure entertainment. For over a century, the love of this game comes from the laid back social atmosphere of friends and family since it requires at least 2 people to play.  According to the National Sporting Goods Association survey of sports participation, there are over 21.8 million active Billiard and Pool participants within the United States each year. Statistics from the Sports Business Research Network estimates $268 Million dollars in sales last year from consumer expenses for pool tables and supplies alone. </w:t>
      </w:r>
    </w:p>
    <w:p w:rsidR="008769D9" w:rsidRPr="005A3DE8" w:rsidRDefault="00F3729C" w:rsidP="008769D9">
      <w:pPr>
        <w:pStyle w:val="Heading1"/>
        <w:numPr>
          <w:ilvl w:val="0"/>
          <w:numId w:val="3"/>
        </w:numPr>
        <w:spacing w:before="100" w:after="100"/>
        <w:ind w:hanging="1440"/>
        <w:rPr>
          <w:rFonts w:cs="Arial"/>
        </w:rPr>
      </w:pPr>
      <w:bookmarkStart w:id="1" w:name="_Toc385834051"/>
      <w:r w:rsidRPr="005A3DE8">
        <w:rPr>
          <w:rFonts w:cs="Arial"/>
        </w:rPr>
        <w:t>Motivation</w:t>
      </w:r>
      <w:bookmarkEnd w:id="1"/>
    </w:p>
    <w:p w:rsidR="0011418C" w:rsidRPr="005A3DE8" w:rsidRDefault="006C3CD1" w:rsidP="0011418C">
      <w:pPr>
        <w:rPr>
          <w:rFonts w:ascii="Arial" w:hAnsi="Arial" w:cs="Arial"/>
          <w:sz w:val="24"/>
        </w:rPr>
      </w:pP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3918585</wp:posOffset>
                </wp:positionH>
                <wp:positionV relativeFrom="paragraph">
                  <wp:posOffset>1939290</wp:posOffset>
                </wp:positionV>
                <wp:extent cx="2686050" cy="3175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17F" w:rsidRPr="008500A4" w:rsidRDefault="00F8717F" w:rsidP="009164AF">
                            <w:pPr>
                              <w:pStyle w:val="Caption"/>
                              <w:rPr>
                                <w:rFonts w:ascii="Arial" w:hAnsi="Arial" w:cs="Arial"/>
                                <w:noProof/>
                                <w:sz w:val="24"/>
                              </w:rPr>
                            </w:pPr>
                            <w:r>
                              <w:t xml:space="preserve">Figure </w:t>
                            </w:r>
                            <w:fldSimple w:instr=" SEQ Figure \* ARABIC ">
                              <w:r>
                                <w:rPr>
                                  <w:noProof/>
                                </w:rPr>
                                <w:t>1</w:t>
                              </w:r>
                            </w:fldSimple>
                            <w:r>
                              <w:t>: Standard pool table in a home.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8.55pt;margin-top:152.7pt;width:211.5pt;height: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oDeQIAAP8E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" stroked="f">
                <v:textbox style="mso-fit-shape-to-text:t" inset="0,0,0,0">
                  <w:txbxContent>
                    <w:p w:rsidR="00C667E6" w:rsidRPr="008500A4" w:rsidRDefault="00C667E6" w:rsidP="009164AF">
                      <w:pPr>
                        <w:pStyle w:val="Caption"/>
                        <w:rPr>
                          <w:rFonts w:ascii="Arial" w:hAnsi="Arial" w:cs="Arial"/>
                          <w:noProof/>
                          <w:sz w:val="24"/>
                        </w:rPr>
                      </w:pPr>
                      <w:r>
                        <w:t xml:space="preserve">Figure </w:t>
                      </w:r>
                      <w:r w:rsidR="00C72C3D">
                        <w:fldChar w:fldCharType="begin"/>
                      </w:r>
                      <w:r w:rsidR="00C72C3D">
                        <w:instrText xml:space="preserve"> SEQ Figure \* ARABIC </w:instrText>
                      </w:r>
                      <w:r w:rsidR="00C72C3D">
                        <w:fldChar w:fldCharType="separate"/>
                      </w:r>
                      <w:r>
                        <w:rPr>
                          <w:noProof/>
                        </w:rPr>
                        <w:t>1</w:t>
                      </w:r>
                      <w:r w:rsidR="00C72C3D">
                        <w:rPr>
                          <w:noProof/>
                        </w:rPr>
                        <w:fldChar w:fldCharType="end"/>
                      </w:r>
                      <w:r>
                        <w:t>: Standard pool table in a home.</w:t>
                      </w:r>
                    </w:p>
                  </w:txbxContent>
                </v:textbox>
                <w10:wrap type="square"/>
              </v:shape>
            </w:pict>
          </mc:Fallback>
        </mc:AlternateContent>
      </w:r>
      <w:r w:rsidR="000C0BCB" w:rsidRPr="005A3DE8">
        <w:rPr>
          <w:rFonts w:ascii="Arial" w:hAnsi="Arial" w:cs="Arial"/>
          <w:noProof/>
          <w:sz w:val="24"/>
        </w:rPr>
        <w:drawing>
          <wp:anchor distT="0" distB="0" distL="114300" distR="114300" simplePos="0" relativeHeight="251659264" behindDoc="1" locked="0" layoutInCell="1" allowOverlap="1">
            <wp:simplePos x="0" y="0"/>
            <wp:positionH relativeFrom="margin">
              <wp:posOffset>3918585</wp:posOffset>
            </wp:positionH>
            <wp:positionV relativeFrom="margin">
              <wp:posOffset>3390900</wp:posOffset>
            </wp:positionV>
            <wp:extent cx="2686050" cy="1828800"/>
            <wp:effectExtent l="19050" t="0" r="0" b="0"/>
            <wp:wrapSquare wrapText="bothSides"/>
            <wp:docPr id="1" name="Picture 1" descr="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pace.jpg"/>
                    <pic:cNvPicPr>
                      <a:picLocks noGrp="1" noChangeAspect="1"/>
                    </pic:cNvPicPr>
                  </pic:nvPicPr>
                  <pic:blipFill>
                    <a:blip r:embed="rId12" cstate="print"/>
                    <a:stretch>
                      <a:fillRect/>
                    </a:stretch>
                  </pic:blipFill>
                  <pic:spPr>
                    <a:xfrm>
                      <a:off x="0" y="0"/>
                      <a:ext cx="2686050" cy="1828800"/>
                    </a:xfrm>
                    <a:prstGeom prst="rect">
                      <a:avLst/>
                    </a:prstGeom>
                    <a:ln>
                      <a:noFill/>
                    </a:ln>
                    <a:effectLst/>
                  </pic:spPr>
                </pic:pic>
              </a:graphicData>
            </a:graphic>
          </wp:anchor>
        </w:drawing>
      </w:r>
      <w:r w:rsidR="0011418C" w:rsidRPr="005A3DE8">
        <w:rPr>
          <w:rFonts w:ascii="Arial" w:hAnsi="Arial" w:cs="Arial"/>
          <w:sz w:val="24"/>
        </w:rPr>
        <w:t>The regulation size of a pool table can vary from 7 to 9 feet in length. Thus, owning one means designating a space equal to the size of a master bedroom. Once the table is installed in the house, this space can no longer be used for any other purpose. After the purchasing of the table, conflicts often arise due to either the growth of the family or the need to repurpose the room. The lack of useful space is the main reason people decided to sell their pool tables at a loss of up to 90% of its value.</w:t>
      </w:r>
    </w:p>
    <w:p w:rsidR="008769D9" w:rsidRPr="005A3DE8" w:rsidRDefault="00F3729C" w:rsidP="008769D9">
      <w:pPr>
        <w:pStyle w:val="Heading1"/>
        <w:numPr>
          <w:ilvl w:val="0"/>
          <w:numId w:val="3"/>
        </w:numPr>
        <w:spacing w:before="100" w:after="100"/>
        <w:ind w:hanging="1440"/>
        <w:rPr>
          <w:rFonts w:cs="Arial"/>
        </w:rPr>
      </w:pPr>
      <w:bookmarkStart w:id="2" w:name="_Toc385834052"/>
      <w:r w:rsidRPr="005A3DE8">
        <w:rPr>
          <w:rFonts w:cs="Arial"/>
        </w:rPr>
        <w:t>Project Scope</w:t>
      </w:r>
      <w:bookmarkEnd w:id="2"/>
    </w:p>
    <w:p w:rsidR="0011418C" w:rsidRPr="005A3DE8" w:rsidRDefault="00C777E7" w:rsidP="0011418C">
      <w:pPr>
        <w:rPr>
          <w:rFonts w:ascii="Arial" w:hAnsi="Arial" w:cs="Arial"/>
          <w:sz w:val="24"/>
        </w:rPr>
      </w:pPr>
      <w:r w:rsidRPr="005A3DE8">
        <w:rPr>
          <w:rFonts w:ascii="Arial" w:hAnsi="Arial" w:cs="Arial"/>
          <w:sz w:val="24"/>
        </w:rPr>
        <w:t xml:space="preserve">This project provides </w:t>
      </w:r>
      <w:r w:rsidR="0011418C" w:rsidRPr="005A3DE8">
        <w:rPr>
          <w:rFonts w:ascii="Arial" w:hAnsi="Arial" w:cs="Arial"/>
          <w:sz w:val="24"/>
        </w:rPr>
        <w:t xml:space="preserve">the solution to this problem. </w:t>
      </w:r>
      <w:r w:rsidRPr="005A3DE8">
        <w:rPr>
          <w:rFonts w:ascii="Arial" w:hAnsi="Arial" w:cs="Arial"/>
          <w:sz w:val="24"/>
        </w:rPr>
        <w:t xml:space="preserve">The goal is develop a prototype </w:t>
      </w:r>
      <w:r w:rsidR="0011418C" w:rsidRPr="005A3DE8">
        <w:rPr>
          <w:rFonts w:ascii="Arial" w:hAnsi="Arial" w:cs="Arial"/>
          <w:sz w:val="24"/>
        </w:rPr>
        <w:t>to reduce the footprint of the pool table by up to 75%. This will give the table a capability of vertically stowing itself in a discrete housing in case the additional space is needed. Along with its storage ability, the table will also have a self-stabilization feature that levels the slate-top to have a perfectly horizontal playing field. The design of this table will have both the look and the feel of a standard slate pool table.</w:t>
      </w:r>
    </w:p>
    <w:p w:rsidR="008769D9" w:rsidRPr="005A3DE8" w:rsidRDefault="00F3729C" w:rsidP="008769D9">
      <w:pPr>
        <w:pStyle w:val="Heading1"/>
        <w:numPr>
          <w:ilvl w:val="0"/>
          <w:numId w:val="3"/>
        </w:numPr>
        <w:spacing w:before="100" w:after="100"/>
        <w:ind w:hanging="1440"/>
        <w:rPr>
          <w:rFonts w:cs="Arial"/>
        </w:rPr>
      </w:pPr>
      <w:bookmarkStart w:id="3" w:name="_Toc385834053"/>
      <w:r w:rsidRPr="005A3DE8">
        <w:rPr>
          <w:rFonts w:cs="Arial"/>
        </w:rPr>
        <w:lastRenderedPageBreak/>
        <w:t>Design Criteria</w:t>
      </w:r>
      <w:bookmarkEnd w:id="3"/>
    </w:p>
    <w:p w:rsidR="00FB0C38" w:rsidRPr="005A3DE8" w:rsidRDefault="00FB0C38" w:rsidP="00BC340D">
      <w:pPr>
        <w:rPr>
          <w:rFonts w:ascii="Arial" w:hAnsi="Arial" w:cs="Arial"/>
          <w:b/>
          <w:sz w:val="24"/>
        </w:rPr>
      </w:pPr>
      <w:r w:rsidRPr="005A3DE8">
        <w:rPr>
          <w:rFonts w:ascii="Arial" w:hAnsi="Arial" w:cs="Arial"/>
          <w:b/>
          <w:sz w:val="24"/>
        </w:rPr>
        <w:t>System housing</w:t>
      </w:r>
    </w:p>
    <w:p w:rsidR="00FB0C38" w:rsidRPr="005A3DE8" w:rsidRDefault="00FB0C38" w:rsidP="00BC340D">
      <w:pPr>
        <w:rPr>
          <w:rFonts w:ascii="Arial" w:hAnsi="Arial" w:cs="Arial"/>
          <w:sz w:val="24"/>
        </w:rPr>
      </w:pPr>
      <w:r w:rsidRPr="005A3DE8">
        <w:rPr>
          <w:rFonts w:ascii="Arial" w:hAnsi="Arial" w:cs="Arial"/>
          <w:sz w:val="24"/>
        </w:rPr>
        <w:t xml:space="preserve">The system housing will contain the pool table when it is in its stowed position. The Dimensions of the Stowed System will be: 2ft x 4.5ft x 8ft (LWH) This is to provide enough space for the pool table as well as the lifting mechanism that will be contained in the housing as well. The lifting mechanism within the housing is required to have a form of safety redundancy in the event of catastrophic failure. </w:t>
      </w:r>
    </w:p>
    <w:p w:rsidR="00FB0C38" w:rsidRPr="005A3DE8" w:rsidRDefault="00FB0C38" w:rsidP="00BC340D">
      <w:pPr>
        <w:rPr>
          <w:rFonts w:ascii="Arial" w:hAnsi="Arial" w:cs="Arial"/>
          <w:b/>
          <w:sz w:val="24"/>
        </w:rPr>
      </w:pPr>
      <w:r w:rsidRPr="005A3DE8">
        <w:rPr>
          <w:rFonts w:ascii="Arial" w:hAnsi="Arial" w:cs="Arial"/>
          <w:b/>
          <w:sz w:val="24"/>
        </w:rPr>
        <w:t>Pool Table</w:t>
      </w:r>
    </w:p>
    <w:p w:rsidR="00FB0C38" w:rsidRPr="005A3DE8" w:rsidRDefault="00FB0C38" w:rsidP="00BC340D">
      <w:pPr>
        <w:rPr>
          <w:rFonts w:ascii="Arial" w:hAnsi="Arial" w:cs="Arial"/>
          <w:sz w:val="24"/>
        </w:rPr>
      </w:pPr>
      <w:r w:rsidRPr="005A3DE8">
        <w:rPr>
          <w:rFonts w:ascii="Arial" w:hAnsi="Arial" w:cs="Arial"/>
          <w:sz w:val="24"/>
        </w:rPr>
        <w:t xml:space="preserve">As per regulation the table dimensions must follow these requirements: </w:t>
      </w:r>
    </w:p>
    <w:p w:rsidR="00FB0C38" w:rsidRPr="005A3DE8" w:rsidRDefault="00FB0C38" w:rsidP="00BC340D">
      <w:pPr>
        <w:pStyle w:val="ListParagraph"/>
        <w:numPr>
          <w:ilvl w:val="2"/>
          <w:numId w:val="4"/>
        </w:numPr>
        <w:ind w:left="0" w:firstLine="0"/>
        <w:rPr>
          <w:rFonts w:ascii="Arial" w:hAnsi="Arial" w:cs="Arial"/>
          <w:sz w:val="24"/>
        </w:rPr>
      </w:pPr>
      <w:r w:rsidRPr="005A3DE8">
        <w:rPr>
          <w:rFonts w:ascii="Arial" w:hAnsi="Arial" w:cs="Arial"/>
          <w:sz w:val="24"/>
        </w:rPr>
        <w:t>Must have a length to width ratio of 2:1</w:t>
      </w:r>
    </w:p>
    <w:p w:rsidR="00FB0C38" w:rsidRPr="005A3DE8" w:rsidRDefault="00FB0C38" w:rsidP="00BC340D">
      <w:pPr>
        <w:pStyle w:val="ListParagraph"/>
        <w:numPr>
          <w:ilvl w:val="2"/>
          <w:numId w:val="4"/>
        </w:numPr>
        <w:ind w:left="0" w:firstLine="0"/>
        <w:rPr>
          <w:rFonts w:ascii="Arial" w:hAnsi="Arial" w:cs="Arial"/>
          <w:sz w:val="24"/>
        </w:rPr>
      </w:pPr>
      <w:r w:rsidRPr="005A3DE8">
        <w:rPr>
          <w:rFonts w:ascii="Arial" w:hAnsi="Arial" w:cs="Arial"/>
          <w:sz w:val="24"/>
        </w:rPr>
        <w:t>Outside dimensions: 86 inches x 48 inches</w:t>
      </w:r>
    </w:p>
    <w:p w:rsidR="00FB0C38" w:rsidRPr="005A3DE8" w:rsidRDefault="00FB0C38" w:rsidP="00BC340D">
      <w:pPr>
        <w:pStyle w:val="ListParagraph"/>
        <w:numPr>
          <w:ilvl w:val="2"/>
          <w:numId w:val="4"/>
        </w:numPr>
        <w:ind w:left="0" w:firstLine="0"/>
        <w:rPr>
          <w:rFonts w:ascii="Arial" w:hAnsi="Arial" w:cs="Arial"/>
          <w:sz w:val="24"/>
        </w:rPr>
      </w:pPr>
      <w:r w:rsidRPr="005A3DE8">
        <w:rPr>
          <w:rFonts w:ascii="Arial" w:hAnsi="Arial" w:cs="Arial"/>
          <w:sz w:val="24"/>
        </w:rPr>
        <w:t xml:space="preserve">Playing Field: 78 inches x 39 inches </w:t>
      </w:r>
    </w:p>
    <w:p w:rsidR="00FB0C38" w:rsidRPr="005A3DE8" w:rsidRDefault="00FB0C38" w:rsidP="00BC340D">
      <w:pPr>
        <w:pStyle w:val="ListParagraph"/>
        <w:numPr>
          <w:ilvl w:val="2"/>
          <w:numId w:val="4"/>
        </w:numPr>
        <w:ind w:left="0" w:firstLine="0"/>
        <w:rPr>
          <w:rFonts w:ascii="Arial" w:hAnsi="Arial" w:cs="Arial"/>
          <w:sz w:val="24"/>
        </w:rPr>
      </w:pPr>
      <w:r w:rsidRPr="005A3DE8">
        <w:rPr>
          <w:rFonts w:ascii="Arial" w:hAnsi="Arial" w:cs="Arial"/>
          <w:sz w:val="24"/>
        </w:rPr>
        <w:t>Height Restriction: Between the range of 29 inches to 31 inches</w:t>
      </w:r>
    </w:p>
    <w:p w:rsidR="00FB0C38" w:rsidRPr="005A3DE8" w:rsidRDefault="00FB0C38" w:rsidP="00BC340D">
      <w:pPr>
        <w:rPr>
          <w:rFonts w:ascii="Arial" w:hAnsi="Arial" w:cs="Arial"/>
          <w:sz w:val="24"/>
        </w:rPr>
      </w:pPr>
      <w:r w:rsidRPr="005A3DE8">
        <w:rPr>
          <w:rFonts w:ascii="Arial" w:hAnsi="Arial" w:cs="Arial"/>
          <w:sz w:val="24"/>
        </w:rPr>
        <w:t>A goal of this project is to make this system as portable as possible. The Maximum table weight is restricted to 750lbs. This is the average weight of existing tables, so the desired outcome is to be below this limit.</w:t>
      </w:r>
    </w:p>
    <w:p w:rsidR="00FB0C38" w:rsidRDefault="00FB0C38" w:rsidP="00BC340D">
      <w:pPr>
        <w:rPr>
          <w:rFonts w:ascii="Arial" w:hAnsi="Arial" w:cs="Arial"/>
          <w:sz w:val="24"/>
        </w:rPr>
      </w:pPr>
      <w:r w:rsidRPr="005A3DE8">
        <w:rPr>
          <w:rFonts w:ascii="Arial" w:hAnsi="Arial" w:cs="Arial"/>
          <w:sz w:val="24"/>
        </w:rPr>
        <w:t xml:space="preserve">The leveling requirements are as followed: A tolerance of +/- 0.25 degrees from the horizontal. This value was determined from the lowest average coefficient of kinetic friction between a pool ball and a felt table top. This tolerance ensures that the tilt of the table will not affect game play. </w:t>
      </w:r>
    </w:p>
    <w:p w:rsidR="00806E9A" w:rsidRDefault="00806E9A" w:rsidP="00BC340D">
      <w:pPr>
        <w:rPr>
          <w:rFonts w:ascii="Arial" w:hAnsi="Arial" w:cs="Arial"/>
          <w:sz w:val="24"/>
        </w:rPr>
      </w:pPr>
    </w:p>
    <w:p w:rsidR="00806E9A" w:rsidRPr="005A3DE8" w:rsidRDefault="00806E9A" w:rsidP="00BC340D">
      <w:pPr>
        <w:rPr>
          <w:rFonts w:ascii="Arial" w:hAnsi="Arial" w:cs="Arial"/>
        </w:rPr>
      </w:pPr>
    </w:p>
    <w:p w:rsidR="003E65AD" w:rsidRPr="005A3DE8" w:rsidRDefault="00F3729C" w:rsidP="00F3729C">
      <w:pPr>
        <w:pStyle w:val="Heading1"/>
        <w:numPr>
          <w:ilvl w:val="0"/>
          <w:numId w:val="3"/>
        </w:numPr>
        <w:spacing w:before="100" w:after="100"/>
        <w:ind w:hanging="1440"/>
        <w:rPr>
          <w:rFonts w:cs="Arial"/>
        </w:rPr>
      </w:pPr>
      <w:bookmarkStart w:id="4" w:name="_Toc385834054"/>
      <w:r w:rsidRPr="005A3DE8">
        <w:rPr>
          <w:rFonts w:cs="Arial"/>
        </w:rPr>
        <w:lastRenderedPageBreak/>
        <w:t>Design</w:t>
      </w:r>
      <w:r w:rsidR="006C3CD1">
        <w:rPr>
          <w:rFonts w:cs="Arial"/>
        </w:rPr>
        <w:t xml:space="preserve"> &amp; Analysis</w:t>
      </w:r>
      <w:bookmarkEnd w:id="4"/>
      <w:r w:rsidRPr="005A3DE8">
        <w:rPr>
          <w:rFonts w:cs="Arial"/>
        </w:rPr>
        <w:t xml:space="preserve"> </w:t>
      </w:r>
    </w:p>
    <w:p w:rsidR="009A4BA9" w:rsidRDefault="009A4BA9" w:rsidP="009A4BA9">
      <w:pPr>
        <w:rPr>
          <w:rFonts w:ascii="Arial" w:hAnsi="Arial" w:cs="Arial"/>
          <w:sz w:val="24"/>
        </w:rPr>
      </w:pPr>
      <w:r w:rsidRPr="005A3DE8">
        <w:rPr>
          <w:rFonts w:ascii="Arial" w:hAnsi="Arial" w:cs="Arial"/>
          <w:sz w:val="24"/>
        </w:rPr>
        <w:t xml:space="preserve">In order to assist in the development of this project, the system was broken down into discrete sections. Focusing on the main objectives, there are </w:t>
      </w:r>
      <w:r w:rsidR="00AC63E2">
        <w:rPr>
          <w:rFonts w:ascii="Arial" w:hAnsi="Arial" w:cs="Arial"/>
          <w:sz w:val="24"/>
        </w:rPr>
        <w:t>three</w:t>
      </w:r>
      <w:r w:rsidRPr="005A3DE8">
        <w:rPr>
          <w:rFonts w:ascii="Arial" w:hAnsi="Arial" w:cs="Arial"/>
          <w:sz w:val="24"/>
        </w:rPr>
        <w:t xml:space="preserve"> main components of the system: The vertical </w:t>
      </w:r>
      <w:r w:rsidR="00AC63E2">
        <w:rPr>
          <w:rFonts w:ascii="Arial" w:hAnsi="Arial" w:cs="Arial"/>
          <w:sz w:val="24"/>
        </w:rPr>
        <w:t>stowing capability,</w:t>
      </w:r>
      <w:r w:rsidRPr="005A3DE8">
        <w:rPr>
          <w:rFonts w:ascii="Arial" w:hAnsi="Arial" w:cs="Arial"/>
          <w:sz w:val="24"/>
        </w:rPr>
        <w:t xml:space="preserve"> the self-leveling features</w:t>
      </w:r>
      <w:r w:rsidR="00AC63E2">
        <w:rPr>
          <w:rFonts w:ascii="Arial" w:hAnsi="Arial" w:cs="Arial"/>
          <w:sz w:val="24"/>
        </w:rPr>
        <w:t>, and the transitional phase</w:t>
      </w:r>
      <w:r w:rsidR="00FB1769">
        <w:rPr>
          <w:rFonts w:ascii="Arial" w:hAnsi="Arial" w:cs="Arial"/>
          <w:sz w:val="24"/>
        </w:rPr>
        <w:t xml:space="preserve"> between the two</w:t>
      </w:r>
      <w:r w:rsidRPr="005A3DE8">
        <w:rPr>
          <w:rFonts w:ascii="Arial" w:hAnsi="Arial" w:cs="Arial"/>
          <w:sz w:val="24"/>
        </w:rPr>
        <w:t>.</w:t>
      </w:r>
      <w:r w:rsidR="00C64E99" w:rsidRPr="005A3DE8">
        <w:rPr>
          <w:rFonts w:ascii="Arial" w:hAnsi="Arial" w:cs="Arial"/>
          <w:sz w:val="24"/>
        </w:rPr>
        <w:t xml:space="preserve"> </w:t>
      </w:r>
    </w:p>
    <w:p w:rsidR="003E65AD" w:rsidRPr="005A3DE8" w:rsidRDefault="00D65964" w:rsidP="009A4BA9">
      <w:pPr>
        <w:ind w:left="720"/>
        <w:rPr>
          <w:rFonts w:ascii="Arial" w:hAnsi="Arial" w:cs="Arial"/>
          <w:b/>
          <w:sz w:val="24"/>
        </w:rPr>
      </w:pPr>
      <w:r>
        <w:rPr>
          <w:rFonts w:ascii="Arial" w:hAnsi="Arial" w:cs="Arial"/>
          <w:b/>
          <w:noProof/>
          <w:sz w:val="24"/>
        </w:rPr>
        <w:drawing>
          <wp:anchor distT="0" distB="0" distL="114300" distR="114300" simplePos="0" relativeHeight="251689984" behindDoc="0" locked="0" layoutInCell="1" allowOverlap="1">
            <wp:simplePos x="0" y="0"/>
            <wp:positionH relativeFrom="margin">
              <wp:posOffset>4718685</wp:posOffset>
            </wp:positionH>
            <wp:positionV relativeFrom="margin">
              <wp:posOffset>1990725</wp:posOffset>
            </wp:positionV>
            <wp:extent cx="1882775" cy="2743200"/>
            <wp:effectExtent l="19050" t="0" r="317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3" cstate="print"/>
                    <a:stretch>
                      <a:fillRect/>
                    </a:stretch>
                  </pic:blipFill>
                  <pic:spPr>
                    <a:xfrm>
                      <a:off x="0" y="0"/>
                      <a:ext cx="1882775" cy="2743200"/>
                    </a:xfrm>
                    <a:prstGeom prst="rect">
                      <a:avLst/>
                    </a:prstGeom>
                  </pic:spPr>
                </pic:pic>
              </a:graphicData>
            </a:graphic>
          </wp:anchor>
        </w:drawing>
      </w:r>
      <w:r w:rsidR="00F3729C" w:rsidRPr="005A3DE8">
        <w:rPr>
          <w:rFonts w:ascii="Arial" w:hAnsi="Arial" w:cs="Arial"/>
          <w:b/>
          <w:sz w:val="24"/>
        </w:rPr>
        <w:t>Stowing</w:t>
      </w:r>
      <w:r w:rsidR="00AC63E2">
        <w:rPr>
          <w:rFonts w:ascii="Arial" w:hAnsi="Arial" w:cs="Arial"/>
          <w:b/>
          <w:sz w:val="24"/>
        </w:rPr>
        <w:t xml:space="preserve"> </w:t>
      </w:r>
      <w:r w:rsidR="009472D2">
        <w:rPr>
          <w:rFonts w:ascii="Arial" w:hAnsi="Arial" w:cs="Arial"/>
          <w:b/>
          <w:sz w:val="24"/>
        </w:rPr>
        <w:t>Design</w:t>
      </w:r>
      <w:r w:rsidR="003E65AD" w:rsidRPr="005A3DE8">
        <w:rPr>
          <w:rFonts w:ascii="Arial" w:hAnsi="Arial" w:cs="Arial"/>
          <w:b/>
          <w:sz w:val="24"/>
        </w:rPr>
        <w:t xml:space="preserve"> </w:t>
      </w:r>
    </w:p>
    <w:p w:rsidR="009E54AA" w:rsidRPr="006C3CD1" w:rsidRDefault="00F05FBF" w:rsidP="009E54AA">
      <w:pPr>
        <w:rPr>
          <w:rFonts w:ascii="Arial" w:hAnsi="Arial" w:cs="Arial"/>
          <w:b/>
          <w:bCs/>
          <w:sz w:val="24"/>
          <w:szCs w:val="24"/>
        </w:rPr>
      </w:pPr>
      <w:r w:rsidRPr="006C3CD1">
        <w:rPr>
          <w:rFonts w:ascii="Arial" w:hAnsi="Arial" w:cs="Arial"/>
          <w:b/>
          <w:bCs/>
          <w:sz w:val="24"/>
          <w:szCs w:val="24"/>
        </w:rPr>
        <w:t xml:space="preserve"> </w:t>
      </w:r>
      <w:r w:rsidR="009E54AA" w:rsidRPr="006C3CD1">
        <w:rPr>
          <w:rFonts w:ascii="Arial" w:hAnsi="Arial" w:cs="Arial"/>
          <w:b/>
          <w:bCs/>
          <w:sz w:val="24"/>
          <w:szCs w:val="24"/>
        </w:rPr>
        <w:t>Internal Pulley System</w:t>
      </w:r>
    </w:p>
    <w:p w:rsidR="009E54AA" w:rsidRPr="005A3DE8" w:rsidRDefault="00C3776F" w:rsidP="009E54AA">
      <w:pPr>
        <w:rPr>
          <w:rFonts w:ascii="Arial" w:hAnsi="Arial" w:cs="Arial"/>
          <w:bCs/>
          <w:strike/>
          <w:sz w:val="24"/>
          <w:szCs w:val="24"/>
        </w:rPr>
      </w:pPr>
      <w:r w:rsidRPr="005A3DE8">
        <w:rPr>
          <w:rFonts w:ascii="Arial" w:hAnsi="Arial" w:cs="Arial"/>
          <w:bCs/>
          <w:sz w:val="24"/>
          <w:szCs w:val="24"/>
        </w:rPr>
        <w:t xml:space="preserve">This concept was generated based upon the principle of the pulley.  Pulleys have been used for centuries to reduce the amount of work required to move an object. This design utilizes a simple winch to apply a force to a cable through a series of pulleys to that are attached to the lifting hook used to </w:t>
      </w:r>
      <w:r w:rsidR="005057D7" w:rsidRPr="005A3DE8">
        <w:rPr>
          <w:rFonts w:ascii="Arial" w:hAnsi="Arial" w:cs="Arial"/>
          <w:bCs/>
          <w:sz w:val="24"/>
          <w:szCs w:val="24"/>
        </w:rPr>
        <w:t>raise</w:t>
      </w:r>
      <w:r w:rsidRPr="005A3DE8">
        <w:rPr>
          <w:rFonts w:ascii="Arial" w:hAnsi="Arial" w:cs="Arial"/>
          <w:bCs/>
          <w:sz w:val="24"/>
          <w:szCs w:val="24"/>
        </w:rPr>
        <w:t xml:space="preserve"> the </w:t>
      </w:r>
      <w:r w:rsidR="0015209C">
        <w:rPr>
          <w:rFonts w:ascii="Arial" w:hAnsi="Arial" w:cs="Arial"/>
          <w:bCs/>
          <w:sz w:val="24"/>
          <w:szCs w:val="24"/>
        </w:rPr>
        <w:t>table</w:t>
      </w:r>
      <w:r w:rsidR="005057D7" w:rsidRPr="005A3DE8">
        <w:rPr>
          <w:rFonts w:ascii="Arial" w:hAnsi="Arial" w:cs="Arial"/>
          <w:bCs/>
          <w:sz w:val="24"/>
          <w:szCs w:val="24"/>
        </w:rPr>
        <w:t>. In the figure to the right the simplest design can be seen. The platform that is being raised has two hooks which attach themselves to the end of the table.</w:t>
      </w:r>
    </w:p>
    <w:p w:rsidR="0015209C" w:rsidRPr="003C24DD" w:rsidRDefault="0015209C" w:rsidP="009E54AA">
      <w:pPr>
        <w:rPr>
          <w:rFonts w:ascii="Arial" w:hAnsi="Arial" w:cs="Arial"/>
          <w:b/>
          <w:bCs/>
          <w:sz w:val="24"/>
          <w:szCs w:val="24"/>
        </w:rPr>
      </w:pPr>
      <w:r w:rsidRPr="003C24DD">
        <w:rPr>
          <w:rFonts w:ascii="Arial" w:hAnsi="Arial" w:cs="Arial"/>
          <w:b/>
          <w:bCs/>
          <w:sz w:val="24"/>
          <w:szCs w:val="24"/>
        </w:rPr>
        <w:t>Structural Design</w:t>
      </w:r>
    </w:p>
    <w:p w:rsidR="006C3CD1" w:rsidRDefault="006C3CD1" w:rsidP="003B43FA">
      <w:pPr>
        <w:rPr>
          <w:rFonts w:ascii="Arial" w:hAnsi="Arial" w:cs="Arial"/>
          <w:bCs/>
          <w:sz w:val="24"/>
          <w:szCs w:val="24"/>
        </w:rPr>
      </w:pPr>
      <w:r>
        <w:rPr>
          <w:rFonts w:ascii="Arial" w:hAnsi="Arial" w:cs="Arial"/>
          <w:b/>
          <w:bCs/>
          <w:noProof/>
          <w:sz w:val="24"/>
          <w:szCs w:val="24"/>
        </w:rPr>
        <w:drawing>
          <wp:anchor distT="0" distB="0" distL="114300" distR="114300" simplePos="0" relativeHeight="251696128" behindDoc="0" locked="0" layoutInCell="1" allowOverlap="1" wp14:anchorId="5AA177CD" wp14:editId="7F7DCB83">
            <wp:simplePos x="0" y="0"/>
            <wp:positionH relativeFrom="margin">
              <wp:posOffset>-358140</wp:posOffset>
            </wp:positionH>
            <wp:positionV relativeFrom="margin">
              <wp:posOffset>5238750</wp:posOffset>
            </wp:positionV>
            <wp:extent cx="3295015" cy="2466975"/>
            <wp:effectExtent l="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5015" cy="2466975"/>
                    </a:xfrm>
                    <a:prstGeom prst="rect">
                      <a:avLst/>
                    </a:prstGeom>
                  </pic:spPr>
                </pic:pic>
              </a:graphicData>
            </a:graphic>
          </wp:anchor>
        </w:drawing>
      </w:r>
      <w:r w:rsidR="0015209C">
        <w:rPr>
          <w:rFonts w:ascii="Arial" w:hAnsi="Arial" w:cs="Arial"/>
          <w:bCs/>
          <w:sz w:val="24"/>
          <w:szCs w:val="24"/>
        </w:rPr>
        <w:t xml:space="preserve">All of the applied forces due to the lifting of the table will be applied to an inner steel frame. This structural design was chosen to reduce the stresses upon the housing. To determine the effect of the applied load of the pool table upon this housing a finite element analysis was performed. Seen in the figure to the right, the maximum induced stress that the frame would experience is </w:t>
      </w:r>
      <w:r w:rsidR="00D45B99">
        <w:rPr>
          <w:rFonts w:ascii="Arial" w:hAnsi="Arial" w:cs="Arial"/>
          <w:bCs/>
          <w:sz w:val="24"/>
          <w:szCs w:val="24"/>
        </w:rPr>
        <w:t xml:space="preserve">50 </w:t>
      </w:r>
      <w:proofErr w:type="spellStart"/>
      <w:r w:rsidR="00D45B99">
        <w:rPr>
          <w:rFonts w:ascii="Arial" w:hAnsi="Arial" w:cs="Arial"/>
          <w:bCs/>
          <w:sz w:val="24"/>
          <w:szCs w:val="24"/>
        </w:rPr>
        <w:t>kPa</w:t>
      </w:r>
      <w:proofErr w:type="spellEnd"/>
      <w:r w:rsidR="00D45B99">
        <w:rPr>
          <w:rFonts w:ascii="Arial" w:hAnsi="Arial" w:cs="Arial"/>
          <w:bCs/>
          <w:sz w:val="24"/>
          <w:szCs w:val="24"/>
        </w:rPr>
        <w:t xml:space="preserve"> which is well within steel’s capabilities to absorb this stress without deformation. </w:t>
      </w:r>
    </w:p>
    <w:p w:rsidR="006C3CD1" w:rsidRDefault="006C3CD1" w:rsidP="003B43FA">
      <w:pPr>
        <w:rPr>
          <w:rFonts w:ascii="Arial" w:hAnsi="Arial" w:cs="Arial"/>
          <w:bCs/>
          <w:sz w:val="24"/>
          <w:szCs w:val="24"/>
        </w:rPr>
      </w:pPr>
    </w:p>
    <w:p w:rsidR="006C3CD1" w:rsidRDefault="006C3CD1" w:rsidP="003B43FA">
      <w:pPr>
        <w:rPr>
          <w:rFonts w:ascii="Arial" w:hAnsi="Arial" w:cs="Arial"/>
          <w:bCs/>
          <w:sz w:val="24"/>
          <w:szCs w:val="24"/>
        </w:rPr>
      </w:pPr>
    </w:p>
    <w:p w:rsidR="006C3CD1" w:rsidRDefault="006C3CD1" w:rsidP="003B43FA">
      <w:pPr>
        <w:rPr>
          <w:rFonts w:ascii="Arial" w:hAnsi="Arial" w:cs="Arial"/>
          <w:bCs/>
          <w:sz w:val="24"/>
          <w:szCs w:val="24"/>
        </w:rPr>
      </w:pPr>
    </w:p>
    <w:p w:rsidR="003C24DD" w:rsidRDefault="006C3CD1" w:rsidP="003B43FA">
      <w:pPr>
        <w:rPr>
          <w:rFonts w:ascii="Arial" w:hAnsi="Arial" w:cs="Arial"/>
          <w:bCs/>
          <w:sz w:val="24"/>
          <w:szCs w:val="24"/>
        </w:rPr>
      </w:pPr>
      <w:r>
        <w:rPr>
          <w:rFonts w:ascii="Arial" w:hAnsi="Arial" w:cs="Arial"/>
          <w:bCs/>
          <w:noProof/>
          <w:sz w:val="24"/>
          <w:szCs w:val="24"/>
        </w:rPr>
        <w:drawing>
          <wp:anchor distT="0" distB="0" distL="114300" distR="114300" simplePos="0" relativeHeight="251693056" behindDoc="0" locked="0" layoutInCell="1" allowOverlap="1" wp14:anchorId="6B5E42F4" wp14:editId="1A3B77AA">
            <wp:simplePos x="0" y="0"/>
            <wp:positionH relativeFrom="column">
              <wp:posOffset>-81915</wp:posOffset>
            </wp:positionH>
            <wp:positionV relativeFrom="paragraph">
              <wp:posOffset>209550</wp:posOffset>
            </wp:positionV>
            <wp:extent cx="1714500" cy="1590675"/>
            <wp:effectExtent l="0" t="0" r="0" b="0"/>
            <wp:wrapSquare wrapText="bothSides"/>
            <wp:docPr id="13" name="Picture 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rcRect t="5208"/>
                    <a:stretch>
                      <a:fillRect/>
                    </a:stretch>
                  </pic:blipFill>
                  <pic:spPr>
                    <a:xfrm>
                      <a:off x="0" y="0"/>
                      <a:ext cx="1714500" cy="1590675"/>
                    </a:xfrm>
                    <a:prstGeom prst="rect">
                      <a:avLst/>
                    </a:prstGeom>
                  </pic:spPr>
                </pic:pic>
              </a:graphicData>
            </a:graphic>
            <wp14:sizeRelH relativeFrom="margin">
              <wp14:pctWidth>0</wp14:pctWidth>
            </wp14:sizeRelH>
            <wp14:sizeRelV relativeFrom="margin">
              <wp14:pctHeight>0</wp14:pctHeight>
            </wp14:sizeRelV>
          </wp:anchor>
        </w:drawing>
      </w:r>
      <w:r w:rsidR="007220DB">
        <w:rPr>
          <w:rFonts w:ascii="Arial" w:hAnsi="Arial" w:cs="Arial"/>
          <w:bCs/>
          <w:sz w:val="24"/>
          <w:szCs w:val="24"/>
        </w:rPr>
        <w:t xml:space="preserve">Not only will having a steel frame remove the stress off the outer structure, it will also act as a guide for the lifting platform that will be used to raise the pool table. </w:t>
      </w:r>
      <w:r w:rsidR="00C667E6">
        <w:rPr>
          <w:rFonts w:ascii="Arial" w:hAnsi="Arial" w:cs="Arial"/>
          <w:bCs/>
          <w:sz w:val="24"/>
          <w:szCs w:val="24"/>
        </w:rPr>
        <w:t>Inspired by the linear guides that are used to allow smooth motion of an elevator, our system will utilize similar concepts. Using a roller guide mechanism seen in Figure (), when translating upon the inner frame these guides will allow seamless motion and alleviate any induced moments caused by the pool table</w:t>
      </w:r>
      <w:r>
        <w:rPr>
          <w:rFonts w:ascii="Arial" w:hAnsi="Arial" w:cs="Arial"/>
          <w:bCs/>
          <w:sz w:val="24"/>
          <w:szCs w:val="24"/>
        </w:rPr>
        <w:t>.</w:t>
      </w:r>
    </w:p>
    <w:p w:rsidR="006158F8" w:rsidRDefault="006158F8" w:rsidP="003B43FA">
      <w:pPr>
        <w:rPr>
          <w:rFonts w:ascii="Arial" w:hAnsi="Arial" w:cs="Arial"/>
          <w:b/>
          <w:bCs/>
          <w:sz w:val="24"/>
          <w:szCs w:val="24"/>
        </w:rPr>
      </w:pPr>
      <w:r>
        <w:rPr>
          <w:rFonts w:ascii="Arial" w:hAnsi="Arial" w:cs="Arial"/>
          <w:b/>
          <w:bCs/>
          <w:sz w:val="24"/>
          <w:szCs w:val="24"/>
        </w:rPr>
        <w:t>Spatial Orientation</w:t>
      </w:r>
    </w:p>
    <w:p w:rsidR="00217F08" w:rsidRDefault="006158F8" w:rsidP="003B43FA">
      <w:pPr>
        <w:rPr>
          <w:rFonts w:ascii="Arial" w:hAnsi="Arial" w:cs="Arial"/>
          <w:bCs/>
          <w:sz w:val="24"/>
          <w:szCs w:val="24"/>
        </w:rPr>
      </w:pPr>
      <w:r>
        <w:rPr>
          <w:rFonts w:ascii="Arial" w:hAnsi="Arial" w:cs="Arial"/>
          <w:bCs/>
          <w:sz w:val="24"/>
          <w:szCs w:val="24"/>
        </w:rPr>
        <w:tab/>
        <w:t xml:space="preserve">As seen in the previous figures the table is also equipped with 2 sets of caster wheels. One set is used for the transition from the housing to the floor. These wheels were implemented in order to create a smooth transition during stowing instead of damaging the table. The other set of caster wheels are placed under the table, which allows for the table to be moved to the users desired position for comfortable gameplay. </w:t>
      </w:r>
    </w:p>
    <w:p w:rsidR="00217F08" w:rsidRDefault="006158F8" w:rsidP="00217F08">
      <w:pPr>
        <w:rPr>
          <w:rFonts w:ascii="Arial" w:hAnsi="Arial" w:cs="Arial"/>
          <w:b/>
          <w:bCs/>
          <w:sz w:val="24"/>
          <w:szCs w:val="24"/>
        </w:rPr>
      </w:pPr>
      <w:r>
        <w:rPr>
          <w:rFonts w:ascii="Arial" w:hAnsi="Arial" w:cs="Arial"/>
          <w:bCs/>
          <w:sz w:val="24"/>
          <w:szCs w:val="24"/>
        </w:rPr>
        <w:t xml:space="preserve">  </w:t>
      </w:r>
      <w:r w:rsidR="00217F08">
        <w:rPr>
          <w:rFonts w:ascii="Arial" w:hAnsi="Arial" w:cs="Arial"/>
          <w:b/>
          <w:bCs/>
          <w:sz w:val="24"/>
          <w:szCs w:val="24"/>
        </w:rPr>
        <w:t xml:space="preserve">Self-Stabilizing </w:t>
      </w:r>
    </w:p>
    <w:p w:rsidR="00217F08" w:rsidRDefault="00217F08" w:rsidP="00217F08">
      <w:pPr>
        <w:rPr>
          <w:rFonts w:ascii="Arial" w:hAnsi="Arial" w:cs="Arial"/>
          <w:bCs/>
          <w:sz w:val="24"/>
          <w:szCs w:val="24"/>
        </w:rPr>
      </w:pPr>
      <w:r>
        <w:rPr>
          <w:rFonts w:ascii="Arial" w:hAnsi="Arial" w:cs="Arial"/>
          <w:b/>
          <w:bCs/>
          <w:sz w:val="24"/>
          <w:szCs w:val="24"/>
        </w:rPr>
        <w:tab/>
      </w:r>
      <w:r>
        <w:rPr>
          <w:rFonts w:ascii="Arial" w:hAnsi="Arial" w:cs="Arial"/>
          <w:bCs/>
          <w:sz w:val="24"/>
          <w:szCs w:val="24"/>
        </w:rPr>
        <w:t>After the user has placed the table in their desired position, at this point they are ready to play. In order to do so the will operate a two button user interface equipped with an LCD screen which receives data from a microcontroller located inconspicuously under the table top resulting in a discrete operating system.</w:t>
      </w:r>
    </w:p>
    <w:p w:rsidR="00217F08" w:rsidRPr="00217F08" w:rsidRDefault="00217F08" w:rsidP="00217F08">
      <w:pPr>
        <w:ind w:firstLine="720"/>
        <w:rPr>
          <w:rFonts w:ascii="Arial" w:hAnsi="Arial" w:cs="Arial"/>
          <w:bCs/>
          <w:sz w:val="24"/>
          <w:szCs w:val="24"/>
        </w:rPr>
      </w:pPr>
      <w:r>
        <w:rPr>
          <w:rFonts w:ascii="Arial" w:hAnsi="Arial" w:cs="Arial"/>
          <w:bCs/>
          <w:sz w:val="24"/>
          <w:szCs w:val="24"/>
        </w:rPr>
        <w:t xml:space="preserve">This user interface will receive data from a user and sensorial information from 3 inclinometer sensors in order to perform a control algorithm which will stabilize the table perfectly with the horizontal by driving the stepper motors used as the terms of locomotion with the electric tongue jacks used for linear actuation. </w:t>
      </w:r>
    </w:p>
    <w:p w:rsidR="00217F08" w:rsidRDefault="00217F08" w:rsidP="00217F08">
      <w:pPr>
        <w:rPr>
          <w:rFonts w:ascii="Arial" w:hAnsi="Arial" w:cs="Arial"/>
          <w:b/>
          <w:bCs/>
          <w:sz w:val="24"/>
          <w:szCs w:val="24"/>
        </w:rPr>
      </w:pPr>
    </w:p>
    <w:p w:rsidR="003E65AD" w:rsidRPr="005A3DE8" w:rsidRDefault="003E65AD" w:rsidP="002D57CB">
      <w:pPr>
        <w:rPr>
          <w:rFonts w:ascii="Arial" w:hAnsi="Arial" w:cs="Arial"/>
          <w:b/>
          <w:sz w:val="24"/>
        </w:rPr>
      </w:pPr>
    </w:p>
    <w:bookmarkStart w:id="5" w:name="_Toc385834055"/>
    <w:p w:rsidR="005707E8" w:rsidRDefault="00CE52EB" w:rsidP="008F450A">
      <w:pPr>
        <w:pStyle w:val="Heading1"/>
        <w:numPr>
          <w:ilvl w:val="0"/>
          <w:numId w:val="3"/>
        </w:numPr>
        <w:ind w:hanging="1440"/>
        <w:rPr>
          <w:rFonts w:cs="Arial"/>
        </w:rPr>
      </w:pPr>
      <w:r>
        <w:rPr>
          <w:b w:val="0"/>
          <w:noProof/>
          <w:color w:val="FF0000"/>
          <w:sz w:val="32"/>
        </w:rPr>
        <w:lastRenderedPageBreak/>
        <mc:AlternateContent>
          <mc:Choice Requires="wps">
            <w:drawing>
              <wp:anchor distT="0" distB="0" distL="114300" distR="114300" simplePos="0" relativeHeight="251698176" behindDoc="0" locked="0" layoutInCell="1" allowOverlap="1" wp14:anchorId="48AE25B8" wp14:editId="5BE9F0F0">
                <wp:simplePos x="0" y="0"/>
                <wp:positionH relativeFrom="column">
                  <wp:posOffset>3813810</wp:posOffset>
                </wp:positionH>
                <wp:positionV relativeFrom="paragraph">
                  <wp:posOffset>657860</wp:posOffset>
                </wp:positionV>
                <wp:extent cx="2619375" cy="2533650"/>
                <wp:effectExtent l="19050" t="19050" r="47625" b="38100"/>
                <wp:wrapNone/>
                <wp:docPr id="11" name="Oval 11"/>
                <wp:cNvGraphicFramePr/>
                <a:graphic xmlns:a="http://schemas.openxmlformats.org/drawingml/2006/main">
                  <a:graphicData uri="http://schemas.microsoft.com/office/word/2010/wordprocessingShape">
                    <wps:wsp>
                      <wps:cNvSpPr/>
                      <wps:spPr>
                        <a:xfrm>
                          <a:off x="0" y="0"/>
                          <a:ext cx="2619375" cy="2533650"/>
                        </a:xfrm>
                        <a:prstGeom prst="ellipse">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 o:spid="_x0000_s1026" style="position:absolute;margin-left:300.3pt;margin-top:51.8pt;width:206.25pt;height:19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" filled="f" strokecolor="#c0504d [3205]" strokeweight="4.5pt"/>
            </w:pict>
          </mc:Fallback>
        </mc:AlternateContent>
      </w:r>
      <w:r>
        <w:rPr>
          <w:rFonts w:cs="Arial"/>
        </w:rPr>
        <w:t>Prototype Details</w:t>
      </w:r>
      <w:bookmarkEnd w:id="5"/>
    </w:p>
    <w:p w:rsidR="004C68A8" w:rsidRPr="004C68A8" w:rsidRDefault="004C68A8" w:rsidP="004C68A8">
      <w:pPr>
        <w:rPr>
          <w:rFonts w:ascii="Arial" w:hAnsi="Arial" w:cs="Arial"/>
          <w:b/>
          <w:sz w:val="28"/>
        </w:rPr>
      </w:pPr>
      <w:r w:rsidRPr="004C68A8">
        <w:rPr>
          <w:rFonts w:ascii="Arial" w:hAnsi="Arial" w:cs="Arial"/>
          <w:b/>
          <w:sz w:val="28"/>
        </w:rPr>
        <w:t>How It Works</w:t>
      </w:r>
    </w:p>
    <w:p w:rsidR="00CE52EB" w:rsidRPr="00CE52EB" w:rsidRDefault="00CE52EB" w:rsidP="00CE52EB">
      <w:r>
        <w:rPr>
          <w:b/>
          <w:noProof/>
          <w:color w:val="FF0000"/>
          <w:sz w:val="32"/>
        </w:rPr>
        <mc:AlternateContent>
          <mc:Choice Requires="wps">
            <w:drawing>
              <wp:anchor distT="0" distB="0" distL="114300" distR="114300" simplePos="0" relativeHeight="251701248" behindDoc="0" locked="0" layoutInCell="1" allowOverlap="1" wp14:anchorId="045A24B0" wp14:editId="113E1E46">
                <wp:simplePos x="0" y="0"/>
                <wp:positionH relativeFrom="column">
                  <wp:posOffset>2585085</wp:posOffset>
                </wp:positionH>
                <wp:positionV relativeFrom="paragraph">
                  <wp:posOffset>1445895</wp:posOffset>
                </wp:positionV>
                <wp:extent cx="1628775" cy="742950"/>
                <wp:effectExtent l="57150" t="38100" r="66675" b="95250"/>
                <wp:wrapNone/>
                <wp:docPr id="17" name="Straight Connector 17"/>
                <wp:cNvGraphicFramePr/>
                <a:graphic xmlns:a="http://schemas.openxmlformats.org/drawingml/2006/main">
                  <a:graphicData uri="http://schemas.microsoft.com/office/word/2010/wordprocessingShape">
                    <wps:wsp>
                      <wps:cNvCnPr/>
                      <wps:spPr>
                        <a:xfrm>
                          <a:off x="0" y="0"/>
                          <a:ext cx="1628775" cy="74295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113.85pt" to="331.8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" strokecolor="#c0504d [3205]" strokeweight="3pt">
                <v:shadow on="t" color="black" opacity="22937f" origin=",.5" offset="0,.63889mm"/>
              </v:line>
            </w:pict>
          </mc:Fallback>
        </mc:AlternateContent>
      </w:r>
      <w:r>
        <w:rPr>
          <w:b/>
          <w:noProof/>
          <w:color w:val="FF0000"/>
          <w:sz w:val="32"/>
        </w:rPr>
        <mc:AlternateContent>
          <mc:Choice Requires="wps">
            <w:drawing>
              <wp:anchor distT="0" distB="0" distL="114300" distR="114300" simplePos="0" relativeHeight="251699200" behindDoc="0" locked="0" layoutInCell="1" allowOverlap="1" wp14:anchorId="2F424A71" wp14:editId="1D2E97EF">
                <wp:simplePos x="0" y="0"/>
                <wp:positionH relativeFrom="column">
                  <wp:posOffset>2585084</wp:posOffset>
                </wp:positionH>
                <wp:positionV relativeFrom="paragraph">
                  <wp:posOffset>293370</wp:posOffset>
                </wp:positionV>
                <wp:extent cx="1704975" cy="895350"/>
                <wp:effectExtent l="57150" t="38100" r="47625" b="95250"/>
                <wp:wrapNone/>
                <wp:docPr id="12" name="Straight Connector 12"/>
                <wp:cNvGraphicFramePr/>
                <a:graphic xmlns:a="http://schemas.openxmlformats.org/drawingml/2006/main">
                  <a:graphicData uri="http://schemas.microsoft.com/office/word/2010/wordprocessingShape">
                    <wps:wsp>
                      <wps:cNvCnPr/>
                      <wps:spPr>
                        <a:xfrm flipV="1">
                          <a:off x="0" y="0"/>
                          <a:ext cx="1704975" cy="89535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12"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03.55pt,23.1pt" to="337.8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" strokecolor="#c0504d [3205]" strokeweight="3pt">
                <v:shadow on="t" color="black" opacity="22937f" origin=",.5" offset="0,.63889mm"/>
              </v:line>
            </w:pict>
          </mc:Fallback>
        </mc:AlternateContent>
      </w:r>
      <w:r w:rsidRPr="00CE52EB">
        <w:rPr>
          <w:b/>
          <w:noProof/>
          <w:color w:val="FF0000"/>
          <w:sz w:val="32"/>
        </w:rPr>
        <w:drawing>
          <wp:anchor distT="0" distB="0" distL="114300" distR="114300" simplePos="0" relativeHeight="251697152" behindDoc="1" locked="0" layoutInCell="1" allowOverlap="1" wp14:anchorId="09B39297" wp14:editId="490B6E4A">
            <wp:simplePos x="0" y="0"/>
            <wp:positionH relativeFrom="column">
              <wp:posOffset>3489960</wp:posOffset>
            </wp:positionH>
            <wp:positionV relativeFrom="paragraph">
              <wp:posOffset>207645</wp:posOffset>
            </wp:positionV>
            <wp:extent cx="2752725" cy="1828800"/>
            <wp:effectExtent l="0" t="0" r="9525" b="0"/>
            <wp:wrapTight wrapText="bothSides">
              <wp:wrapPolygon edited="0">
                <wp:start x="448" y="1350"/>
                <wp:lineTo x="448" y="21375"/>
                <wp:lineTo x="21525" y="21375"/>
                <wp:lineTo x="21525" y="1350"/>
                <wp:lineTo x="448" y="1350"/>
              </wp:wrapPolygon>
            </wp:wrapTight>
            <wp:docPr id="7" name="Content Placeholder 12" descr="ASM00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ASM0002.jpg"/>
                    <pic:cNvPicPr>
                      <a:picLocks noGrp="1" noChangeAspect="1"/>
                    </pic:cNvPicPr>
                  </pic:nvPicPr>
                  <pic:blipFill rotWithShape="1">
                    <a:blip r:embed="rId16" cstate="print">
                      <a:extLst>
                        <a:ext uri="{28A0092B-C50C-407E-A947-70E740481C1C}">
                          <a14:useLocalDpi xmlns:a14="http://schemas.microsoft.com/office/drawing/2010/main" val="0"/>
                        </a:ext>
                      </a:extLst>
                    </a:blip>
                    <a:srcRect l="-3460" t="-7382" r="3460" b="18801"/>
                    <a:stretch/>
                  </pic:blipFill>
                  <pic:spPr bwMode="auto">
                    <a:xfrm>
                      <a:off x="0" y="0"/>
                      <a:ext cx="27527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44D4FD" wp14:editId="5AABBE62">
            <wp:extent cx="3095625" cy="3107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3107069"/>
                    </a:xfrm>
                    <a:prstGeom prst="rect">
                      <a:avLst/>
                    </a:prstGeom>
                    <a:noFill/>
                    <a:ln>
                      <a:noFill/>
                    </a:ln>
                  </pic:spPr>
                </pic:pic>
              </a:graphicData>
            </a:graphic>
          </wp:inline>
        </w:drawing>
      </w:r>
    </w:p>
    <w:p w:rsidR="006C3CD1" w:rsidRDefault="006C3CD1" w:rsidP="006C3CD1">
      <w:pPr>
        <w:spacing w:after="0"/>
        <w:rPr>
          <w:b/>
          <w:color w:val="FF0000"/>
          <w:sz w:val="32"/>
        </w:rPr>
      </w:pPr>
      <w:r w:rsidRPr="004E1D23">
        <w:rPr>
          <w:b/>
          <w:color w:val="FF0000"/>
          <w:sz w:val="32"/>
        </w:rPr>
        <w:t>Prototypes Details</w:t>
      </w:r>
      <w:r>
        <w:rPr>
          <w:b/>
          <w:color w:val="FF0000"/>
          <w:sz w:val="32"/>
        </w:rPr>
        <w:t>:</w:t>
      </w:r>
    </w:p>
    <w:p w:rsidR="006C3CD1" w:rsidRDefault="006C3CD1" w:rsidP="006C3CD1">
      <w:pPr>
        <w:spacing w:after="0"/>
        <w:ind w:firstLine="720"/>
        <w:rPr>
          <w:sz w:val="28"/>
        </w:rPr>
      </w:pPr>
      <w:r w:rsidRPr="004E1D23">
        <w:rPr>
          <w:b/>
          <w:color w:val="FF0000"/>
          <w:sz w:val="32"/>
        </w:rPr>
        <w:t xml:space="preserve"> </w:t>
      </w:r>
      <w:r w:rsidRPr="004E1D23">
        <w:rPr>
          <w:sz w:val="28"/>
        </w:rPr>
        <w:t xml:space="preserve">Machining, 3D printing, </w:t>
      </w:r>
      <w:r>
        <w:rPr>
          <w:sz w:val="28"/>
        </w:rPr>
        <w:t xml:space="preserve">Assembly, </w:t>
      </w:r>
      <w:r w:rsidR="009F5C43">
        <w:rPr>
          <w:sz w:val="28"/>
        </w:rPr>
        <w:t>Testing, and Analysis were all major key aspects in the prototyping of this system. The housing used to store the system, for instance is no ordinary housing.</w:t>
      </w:r>
    </w:p>
    <w:p w:rsidR="00DD3534" w:rsidRDefault="00DD3534" w:rsidP="006C3CD1">
      <w:pPr>
        <w:spacing w:after="0"/>
        <w:ind w:firstLine="720"/>
        <w:rPr>
          <w:sz w:val="28"/>
        </w:rPr>
      </w:pPr>
      <w:r w:rsidRPr="00DD3534">
        <w:rPr>
          <w:noProof/>
          <w:sz w:val="28"/>
        </w:rPr>
        <w:drawing>
          <wp:inline distT="0" distB="0" distL="0" distR="0" wp14:anchorId="73EC7DEC" wp14:editId="52A7BFAB">
            <wp:extent cx="5943600" cy="2179320"/>
            <wp:effectExtent l="0" t="0" r="0" b="0"/>
            <wp:docPr id="9" name="Picture 8" descr="IMG_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G_2202.JPG"/>
                    <pic:cNvPicPr>
                      <a:picLocks noChangeAspect="1"/>
                    </pic:cNvPicPr>
                  </pic:nvPicPr>
                  <pic:blipFill>
                    <a:blip r:embed="rId18" cstate="print"/>
                    <a:srcRect t="41111" b="10000"/>
                    <a:stretch>
                      <a:fillRect/>
                    </a:stretch>
                  </pic:blipFill>
                  <pic:spPr>
                    <a:xfrm>
                      <a:off x="0" y="0"/>
                      <a:ext cx="5943600" cy="2179320"/>
                    </a:xfrm>
                    <a:prstGeom prst="roundRect">
                      <a:avLst/>
                    </a:prstGeom>
                  </pic:spPr>
                </pic:pic>
              </a:graphicData>
            </a:graphic>
          </wp:inline>
        </w:drawing>
      </w:r>
    </w:p>
    <w:p w:rsidR="00F8717F" w:rsidRDefault="009F5C43" w:rsidP="00F8717F">
      <w:pPr>
        <w:ind w:firstLine="720"/>
        <w:rPr>
          <w:sz w:val="32"/>
        </w:rPr>
      </w:pPr>
      <w:r>
        <w:rPr>
          <w:sz w:val="32"/>
        </w:rPr>
        <w:lastRenderedPageBreak/>
        <w:tab/>
        <w:t>The housing in this project is actually part of the system. There is an internal frame made of steel and external frame made of wood for structural support. This internal frame is what the pulley system is attached to in order to raise and sto</w:t>
      </w:r>
      <w:r w:rsidR="00F8717F">
        <w:rPr>
          <w:sz w:val="32"/>
        </w:rPr>
        <w:t>re the table vertically.</w:t>
      </w:r>
    </w:p>
    <w:p w:rsidR="009F5C43" w:rsidRDefault="009F5C43" w:rsidP="00F8717F">
      <w:pPr>
        <w:ind w:firstLine="720"/>
        <w:rPr>
          <w:sz w:val="32"/>
        </w:rPr>
      </w:pPr>
      <w:r>
        <w:rPr>
          <w:sz w:val="32"/>
        </w:rPr>
        <w:t xml:space="preserve">Much wood working, welding, and machining was done in order to create both of these frames and also the frame of the table. </w:t>
      </w:r>
    </w:p>
    <w:p w:rsidR="004C68A8" w:rsidRDefault="009F5C43" w:rsidP="004C68A8">
      <w:pPr>
        <w:ind w:firstLine="720"/>
        <w:rPr>
          <w:sz w:val="32"/>
        </w:rPr>
      </w:pPr>
      <w:r>
        <w:rPr>
          <w:sz w:val="32"/>
        </w:rPr>
        <w:t xml:space="preserve">Motor couplers and mounts were also 3D printed then machined in order to attach the new motors to the tongue jacks to be </w:t>
      </w:r>
      <w:r w:rsidR="00F8717F">
        <w:rPr>
          <w:sz w:val="32"/>
        </w:rPr>
        <w:t xml:space="preserve">controlled by the </w:t>
      </w:r>
      <w:proofErr w:type="spellStart"/>
      <w:r w:rsidR="00F8717F">
        <w:rPr>
          <w:sz w:val="32"/>
        </w:rPr>
        <w:t>microdragon</w:t>
      </w:r>
      <w:proofErr w:type="spellEnd"/>
      <w:r w:rsidR="00F8717F">
        <w:rPr>
          <w:sz w:val="32"/>
        </w:rPr>
        <w:t xml:space="preserve"> microcontroller during testing.</w:t>
      </w:r>
    </w:p>
    <w:p w:rsidR="00F8717F" w:rsidRDefault="00F8717F" w:rsidP="004C68A8">
      <w:pPr>
        <w:ind w:firstLine="720"/>
        <w:rPr>
          <w:sz w:val="32"/>
        </w:rPr>
      </w:pPr>
      <w:r>
        <w:rPr>
          <w:sz w:val="32"/>
        </w:rPr>
        <w:t>Below is a functional diagram and state flow chart to explain the Stowing process</w:t>
      </w:r>
    </w:p>
    <w:p w:rsidR="00F8717F" w:rsidRDefault="004C68A8" w:rsidP="004C68A8">
      <w:pPr>
        <w:pStyle w:val="Heading3"/>
        <w:rPr>
          <w:rFonts w:ascii="Arial" w:hAnsi="Arial" w:cs="Arial"/>
          <w:color w:val="auto"/>
          <w:sz w:val="32"/>
        </w:rPr>
      </w:pPr>
      <w:bookmarkStart w:id="6" w:name="_Toc369263990"/>
      <w:bookmarkStart w:id="7" w:name="_Toc384380327"/>
      <w:bookmarkStart w:id="8" w:name="_Toc385833328"/>
      <w:bookmarkStart w:id="9" w:name="_Toc385834056"/>
      <w:r w:rsidRPr="004C68A8">
        <w:rPr>
          <w:rFonts w:ascii="Arial" w:hAnsi="Arial" w:cs="Arial"/>
          <w:color w:val="auto"/>
          <w:sz w:val="32"/>
        </w:rPr>
        <w:lastRenderedPageBreak/>
        <w:t>Functional Diagram</w:t>
      </w:r>
      <w:bookmarkEnd w:id="6"/>
      <w:bookmarkEnd w:id="7"/>
      <w:bookmarkEnd w:id="8"/>
      <w:bookmarkEnd w:id="9"/>
    </w:p>
    <w:p w:rsidR="004C68A8" w:rsidRPr="004C68A8" w:rsidRDefault="005A2D34" w:rsidP="004C68A8">
      <w:pPr>
        <w:pStyle w:val="Heading3"/>
        <w:rPr>
          <w:rFonts w:ascii="Arial" w:hAnsi="Arial" w:cs="Arial"/>
          <w:color w:val="auto"/>
          <w:sz w:val="32"/>
        </w:rPr>
      </w:pPr>
      <w:r>
        <w:rPr>
          <w:noProof/>
        </w:rPr>
        <w:drawing>
          <wp:anchor distT="0" distB="0" distL="114300" distR="114300" simplePos="0" relativeHeight="251703296" behindDoc="0" locked="0" layoutInCell="1" allowOverlap="1" wp14:anchorId="4E6D1D4A" wp14:editId="4B0991B3">
            <wp:simplePos x="0" y="0"/>
            <wp:positionH relativeFrom="column">
              <wp:posOffset>349250</wp:posOffset>
            </wp:positionH>
            <wp:positionV relativeFrom="paragraph">
              <wp:posOffset>5758180</wp:posOffset>
            </wp:positionV>
            <wp:extent cx="1771650" cy="857250"/>
            <wp:effectExtent l="0" t="0" r="6350" b="635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t="20879"/>
                    <a:stretch>
                      <a:fillRect/>
                    </a:stretch>
                  </pic:blipFill>
                  <pic:spPr bwMode="auto">
                    <a:xfrm>
                      <a:off x="0" y="0"/>
                      <a:ext cx="1771650" cy="857250"/>
                    </a:xfrm>
                    <a:prstGeom prst="rect">
                      <a:avLst/>
                    </a:prstGeom>
                    <a:noFill/>
                    <a:ln w="9525">
                      <a:noFill/>
                      <a:miter lim="800000"/>
                      <a:headEnd/>
                      <a:tailEnd/>
                    </a:ln>
                  </pic:spPr>
                </pic:pic>
              </a:graphicData>
            </a:graphic>
          </wp:anchor>
        </w:drawing>
      </w:r>
      <w:r w:rsidR="00F8717F" w:rsidRPr="00F8717F">
        <w:rPr>
          <w:rFonts w:ascii="Arial" w:hAnsi="Arial" w:cs="Arial"/>
          <w:color w:val="auto"/>
          <w:sz w:val="32"/>
        </w:rPr>
        <w:drawing>
          <wp:inline distT="0" distB="0" distL="0" distR="0" wp14:anchorId="5F61142A" wp14:editId="2A4F796F">
            <wp:extent cx="6638290" cy="5657839"/>
            <wp:effectExtent l="0" t="0" r="0" b="698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653245" cy="5670585"/>
                    </a:xfrm>
                    <a:prstGeom prst="rect">
                      <a:avLst/>
                    </a:prstGeom>
                    <a:noFill/>
                    <a:ln w="9525">
                      <a:noFill/>
                      <a:miter lim="800000"/>
                      <a:headEnd/>
                      <a:tailEnd/>
                    </a:ln>
                  </pic:spPr>
                </pic:pic>
              </a:graphicData>
            </a:graphic>
          </wp:inline>
        </w:drawing>
      </w:r>
    </w:p>
    <w:p w:rsidR="005A2D34" w:rsidRDefault="005A2D34" w:rsidP="004C68A8">
      <w:pPr>
        <w:ind w:left="720"/>
        <w:jc w:val="center"/>
      </w:pPr>
    </w:p>
    <w:p w:rsidR="005A2D34" w:rsidRDefault="005A2D34" w:rsidP="004C68A8">
      <w:pPr>
        <w:ind w:left="720"/>
        <w:jc w:val="center"/>
      </w:pPr>
    </w:p>
    <w:p w:rsidR="005A2D34" w:rsidRDefault="005A2D34" w:rsidP="004C68A8">
      <w:pPr>
        <w:ind w:left="720"/>
        <w:jc w:val="center"/>
      </w:pPr>
    </w:p>
    <w:p w:rsidR="005A2D34" w:rsidRDefault="005A2D34" w:rsidP="004C68A8">
      <w:pPr>
        <w:ind w:left="720"/>
        <w:jc w:val="center"/>
      </w:pPr>
    </w:p>
    <w:p w:rsidR="005A2D34" w:rsidRDefault="005A2D34" w:rsidP="004C68A8">
      <w:pPr>
        <w:ind w:left="720"/>
        <w:jc w:val="center"/>
      </w:pPr>
    </w:p>
    <w:p w:rsidR="005A2D34" w:rsidRPr="005A2D34" w:rsidRDefault="005A2D34" w:rsidP="005A2D34">
      <w:pPr>
        <w:ind w:left="720"/>
        <w:rPr>
          <w:rFonts w:ascii="Arial" w:hAnsi="Arial" w:cs="Arial"/>
          <w:b/>
          <w:sz w:val="24"/>
          <w:szCs w:val="24"/>
        </w:rPr>
      </w:pPr>
      <w:r w:rsidRPr="005A2D34">
        <w:rPr>
          <w:rFonts w:ascii="Arial" w:hAnsi="Arial" w:cs="Arial"/>
          <w:b/>
          <w:sz w:val="24"/>
          <w:szCs w:val="24"/>
        </w:rPr>
        <w:lastRenderedPageBreak/>
        <w:t>State</w:t>
      </w:r>
      <w:r>
        <w:rPr>
          <w:rFonts w:ascii="Arial" w:hAnsi="Arial" w:cs="Arial"/>
          <w:b/>
          <w:sz w:val="24"/>
          <w:szCs w:val="24"/>
        </w:rPr>
        <w:t xml:space="preserve"> </w:t>
      </w:r>
      <w:r w:rsidRPr="005A2D34">
        <w:rPr>
          <w:rFonts w:ascii="Arial" w:hAnsi="Arial" w:cs="Arial"/>
          <w:b/>
          <w:sz w:val="24"/>
          <w:szCs w:val="24"/>
        </w:rPr>
        <w:t>Diagram</w:t>
      </w:r>
    </w:p>
    <w:p w:rsidR="004C68A8" w:rsidRDefault="00F8717F" w:rsidP="005A2D34">
      <w:pPr>
        <w:ind w:left="720"/>
      </w:pPr>
      <w:r w:rsidRPr="00F8717F">
        <w:drawing>
          <wp:inline distT="0" distB="0" distL="0" distR="0" wp14:anchorId="45F25990" wp14:editId="7D62B2AA">
            <wp:extent cx="5901690" cy="4495165"/>
            <wp:effectExtent l="0" t="0" r="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1690" cy="4495165"/>
                    </a:xfrm>
                    <a:prstGeom prst="rect">
                      <a:avLst/>
                    </a:prstGeom>
                    <a:noFill/>
                    <a:ln>
                      <a:noFill/>
                    </a:ln>
                  </pic:spPr>
                </pic:pic>
              </a:graphicData>
            </a:graphic>
          </wp:inline>
        </w:drawing>
      </w:r>
    </w:p>
    <w:p w:rsidR="004C68A8" w:rsidRPr="00D20413" w:rsidRDefault="004C68A8" w:rsidP="004C68A8">
      <w:pPr>
        <w:ind w:left="720"/>
        <w:rPr>
          <w:rFonts w:ascii="Arial" w:hAnsi="Arial" w:cs="Arial"/>
          <w:b/>
          <w:sz w:val="24"/>
        </w:rPr>
      </w:pPr>
      <w:r w:rsidRPr="00D20413">
        <w:rPr>
          <w:rFonts w:ascii="Arial" w:hAnsi="Arial" w:cs="Arial"/>
          <w:b/>
          <w:sz w:val="24"/>
        </w:rPr>
        <w:t xml:space="preserve">Detailed Description </w:t>
      </w:r>
    </w:p>
    <w:p w:rsidR="004C68A8" w:rsidRPr="009622A2" w:rsidRDefault="004C68A8" w:rsidP="004C68A8">
      <w:pPr>
        <w:ind w:left="720"/>
        <w:rPr>
          <w:rFonts w:ascii="Arial" w:hAnsi="Arial" w:cs="Arial"/>
          <w:sz w:val="24"/>
        </w:rPr>
      </w:pPr>
      <w:r w:rsidRPr="009622A2">
        <w:rPr>
          <w:rFonts w:ascii="Arial" w:hAnsi="Arial" w:cs="Arial"/>
          <w:sz w:val="24"/>
        </w:rPr>
        <w:t xml:space="preserve">Operator: This device begins with the player. The user must decide </w:t>
      </w:r>
      <w:r>
        <w:rPr>
          <w:rFonts w:ascii="Arial" w:hAnsi="Arial" w:cs="Arial"/>
          <w:sz w:val="24"/>
        </w:rPr>
        <w:t>perform the following options:</w:t>
      </w:r>
      <w:r w:rsidRPr="009622A2">
        <w:rPr>
          <w:rFonts w:ascii="Arial" w:hAnsi="Arial" w:cs="Arial"/>
          <w:sz w:val="24"/>
        </w:rPr>
        <w:t xml:space="preserve"> release the table from its housing, stow it back into the housing, or stabilize the </w:t>
      </w:r>
      <w:r>
        <w:rPr>
          <w:rFonts w:ascii="Arial" w:hAnsi="Arial" w:cs="Arial"/>
          <w:sz w:val="24"/>
        </w:rPr>
        <w:t>surface</w:t>
      </w:r>
      <w:r w:rsidRPr="009622A2">
        <w:rPr>
          <w:rFonts w:ascii="Arial" w:hAnsi="Arial" w:cs="Arial"/>
          <w:sz w:val="24"/>
        </w:rPr>
        <w:t xml:space="preserve"> again.</w:t>
      </w:r>
    </w:p>
    <w:p w:rsidR="004C68A8" w:rsidRPr="009622A2" w:rsidRDefault="004C68A8" w:rsidP="004C68A8">
      <w:pPr>
        <w:ind w:left="720"/>
        <w:rPr>
          <w:rFonts w:ascii="Arial" w:hAnsi="Arial" w:cs="Arial"/>
          <w:sz w:val="24"/>
        </w:rPr>
      </w:pPr>
      <w:r w:rsidRPr="009622A2">
        <w:rPr>
          <w:rFonts w:ascii="Arial" w:hAnsi="Arial" w:cs="Arial"/>
          <w:sz w:val="24"/>
        </w:rPr>
        <w:t xml:space="preserve">Manual Input: After the user has decided to either release the table from its housing, stow it back into the housing, or stabilize the </w:t>
      </w:r>
      <w:r>
        <w:rPr>
          <w:rFonts w:ascii="Arial" w:hAnsi="Arial" w:cs="Arial"/>
          <w:sz w:val="24"/>
        </w:rPr>
        <w:t>surface</w:t>
      </w:r>
      <w:r w:rsidRPr="009622A2">
        <w:rPr>
          <w:rFonts w:ascii="Arial" w:hAnsi="Arial" w:cs="Arial"/>
          <w:sz w:val="24"/>
        </w:rPr>
        <w:t xml:space="preserve"> again. He or she will input one of the commands with either a push button or GUI interface.</w:t>
      </w:r>
    </w:p>
    <w:p w:rsidR="004C68A8" w:rsidRDefault="004C68A8" w:rsidP="004C68A8">
      <w:pPr>
        <w:ind w:left="720"/>
        <w:rPr>
          <w:rFonts w:ascii="Arial" w:hAnsi="Arial" w:cs="Arial"/>
          <w:sz w:val="24"/>
        </w:rPr>
      </w:pPr>
      <w:r w:rsidRPr="009622A2">
        <w:rPr>
          <w:rFonts w:ascii="Arial" w:hAnsi="Arial" w:cs="Arial"/>
          <w:sz w:val="24"/>
        </w:rPr>
        <w:t xml:space="preserve">Power Source: </w:t>
      </w:r>
      <w:r>
        <w:rPr>
          <w:rFonts w:ascii="Arial" w:hAnsi="Arial" w:cs="Arial"/>
          <w:sz w:val="24"/>
        </w:rPr>
        <w:t>Will come from a standard 120v AC</w:t>
      </w:r>
      <w:r w:rsidRPr="009622A2">
        <w:rPr>
          <w:rFonts w:ascii="Arial" w:hAnsi="Arial" w:cs="Arial"/>
          <w:sz w:val="24"/>
        </w:rPr>
        <w:t xml:space="preserve"> wall outlet. </w:t>
      </w:r>
      <w:r>
        <w:rPr>
          <w:rFonts w:ascii="Arial" w:hAnsi="Arial" w:cs="Arial"/>
          <w:sz w:val="24"/>
        </w:rPr>
        <w:t xml:space="preserve">An electrical circuit will be set up to dedicate the distribution of power. </w:t>
      </w:r>
    </w:p>
    <w:p w:rsidR="004C68A8" w:rsidRPr="009622A2" w:rsidRDefault="004C68A8" w:rsidP="004C68A8">
      <w:pPr>
        <w:ind w:left="720"/>
        <w:rPr>
          <w:rFonts w:ascii="Arial" w:hAnsi="Arial" w:cs="Arial"/>
          <w:sz w:val="24"/>
        </w:rPr>
      </w:pPr>
      <w:r w:rsidRPr="009622A2">
        <w:rPr>
          <w:rFonts w:ascii="Arial" w:hAnsi="Arial" w:cs="Arial"/>
          <w:sz w:val="24"/>
        </w:rPr>
        <w:lastRenderedPageBreak/>
        <w:t xml:space="preserve">Control System: The control system will be a carefully selected microcontroller which will have the capabilities to control the mechatronic system used to stabilize the </w:t>
      </w:r>
      <w:r>
        <w:rPr>
          <w:rFonts w:ascii="Arial" w:hAnsi="Arial" w:cs="Arial"/>
          <w:sz w:val="24"/>
        </w:rPr>
        <w:t>surface</w:t>
      </w:r>
      <w:r w:rsidRPr="009622A2">
        <w:rPr>
          <w:rFonts w:ascii="Arial" w:hAnsi="Arial" w:cs="Arial"/>
          <w:sz w:val="24"/>
        </w:rPr>
        <w:t>, the vertical stowing process, and the leg extending and retracting process</w:t>
      </w:r>
    </w:p>
    <w:p w:rsidR="004C68A8" w:rsidRPr="009622A2" w:rsidRDefault="004C68A8" w:rsidP="004C68A8">
      <w:pPr>
        <w:ind w:left="720"/>
        <w:rPr>
          <w:rFonts w:ascii="Arial" w:hAnsi="Arial" w:cs="Arial"/>
          <w:sz w:val="24"/>
        </w:rPr>
      </w:pPr>
      <w:r w:rsidRPr="009622A2">
        <w:rPr>
          <w:rFonts w:ascii="Arial" w:hAnsi="Arial" w:cs="Arial"/>
          <w:sz w:val="24"/>
        </w:rPr>
        <w:t xml:space="preserve">Leg Lift Mechanism: Since the table will be stowed in a housing </w:t>
      </w:r>
      <w:r>
        <w:rPr>
          <w:rFonts w:ascii="Arial" w:hAnsi="Arial" w:cs="Arial"/>
          <w:sz w:val="24"/>
        </w:rPr>
        <w:t>that is smaller in width than the actual table height,</w:t>
      </w:r>
      <w:r w:rsidRPr="009622A2">
        <w:rPr>
          <w:rFonts w:ascii="Arial" w:hAnsi="Arial" w:cs="Arial"/>
          <w:sz w:val="24"/>
        </w:rPr>
        <w:t xml:space="preserve"> the legs must be retracted on and extended by some leg lift mechanism</w:t>
      </w:r>
      <w:r>
        <w:rPr>
          <w:rFonts w:ascii="Arial" w:hAnsi="Arial" w:cs="Arial"/>
          <w:sz w:val="24"/>
        </w:rPr>
        <w:t>.</w:t>
      </w:r>
    </w:p>
    <w:p w:rsidR="004C68A8" w:rsidRPr="009622A2" w:rsidRDefault="004C68A8" w:rsidP="004C68A8">
      <w:pPr>
        <w:ind w:left="720"/>
        <w:rPr>
          <w:rFonts w:ascii="Arial" w:hAnsi="Arial" w:cs="Arial"/>
          <w:sz w:val="24"/>
        </w:rPr>
      </w:pPr>
      <w:r w:rsidRPr="009622A2">
        <w:rPr>
          <w:rFonts w:ascii="Arial" w:hAnsi="Arial" w:cs="Arial"/>
          <w:sz w:val="24"/>
        </w:rPr>
        <w:t xml:space="preserve">Motor 1: </w:t>
      </w:r>
      <w:r>
        <w:rPr>
          <w:rFonts w:ascii="Arial" w:hAnsi="Arial" w:cs="Arial"/>
          <w:sz w:val="24"/>
        </w:rPr>
        <w:t>Receives</w:t>
      </w:r>
      <w:r w:rsidRPr="009622A2">
        <w:rPr>
          <w:rFonts w:ascii="Arial" w:hAnsi="Arial" w:cs="Arial"/>
          <w:sz w:val="24"/>
        </w:rPr>
        <w:t xml:space="preserve"> information from the control system and is used to stabilize the </w:t>
      </w:r>
      <w:r>
        <w:rPr>
          <w:rFonts w:ascii="Arial" w:hAnsi="Arial" w:cs="Arial"/>
          <w:sz w:val="24"/>
        </w:rPr>
        <w:t>surface</w:t>
      </w:r>
      <w:r w:rsidRPr="009622A2">
        <w:rPr>
          <w:rFonts w:ascii="Arial" w:hAnsi="Arial" w:cs="Arial"/>
          <w:sz w:val="24"/>
        </w:rPr>
        <w:t xml:space="preserve"> on which the game is to be played.</w:t>
      </w:r>
    </w:p>
    <w:p w:rsidR="004C68A8" w:rsidRPr="009622A2" w:rsidRDefault="004C68A8" w:rsidP="004C68A8">
      <w:pPr>
        <w:ind w:left="720"/>
        <w:rPr>
          <w:rFonts w:ascii="Arial" w:hAnsi="Arial" w:cs="Arial"/>
          <w:sz w:val="24"/>
        </w:rPr>
      </w:pPr>
      <w:r>
        <w:rPr>
          <w:rFonts w:ascii="Arial" w:hAnsi="Arial" w:cs="Arial"/>
          <w:sz w:val="24"/>
        </w:rPr>
        <w:t>Surface</w:t>
      </w:r>
      <w:r w:rsidRPr="009622A2">
        <w:rPr>
          <w:rFonts w:ascii="Arial" w:hAnsi="Arial" w:cs="Arial"/>
          <w:sz w:val="24"/>
        </w:rPr>
        <w:t xml:space="preserve">: Is a single piece </w:t>
      </w:r>
      <w:r>
        <w:rPr>
          <w:rFonts w:ascii="Arial" w:hAnsi="Arial" w:cs="Arial"/>
          <w:sz w:val="24"/>
        </w:rPr>
        <w:t>surface</w:t>
      </w:r>
      <w:r w:rsidRPr="009622A2">
        <w:rPr>
          <w:rFonts w:ascii="Arial" w:hAnsi="Arial" w:cs="Arial"/>
          <w:sz w:val="24"/>
        </w:rPr>
        <w:t xml:space="preserve"> which is to be leveled and locked to a secure and accurate playing position.</w:t>
      </w:r>
    </w:p>
    <w:p w:rsidR="004C68A8" w:rsidRPr="009622A2" w:rsidRDefault="004C68A8" w:rsidP="004C68A8">
      <w:pPr>
        <w:ind w:left="720"/>
        <w:rPr>
          <w:rFonts w:ascii="Arial" w:hAnsi="Arial" w:cs="Arial"/>
          <w:sz w:val="24"/>
        </w:rPr>
      </w:pPr>
      <w:r w:rsidRPr="009622A2">
        <w:rPr>
          <w:rFonts w:ascii="Arial" w:hAnsi="Arial" w:cs="Arial"/>
          <w:sz w:val="24"/>
        </w:rPr>
        <w:t>Motor 2:</w:t>
      </w:r>
      <w:r>
        <w:rPr>
          <w:rFonts w:ascii="Arial" w:hAnsi="Arial" w:cs="Arial"/>
          <w:sz w:val="24"/>
        </w:rPr>
        <w:t xml:space="preserve"> R</w:t>
      </w:r>
      <w:r w:rsidRPr="009622A2">
        <w:rPr>
          <w:rFonts w:ascii="Arial" w:hAnsi="Arial" w:cs="Arial"/>
          <w:sz w:val="24"/>
        </w:rPr>
        <w:t>eceives information from the control system and is used to vertically stow the table into its respective housing.</w:t>
      </w:r>
    </w:p>
    <w:p w:rsidR="004C68A8" w:rsidRPr="009622A2" w:rsidRDefault="004C68A8" w:rsidP="004C68A8">
      <w:pPr>
        <w:ind w:left="720"/>
        <w:rPr>
          <w:rFonts w:ascii="Arial" w:hAnsi="Arial" w:cs="Arial"/>
          <w:sz w:val="24"/>
        </w:rPr>
      </w:pPr>
      <w:r w:rsidRPr="009622A2">
        <w:rPr>
          <w:rFonts w:ascii="Arial" w:hAnsi="Arial" w:cs="Arial"/>
          <w:sz w:val="24"/>
        </w:rPr>
        <w:t>Vertical Stowing:</w:t>
      </w:r>
      <w:r>
        <w:rPr>
          <w:rFonts w:ascii="Arial" w:hAnsi="Arial" w:cs="Arial"/>
          <w:sz w:val="24"/>
        </w:rPr>
        <w:t xml:space="preserve"> I</w:t>
      </w:r>
      <w:r w:rsidRPr="009622A2">
        <w:rPr>
          <w:rFonts w:ascii="Arial" w:hAnsi="Arial" w:cs="Arial"/>
          <w:sz w:val="24"/>
        </w:rPr>
        <w:t xml:space="preserve">s the process of hiding the table into its housing with the use of a motor, a control system, and a combination of mechanical linkages. </w:t>
      </w:r>
    </w:p>
    <w:p w:rsidR="006C3CD1" w:rsidRPr="00DD3534" w:rsidRDefault="006C3CD1" w:rsidP="006546ED">
      <w:pPr>
        <w:pStyle w:val="Heading1"/>
        <w:rPr>
          <w:rFonts w:asciiTheme="minorHAnsi" w:eastAsiaTheme="minorHAnsi" w:hAnsiTheme="minorHAnsi" w:cstheme="minorBidi"/>
          <w:color w:val="FF0000"/>
          <w:sz w:val="32"/>
          <w:szCs w:val="22"/>
          <w:u w:val="none"/>
        </w:rPr>
      </w:pPr>
      <w:bookmarkStart w:id="10" w:name="_Toc385834057"/>
      <w:r w:rsidRPr="00DD3534">
        <w:t>Design for Manufacturing</w:t>
      </w:r>
      <w:bookmarkEnd w:id="10"/>
    </w:p>
    <w:p w:rsidR="00DD3534" w:rsidRPr="006546ED" w:rsidRDefault="00CF6538" w:rsidP="00DD3534">
      <w:pPr>
        <w:spacing w:after="120"/>
        <w:rPr>
          <w:sz w:val="32"/>
        </w:rPr>
      </w:pPr>
      <w:r w:rsidRPr="006546ED">
        <w:rPr>
          <w:rFonts w:ascii="Arial" w:hAnsi="Arial" w:cs="Arial"/>
          <w:sz w:val="24"/>
        </w:rPr>
        <w:t xml:space="preserve">The components of this system were designed and chosen to optimize manufacturability. </w:t>
      </w:r>
      <w:r w:rsidR="006546ED" w:rsidRPr="006546ED">
        <w:rPr>
          <w:rFonts w:ascii="Arial" w:hAnsi="Arial" w:cs="Arial"/>
          <w:sz w:val="24"/>
        </w:rPr>
        <w:t xml:space="preserve">Every part of this system was created from off the shelf products so that manufacturing of this product would </w:t>
      </w:r>
      <w:r w:rsidR="006546ED">
        <w:rPr>
          <w:rFonts w:ascii="Arial" w:hAnsi="Arial" w:cs="Arial"/>
          <w:sz w:val="24"/>
        </w:rPr>
        <w:t>r</w:t>
      </w:r>
      <w:r w:rsidR="006546ED" w:rsidRPr="006546ED">
        <w:rPr>
          <w:rFonts w:ascii="Arial" w:hAnsi="Arial" w:cs="Arial"/>
          <w:sz w:val="24"/>
        </w:rPr>
        <w:t>equire minimal machining.</w:t>
      </w:r>
      <w:r w:rsidR="006546ED">
        <w:rPr>
          <w:rFonts w:ascii="Arial" w:hAnsi="Arial" w:cs="Arial"/>
          <w:sz w:val="24"/>
        </w:rPr>
        <w:t xml:space="preserve"> Once all parts of the system are acquired the estimated manufacturing time is less than two weeks. This is a necessary time frame when this product is considered for production and commercialization.</w:t>
      </w:r>
      <w:r w:rsidR="006546ED">
        <w:rPr>
          <w:b/>
          <w:sz w:val="32"/>
        </w:rPr>
        <w:t xml:space="preserve"> </w:t>
      </w:r>
    </w:p>
    <w:p w:rsidR="00DD3534" w:rsidRPr="00DD3534" w:rsidRDefault="00DD3534" w:rsidP="00DD3534">
      <w:pPr>
        <w:pStyle w:val="ListParagraph"/>
        <w:rPr>
          <w:b/>
          <w:color w:val="FF0000"/>
          <w:sz w:val="32"/>
        </w:rPr>
      </w:pPr>
    </w:p>
    <w:p w:rsidR="00DD3534" w:rsidRPr="00DD3534" w:rsidRDefault="00DD3534" w:rsidP="006546ED">
      <w:pPr>
        <w:pStyle w:val="Heading1"/>
        <w:rPr>
          <w:rFonts w:asciiTheme="minorHAnsi" w:eastAsiaTheme="minorHAnsi" w:hAnsiTheme="minorHAnsi" w:cstheme="minorBidi"/>
          <w:color w:val="FF0000"/>
          <w:sz w:val="32"/>
          <w:szCs w:val="22"/>
          <w:u w:val="none"/>
        </w:rPr>
      </w:pPr>
      <w:bookmarkStart w:id="11" w:name="_Toc385834058"/>
      <w:r>
        <w:lastRenderedPageBreak/>
        <w:t>Marketing</w:t>
      </w:r>
      <w:bookmarkEnd w:id="11"/>
    </w:p>
    <w:p w:rsidR="006546ED" w:rsidRPr="00662857" w:rsidRDefault="006546ED" w:rsidP="00662857">
      <w:pPr>
        <w:pStyle w:val="Heading3"/>
        <w:spacing w:before="240" w:beforeAutospacing="0" w:after="240" w:afterAutospacing="0"/>
        <w:ind w:left="720" w:firstLine="720"/>
        <w:rPr>
          <w:rFonts w:ascii="Arial" w:eastAsiaTheme="minorHAnsi" w:hAnsi="Arial" w:cs="Arial"/>
          <w:bCs w:val="0"/>
          <w:color w:val="auto"/>
          <w:sz w:val="24"/>
        </w:rPr>
      </w:pPr>
      <w:bookmarkStart w:id="12" w:name="_Toc378971422"/>
      <w:bookmarkStart w:id="13" w:name="_Toc385834059"/>
      <w:r w:rsidRPr="00662857">
        <w:rPr>
          <w:rFonts w:ascii="Arial" w:eastAsiaTheme="minorHAnsi" w:hAnsi="Arial" w:cs="Arial"/>
          <w:bCs w:val="0"/>
          <w:color w:val="auto"/>
          <w:sz w:val="24"/>
        </w:rPr>
        <w:t>Marketing Strategy</w:t>
      </w:r>
      <w:bookmarkEnd w:id="12"/>
      <w:bookmarkEnd w:id="13"/>
    </w:p>
    <w:p w:rsidR="006546ED" w:rsidRPr="006546ED" w:rsidRDefault="006546ED" w:rsidP="00662857">
      <w:pPr>
        <w:spacing w:before="240" w:beforeAutospacing="0" w:after="240" w:afterAutospacing="0"/>
        <w:ind w:left="720"/>
        <w:rPr>
          <w:rFonts w:ascii="Arial" w:hAnsi="Arial" w:cs="Arial"/>
          <w:sz w:val="24"/>
        </w:rPr>
      </w:pPr>
      <w:r w:rsidRPr="006546ED">
        <w:rPr>
          <w:rFonts w:ascii="Arial" w:hAnsi="Arial" w:cs="Arial"/>
          <w:sz w:val="24"/>
        </w:rPr>
        <w:t>Instead of utilizing a pull strategy to advertise our product within mass publications, we will implement a push strategy, targeting places of business that have large capitalization and individuals with high-earning wages. The market development of our product will not only stimulate awareness within the billiards industry but the benefits will differentiate our product amongst competitors. The personal selling tactic will also be put in place due to the advanced technology of our product and its expensive value. In addition to our customer segment, below are other potential clients:</w:t>
      </w:r>
    </w:p>
    <w:p w:rsidR="006546ED" w:rsidRPr="006546ED" w:rsidRDefault="006546ED" w:rsidP="00662857">
      <w:pPr>
        <w:pStyle w:val="ListParagraph"/>
        <w:numPr>
          <w:ilvl w:val="0"/>
          <w:numId w:val="9"/>
        </w:numPr>
        <w:suppressAutoHyphens/>
        <w:autoSpaceDN w:val="0"/>
        <w:spacing w:before="0" w:beforeAutospacing="0" w:after="0" w:afterAutospacing="0"/>
        <w:ind w:left="2520" w:firstLine="0"/>
        <w:contextualSpacing w:val="0"/>
        <w:textAlignment w:val="baseline"/>
        <w:rPr>
          <w:rFonts w:ascii="Arial" w:hAnsi="Arial" w:cs="Arial"/>
          <w:sz w:val="24"/>
        </w:rPr>
      </w:pPr>
      <w:r w:rsidRPr="006546ED">
        <w:rPr>
          <w:rFonts w:ascii="Arial" w:hAnsi="Arial" w:cs="Arial"/>
          <w:sz w:val="24"/>
        </w:rPr>
        <w:t>Sports bars</w:t>
      </w:r>
    </w:p>
    <w:p w:rsidR="006546ED" w:rsidRPr="006546ED" w:rsidRDefault="006546ED" w:rsidP="00662857">
      <w:pPr>
        <w:pStyle w:val="ListParagraph"/>
        <w:numPr>
          <w:ilvl w:val="0"/>
          <w:numId w:val="9"/>
        </w:numPr>
        <w:suppressAutoHyphens/>
        <w:autoSpaceDN w:val="0"/>
        <w:spacing w:before="0" w:beforeAutospacing="0" w:after="0" w:afterAutospacing="0"/>
        <w:ind w:left="2520" w:firstLine="0"/>
        <w:contextualSpacing w:val="0"/>
        <w:textAlignment w:val="baseline"/>
        <w:rPr>
          <w:rFonts w:ascii="Arial" w:hAnsi="Arial" w:cs="Arial"/>
          <w:sz w:val="24"/>
        </w:rPr>
      </w:pPr>
      <w:r w:rsidRPr="006546ED">
        <w:rPr>
          <w:rFonts w:ascii="Arial" w:hAnsi="Arial" w:cs="Arial"/>
          <w:sz w:val="24"/>
        </w:rPr>
        <w:t>Billiards Clubs</w:t>
      </w:r>
    </w:p>
    <w:p w:rsidR="006546ED" w:rsidRPr="006546ED" w:rsidRDefault="006546ED" w:rsidP="00662857">
      <w:pPr>
        <w:pStyle w:val="ListParagraph"/>
        <w:numPr>
          <w:ilvl w:val="0"/>
          <w:numId w:val="9"/>
        </w:numPr>
        <w:suppressAutoHyphens/>
        <w:autoSpaceDN w:val="0"/>
        <w:spacing w:before="0" w:beforeAutospacing="0" w:after="0" w:afterAutospacing="0"/>
        <w:ind w:left="2520" w:firstLine="0"/>
        <w:contextualSpacing w:val="0"/>
        <w:textAlignment w:val="baseline"/>
        <w:rPr>
          <w:rFonts w:ascii="Arial" w:hAnsi="Arial" w:cs="Arial"/>
          <w:sz w:val="24"/>
        </w:rPr>
      </w:pPr>
      <w:r w:rsidRPr="006546ED">
        <w:rPr>
          <w:rFonts w:ascii="Arial" w:hAnsi="Arial" w:cs="Arial"/>
          <w:sz w:val="24"/>
        </w:rPr>
        <w:t>Hotel chains</w:t>
      </w:r>
    </w:p>
    <w:p w:rsidR="006546ED" w:rsidRPr="006546ED" w:rsidRDefault="006546ED" w:rsidP="00662857">
      <w:pPr>
        <w:pStyle w:val="ListParagraph"/>
        <w:numPr>
          <w:ilvl w:val="0"/>
          <w:numId w:val="9"/>
        </w:numPr>
        <w:suppressAutoHyphens/>
        <w:autoSpaceDN w:val="0"/>
        <w:spacing w:before="0" w:beforeAutospacing="0" w:after="0" w:afterAutospacing="0"/>
        <w:ind w:left="2520" w:firstLine="0"/>
        <w:contextualSpacing w:val="0"/>
        <w:textAlignment w:val="baseline"/>
        <w:rPr>
          <w:rFonts w:ascii="Arial" w:hAnsi="Arial" w:cs="Arial"/>
          <w:sz w:val="24"/>
        </w:rPr>
      </w:pPr>
      <w:r w:rsidRPr="006546ED">
        <w:rPr>
          <w:rFonts w:ascii="Arial" w:hAnsi="Arial" w:cs="Arial"/>
          <w:sz w:val="24"/>
        </w:rPr>
        <w:t>Luxury Clubs</w:t>
      </w:r>
    </w:p>
    <w:p w:rsidR="006546ED" w:rsidRPr="006546ED" w:rsidRDefault="006546ED" w:rsidP="00662857">
      <w:pPr>
        <w:pStyle w:val="ListParagraph"/>
        <w:numPr>
          <w:ilvl w:val="0"/>
          <w:numId w:val="9"/>
        </w:numPr>
        <w:suppressAutoHyphens/>
        <w:autoSpaceDN w:val="0"/>
        <w:spacing w:before="0" w:beforeAutospacing="0" w:after="0" w:afterAutospacing="0"/>
        <w:ind w:left="2520" w:firstLine="0"/>
        <w:contextualSpacing w:val="0"/>
        <w:textAlignment w:val="baseline"/>
        <w:rPr>
          <w:rFonts w:ascii="Arial" w:hAnsi="Arial" w:cs="Arial"/>
          <w:sz w:val="24"/>
        </w:rPr>
      </w:pPr>
      <w:r w:rsidRPr="006546ED">
        <w:rPr>
          <w:rFonts w:ascii="Arial" w:hAnsi="Arial" w:cs="Arial"/>
          <w:sz w:val="24"/>
        </w:rPr>
        <w:t>Apartment complexes</w:t>
      </w:r>
    </w:p>
    <w:p w:rsidR="006546ED" w:rsidRPr="006546ED" w:rsidRDefault="006546ED" w:rsidP="00662857">
      <w:pPr>
        <w:suppressAutoHyphens/>
        <w:autoSpaceDN w:val="0"/>
        <w:spacing w:before="240" w:beforeAutospacing="0" w:after="240" w:afterAutospacing="0"/>
        <w:ind w:left="720"/>
        <w:textAlignment w:val="baseline"/>
        <w:rPr>
          <w:rFonts w:ascii="Arial" w:hAnsi="Arial" w:cs="Arial"/>
          <w:sz w:val="24"/>
        </w:rPr>
      </w:pPr>
      <w:r w:rsidRPr="006546ED">
        <w:rPr>
          <w:rFonts w:ascii="Arial" w:hAnsi="Arial" w:cs="Arial"/>
          <w:sz w:val="24"/>
        </w:rPr>
        <w:t xml:space="preserve">Sports bars are ranked the highest priority since our product can add instant value to their business. For example: Miller’s Ale House is a franchise headquartered in Jupiter, Florida. As a part of the Miller’s Experience each franchise location is required to have at least two pool tables and several arcade games. The amount of extra seating that these pool tables consume is equivalent to 40 additional seats. The value that our stowaway billiards table adds to these types of businesses will pay for itself in little time. </w:t>
      </w:r>
    </w:p>
    <w:p w:rsidR="006546ED" w:rsidRPr="00662857" w:rsidRDefault="006546ED" w:rsidP="00662857">
      <w:pPr>
        <w:pStyle w:val="Heading3"/>
        <w:spacing w:before="240" w:beforeAutospacing="0" w:after="240" w:afterAutospacing="0"/>
        <w:ind w:left="720" w:firstLine="720"/>
        <w:rPr>
          <w:rFonts w:ascii="Arial" w:eastAsiaTheme="minorHAnsi" w:hAnsi="Arial" w:cs="Arial"/>
          <w:bCs w:val="0"/>
          <w:color w:val="auto"/>
          <w:sz w:val="24"/>
        </w:rPr>
      </w:pPr>
      <w:bookmarkStart w:id="14" w:name="_Toc378971423"/>
      <w:bookmarkStart w:id="15" w:name="_Toc385834060"/>
      <w:r w:rsidRPr="00662857">
        <w:rPr>
          <w:rFonts w:ascii="Arial" w:eastAsiaTheme="minorHAnsi" w:hAnsi="Arial" w:cs="Arial"/>
          <w:bCs w:val="0"/>
          <w:color w:val="auto"/>
          <w:sz w:val="24"/>
        </w:rPr>
        <w:t>Promotional Tools</w:t>
      </w:r>
      <w:bookmarkEnd w:id="14"/>
      <w:bookmarkEnd w:id="15"/>
    </w:p>
    <w:p w:rsidR="006546ED" w:rsidRPr="006546ED" w:rsidRDefault="006546ED" w:rsidP="00662857">
      <w:pPr>
        <w:spacing w:before="240" w:beforeAutospacing="0" w:after="240" w:afterAutospacing="0"/>
        <w:ind w:left="720"/>
        <w:rPr>
          <w:rFonts w:ascii="Arial" w:hAnsi="Arial" w:cs="Arial"/>
          <w:sz w:val="24"/>
        </w:rPr>
      </w:pPr>
      <w:r w:rsidRPr="006546ED">
        <w:rPr>
          <w:rFonts w:ascii="Arial" w:hAnsi="Arial" w:cs="Arial"/>
          <w:sz w:val="24"/>
        </w:rPr>
        <w:t>Through our promotional strategy of personal selling, Beyond Innovation, LLC will advertise the products we have to select audiences that purchase consumer products in large quantities.  Printed advertisements within high end magazines such as the Robb Report magazine will be one of our communication channels. This publication has 184,000 print subscriptions, catering to a select audience whose average household income is $364,000, and average household net worth of $1.8 million.</w:t>
      </w:r>
    </w:p>
    <w:p w:rsidR="006546ED" w:rsidRPr="006546ED" w:rsidRDefault="006546ED" w:rsidP="00662857">
      <w:pPr>
        <w:spacing w:before="240" w:beforeAutospacing="0" w:after="240" w:afterAutospacing="0"/>
        <w:ind w:left="720"/>
        <w:rPr>
          <w:rFonts w:ascii="Arial" w:hAnsi="Arial" w:cs="Arial"/>
          <w:sz w:val="24"/>
        </w:rPr>
      </w:pPr>
      <w:r w:rsidRPr="006546ED">
        <w:rPr>
          <w:rFonts w:ascii="Arial" w:hAnsi="Arial" w:cs="Arial"/>
          <w:sz w:val="24"/>
        </w:rPr>
        <w:lastRenderedPageBreak/>
        <w:t xml:space="preserve">Creating partnerships with owners and managers of targeted establishments such as </w:t>
      </w:r>
      <w:r w:rsidR="00662857" w:rsidRPr="006546ED">
        <w:rPr>
          <w:rFonts w:ascii="Arial" w:hAnsi="Arial" w:cs="Arial"/>
          <w:sz w:val="24"/>
        </w:rPr>
        <w:t>well-known</w:t>
      </w:r>
      <w:r w:rsidRPr="006546ED">
        <w:rPr>
          <w:rFonts w:ascii="Arial" w:hAnsi="Arial" w:cs="Arial"/>
          <w:sz w:val="24"/>
        </w:rPr>
        <w:t xml:space="preserve"> sports bars and exclusive hotel chains will be a part of our promotional strategy as well. Utilizing demonstration videos displaying the functionality of our pool tables during the buyer decision process with potential investors will display our product’s </w:t>
      </w:r>
      <w:proofErr w:type="spellStart"/>
      <w:r w:rsidRPr="006546ED">
        <w:rPr>
          <w:rFonts w:ascii="Arial" w:hAnsi="Arial" w:cs="Arial"/>
          <w:sz w:val="24"/>
        </w:rPr>
        <w:t>unparallel</w:t>
      </w:r>
      <w:proofErr w:type="spellEnd"/>
      <w:r w:rsidRPr="006546ED">
        <w:rPr>
          <w:rFonts w:ascii="Arial" w:hAnsi="Arial" w:cs="Arial"/>
          <w:sz w:val="24"/>
        </w:rPr>
        <w:t xml:space="preserve"> benefits.</w:t>
      </w:r>
    </w:p>
    <w:p w:rsidR="006546ED" w:rsidRPr="006546ED" w:rsidRDefault="006546ED" w:rsidP="00662857">
      <w:pPr>
        <w:spacing w:before="240" w:beforeAutospacing="0" w:after="240" w:afterAutospacing="0"/>
        <w:ind w:left="720"/>
        <w:rPr>
          <w:rFonts w:ascii="Arial" w:hAnsi="Arial" w:cs="Arial"/>
          <w:sz w:val="24"/>
        </w:rPr>
      </w:pPr>
      <w:r w:rsidRPr="006546ED">
        <w:rPr>
          <w:rFonts w:ascii="Arial" w:hAnsi="Arial" w:cs="Arial"/>
          <w:sz w:val="24"/>
        </w:rPr>
        <w:t xml:space="preserve"> Moreover, showcasing our product through social media accounts such as Facebook, Twitter, Vine, and Pinterest will inform not only other potential clients, but the entire consumer population without the expense of mass media advertisements. With frequency in mind in regards to how often buyers are actually exposed to our product, a pulse strategy will best suit our product so that we maintain concentrated advertisement efforts while having a semblance of continuity, upholding the image of luxury to select audiences.</w:t>
      </w:r>
    </w:p>
    <w:p w:rsidR="006546ED" w:rsidRPr="00662857" w:rsidRDefault="006546ED" w:rsidP="00662857">
      <w:pPr>
        <w:pStyle w:val="Heading3"/>
        <w:spacing w:before="240" w:beforeAutospacing="0" w:after="240" w:afterAutospacing="0"/>
        <w:ind w:left="720" w:firstLine="720"/>
        <w:rPr>
          <w:rFonts w:ascii="Arial" w:eastAsiaTheme="minorHAnsi" w:hAnsi="Arial" w:cs="Arial"/>
          <w:bCs w:val="0"/>
          <w:color w:val="auto"/>
          <w:sz w:val="24"/>
        </w:rPr>
      </w:pPr>
      <w:bookmarkStart w:id="16" w:name="_Toc378971424"/>
      <w:bookmarkStart w:id="17" w:name="_Toc385834061"/>
      <w:r w:rsidRPr="00662857">
        <w:rPr>
          <w:rFonts w:ascii="Arial" w:eastAsiaTheme="minorHAnsi" w:hAnsi="Arial" w:cs="Arial"/>
          <w:bCs w:val="0"/>
          <w:color w:val="auto"/>
          <w:sz w:val="24"/>
        </w:rPr>
        <w:t>Objectives</w:t>
      </w:r>
      <w:bookmarkEnd w:id="16"/>
      <w:bookmarkEnd w:id="17"/>
    </w:p>
    <w:p w:rsidR="006546ED" w:rsidRPr="006546ED" w:rsidRDefault="006546ED" w:rsidP="00662857">
      <w:pPr>
        <w:spacing w:before="240" w:beforeAutospacing="0" w:after="240" w:afterAutospacing="0"/>
        <w:ind w:left="720"/>
        <w:rPr>
          <w:rFonts w:ascii="Arial" w:hAnsi="Arial" w:cs="Arial"/>
          <w:sz w:val="24"/>
        </w:rPr>
      </w:pPr>
      <w:r w:rsidRPr="006546ED">
        <w:rPr>
          <w:rFonts w:ascii="Arial" w:hAnsi="Arial" w:cs="Arial"/>
          <w:sz w:val="24"/>
        </w:rPr>
        <w:t>Through marketing and communication efforts, B.I. Tables will achieve its main objective in which we will be recognized as the established premium quality brand within the billiards industry.</w:t>
      </w:r>
      <w:bookmarkStart w:id="18" w:name="_GoBack"/>
      <w:bookmarkEnd w:id="18"/>
    </w:p>
    <w:p w:rsidR="006546ED" w:rsidRPr="006546ED" w:rsidRDefault="006546ED" w:rsidP="00662857">
      <w:pPr>
        <w:spacing w:before="240" w:beforeAutospacing="0" w:after="240" w:afterAutospacing="0"/>
        <w:ind w:left="720"/>
        <w:rPr>
          <w:rFonts w:ascii="Arial" w:hAnsi="Arial" w:cs="Arial"/>
          <w:sz w:val="24"/>
        </w:rPr>
      </w:pPr>
      <w:r w:rsidRPr="006546ED">
        <w:rPr>
          <w:rFonts w:ascii="Arial" w:hAnsi="Arial" w:cs="Arial"/>
          <w:sz w:val="24"/>
        </w:rPr>
        <w:t xml:space="preserve">Beyond Innovation, LLC is the only organization since the 1800s to ever implement a multifunctional product in the billiards industry that displays </w:t>
      </w:r>
      <w:proofErr w:type="spellStart"/>
      <w:r w:rsidRPr="006546ED">
        <w:rPr>
          <w:rFonts w:ascii="Arial" w:hAnsi="Arial" w:cs="Arial"/>
          <w:sz w:val="24"/>
        </w:rPr>
        <w:t>unparallel</w:t>
      </w:r>
      <w:proofErr w:type="spellEnd"/>
      <w:r w:rsidRPr="006546ED">
        <w:rPr>
          <w:rFonts w:ascii="Arial" w:hAnsi="Arial" w:cs="Arial"/>
          <w:sz w:val="24"/>
        </w:rPr>
        <w:t xml:space="preserve"> technology catered to family and businesses.</w:t>
      </w:r>
    </w:p>
    <w:p w:rsidR="006546ED" w:rsidRPr="00662857" w:rsidRDefault="006546ED" w:rsidP="00662857">
      <w:pPr>
        <w:pStyle w:val="Heading3"/>
        <w:spacing w:before="240" w:beforeAutospacing="0" w:after="240" w:afterAutospacing="0"/>
        <w:ind w:left="720" w:firstLine="720"/>
        <w:rPr>
          <w:rFonts w:ascii="Arial" w:eastAsiaTheme="minorHAnsi" w:hAnsi="Arial" w:cs="Arial"/>
          <w:bCs w:val="0"/>
          <w:color w:val="auto"/>
          <w:sz w:val="24"/>
        </w:rPr>
      </w:pPr>
      <w:bookmarkStart w:id="19" w:name="_Toc378971425"/>
      <w:bookmarkStart w:id="20" w:name="_Toc385834062"/>
      <w:r w:rsidRPr="00662857">
        <w:rPr>
          <w:rFonts w:ascii="Arial" w:eastAsiaTheme="minorHAnsi" w:hAnsi="Arial" w:cs="Arial"/>
          <w:bCs w:val="0"/>
          <w:color w:val="auto"/>
          <w:sz w:val="24"/>
        </w:rPr>
        <w:t>Promotional Expenses</w:t>
      </w:r>
      <w:bookmarkEnd w:id="19"/>
      <w:bookmarkEnd w:id="20"/>
    </w:p>
    <w:p w:rsidR="006546ED" w:rsidRPr="006546ED" w:rsidRDefault="006546ED" w:rsidP="00662857">
      <w:pPr>
        <w:spacing w:before="240" w:beforeAutospacing="0" w:after="240" w:afterAutospacing="0"/>
        <w:ind w:left="720"/>
        <w:rPr>
          <w:rFonts w:ascii="Arial" w:hAnsi="Arial" w:cs="Arial"/>
          <w:sz w:val="24"/>
        </w:rPr>
      </w:pPr>
      <w:r w:rsidRPr="006546ED">
        <w:rPr>
          <w:rFonts w:ascii="Arial" w:hAnsi="Arial" w:cs="Arial"/>
          <w:sz w:val="24"/>
        </w:rPr>
        <w:t>As part of our promotional efforts, we will create a communications budget where our marginal costs of revenues coincide with marginal costs of advertising. Due to the select appeal of our budget allocation, on an annual basis our organization will utilize publications designed for luxury items, catered to consumers with high levels of disposable income. Since publications of this caliber are promoted annually, the marketing expenses that our organization will endure will be surpassed by the amount of expected revenues we plan to receive.</w:t>
      </w:r>
    </w:p>
    <w:p w:rsidR="004C68A8" w:rsidRPr="004C68A8" w:rsidRDefault="00DD3534" w:rsidP="006546ED">
      <w:pPr>
        <w:pStyle w:val="Heading1"/>
        <w:rPr>
          <w:rFonts w:asciiTheme="minorHAnsi" w:eastAsiaTheme="minorHAnsi" w:hAnsiTheme="minorHAnsi" w:cstheme="minorBidi"/>
          <w:color w:val="FF0000"/>
          <w:sz w:val="32"/>
          <w:szCs w:val="22"/>
          <w:u w:val="none"/>
        </w:rPr>
      </w:pPr>
      <w:bookmarkStart w:id="21" w:name="_Toc385834063"/>
      <w:r>
        <w:lastRenderedPageBreak/>
        <w:t>Safety</w:t>
      </w:r>
      <w:bookmarkEnd w:id="21"/>
      <w:r w:rsidR="004C68A8" w:rsidRPr="004C68A8">
        <w:t xml:space="preserve"> </w:t>
      </w:r>
    </w:p>
    <w:p w:rsidR="003D0A18" w:rsidRPr="003D0A18" w:rsidRDefault="003D0A18" w:rsidP="003D0A18">
      <w:pPr>
        <w:rPr>
          <w:rFonts w:ascii="Arial" w:hAnsi="Arial" w:cs="Arial"/>
          <w:strike/>
          <w:sz w:val="24"/>
          <w:szCs w:val="24"/>
        </w:rPr>
      </w:pPr>
      <w:bookmarkStart w:id="22" w:name="_Toc385834064"/>
      <w:r w:rsidRPr="003D0A18">
        <w:rPr>
          <w:rFonts w:ascii="Arial" w:hAnsi="Arial" w:cs="Arial"/>
          <w:sz w:val="24"/>
          <w:szCs w:val="24"/>
        </w:rPr>
        <w:t>If the winch fails then it can be easily replaced at a minimal cost to the customer. Should there be a failure to occur, then the safety backup system using the ratcheting mechanism, as mentioned with the forklift concept, can be easily implemented.</w:t>
      </w:r>
      <w:r w:rsidRPr="003D0A18">
        <w:rPr>
          <w:rFonts w:ascii="Arial" w:hAnsi="Arial" w:cs="Arial"/>
          <w:strike/>
          <w:sz w:val="24"/>
          <w:szCs w:val="24"/>
        </w:rPr>
        <w:t xml:space="preserve"> </w:t>
      </w:r>
    </w:p>
    <w:p w:rsidR="004C68A8" w:rsidRDefault="004C68A8" w:rsidP="006546ED">
      <w:pPr>
        <w:pStyle w:val="Heading1"/>
      </w:pPr>
      <w:r w:rsidRPr="004C68A8">
        <w:t>Resource</w:t>
      </w:r>
      <w:r>
        <w:t>s</w:t>
      </w:r>
      <w:bookmarkEnd w:id="22"/>
      <w:r w:rsidRPr="004C68A8">
        <w:t xml:space="preserve"> </w:t>
      </w:r>
    </w:p>
    <w:p w:rsidR="003D0A18" w:rsidRDefault="003D0A18" w:rsidP="003D0A18">
      <w:r w:rsidRPr="00662857">
        <w:rPr>
          <w:noProof/>
        </w:rPr>
        <w:drawing>
          <wp:anchor distT="0" distB="0" distL="114300" distR="114300" simplePos="0" relativeHeight="251704320" behindDoc="1" locked="0" layoutInCell="1" allowOverlap="1" wp14:anchorId="28571E85" wp14:editId="313AA384">
            <wp:simplePos x="0" y="0"/>
            <wp:positionH relativeFrom="margin">
              <wp:posOffset>373380</wp:posOffset>
            </wp:positionH>
            <wp:positionV relativeFrom="margin">
              <wp:posOffset>2409825</wp:posOffset>
            </wp:positionV>
            <wp:extent cx="5943600" cy="3789680"/>
            <wp:effectExtent l="0" t="0" r="0" b="1270"/>
            <wp:wrapTight wrapText="bothSides">
              <wp:wrapPolygon edited="0">
                <wp:start x="0" y="0"/>
                <wp:lineTo x="0" y="21499"/>
                <wp:lineTo x="21531" y="21499"/>
                <wp:lineTo x="21531" y="0"/>
                <wp:lineTo x="0" y="0"/>
              </wp:wrapPolygon>
            </wp:wrapTight>
            <wp:docPr id="1024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1" name="Picture 1"/>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w="9525">
                      <a:noFill/>
                      <a:miter lim="800000"/>
                      <a:headEnd/>
                      <a:tailEnd/>
                    </a:ln>
                  </pic:spPr>
                </pic:pic>
              </a:graphicData>
            </a:graphic>
          </wp:anchor>
        </w:drawing>
      </w:r>
    </w:p>
    <w:p w:rsidR="003D0A18" w:rsidRDefault="003D0A18" w:rsidP="003D0A18"/>
    <w:p w:rsidR="003D0A18" w:rsidRDefault="003D0A18" w:rsidP="003D0A18"/>
    <w:p w:rsidR="003D0A18" w:rsidRDefault="003D0A18" w:rsidP="003D0A18"/>
    <w:p w:rsidR="003D0A18" w:rsidRDefault="003D0A18" w:rsidP="003D0A18"/>
    <w:p w:rsidR="003D0A18" w:rsidRDefault="003D0A18" w:rsidP="003D0A18"/>
    <w:p w:rsidR="003D0A18" w:rsidRDefault="003D0A18" w:rsidP="003D0A18"/>
    <w:p w:rsidR="003D0A18" w:rsidRPr="003D0A18" w:rsidRDefault="003D0A18" w:rsidP="003D0A18"/>
    <w:p w:rsidR="00662857" w:rsidRPr="00662857" w:rsidRDefault="00662857" w:rsidP="00662857"/>
    <w:p w:rsidR="004C68A8" w:rsidRPr="004C68A8" w:rsidRDefault="004C68A8" w:rsidP="006546ED">
      <w:pPr>
        <w:pStyle w:val="Heading1"/>
        <w:rPr>
          <w:rFonts w:asciiTheme="minorHAnsi" w:eastAsiaTheme="minorHAnsi" w:hAnsiTheme="minorHAnsi" w:cstheme="minorBidi"/>
          <w:color w:val="FF0000"/>
          <w:sz w:val="32"/>
          <w:szCs w:val="22"/>
          <w:u w:val="none"/>
        </w:rPr>
      </w:pPr>
      <w:bookmarkStart w:id="23" w:name="_Toc385834065"/>
      <w:r>
        <w:lastRenderedPageBreak/>
        <w:t>Future Work</w:t>
      </w:r>
      <w:bookmarkEnd w:id="23"/>
    </w:p>
    <w:p w:rsidR="00662857" w:rsidRPr="00662857" w:rsidRDefault="00662857" w:rsidP="00662857">
      <w:pPr>
        <w:pStyle w:val="Heading1"/>
        <w:spacing w:before="100" w:after="100"/>
        <w:rPr>
          <w:rFonts w:eastAsiaTheme="minorHAnsi" w:cs="Arial"/>
          <w:b w:val="0"/>
          <w:bCs w:val="0"/>
          <w:color w:val="auto"/>
          <w:sz w:val="24"/>
          <w:szCs w:val="22"/>
          <w:u w:val="none"/>
        </w:rPr>
      </w:pPr>
      <w:bookmarkStart w:id="24" w:name="_Toc385834066"/>
      <w:r w:rsidRPr="00662857">
        <w:rPr>
          <w:rFonts w:eastAsiaTheme="minorHAnsi" w:cs="Arial"/>
          <w:b w:val="0"/>
          <w:bCs w:val="0"/>
          <w:color w:val="auto"/>
          <w:sz w:val="24"/>
          <w:szCs w:val="22"/>
          <w:u w:val="none"/>
        </w:rPr>
        <w:t>The future development of this project will be to replace the Medium Density Fiberboard with a slate rock playing surface. This prototype solves a problem that is commonly experienced with those who own a pool table. Additional development will be to create a final product that has been designed for greatest manufacturability.</w:t>
      </w:r>
    </w:p>
    <w:p w:rsidR="004C68A8" w:rsidRPr="004C68A8" w:rsidRDefault="004C68A8" w:rsidP="006546ED">
      <w:pPr>
        <w:pStyle w:val="Heading1"/>
        <w:rPr>
          <w:rFonts w:eastAsiaTheme="minorHAnsi"/>
          <w:color w:val="FF0000"/>
          <w:sz w:val="32"/>
        </w:rPr>
      </w:pPr>
      <w:r>
        <w:t>Appendix</w:t>
      </w:r>
      <w:bookmarkEnd w:id="24"/>
    </w:p>
    <w:p w:rsidR="00DD3534" w:rsidRPr="004C68A8" w:rsidRDefault="004C68A8" w:rsidP="004C68A8">
      <w:pPr>
        <w:spacing w:after="120"/>
        <w:rPr>
          <w:b/>
          <w:sz w:val="32"/>
        </w:rPr>
      </w:pPr>
      <w:r w:rsidRPr="00DD3534">
        <w:rPr>
          <w:b/>
          <w:sz w:val="32"/>
        </w:rPr>
        <w:t>INSERT INFORMATION</w:t>
      </w:r>
    </w:p>
    <w:p w:rsidR="00DD3534" w:rsidRDefault="00DD3534" w:rsidP="006C3CD1">
      <w:pPr>
        <w:spacing w:after="120"/>
        <w:rPr>
          <w:b/>
          <w:sz w:val="32"/>
        </w:rPr>
      </w:pPr>
      <w:r w:rsidRPr="00DD3534">
        <w:rPr>
          <w:b/>
          <w:sz w:val="32"/>
        </w:rPr>
        <w:t>INSERT INFORMATION</w:t>
      </w:r>
    </w:p>
    <w:p w:rsidR="00DD3534" w:rsidRPr="00DD3534" w:rsidRDefault="00DD3534" w:rsidP="006C3CD1">
      <w:pPr>
        <w:spacing w:after="120"/>
        <w:rPr>
          <w:b/>
          <w:sz w:val="32"/>
        </w:rPr>
      </w:pPr>
    </w:p>
    <w:p w:rsidR="006C3CD1" w:rsidRPr="004E1D23" w:rsidRDefault="006C3CD1" w:rsidP="006C3CD1">
      <w:pPr>
        <w:spacing w:after="120"/>
        <w:rPr>
          <w:b/>
          <w:color w:val="FF0000"/>
          <w:sz w:val="32"/>
        </w:rPr>
      </w:pPr>
    </w:p>
    <w:p w:rsidR="008F450A" w:rsidRPr="008F450A" w:rsidRDefault="008F450A" w:rsidP="008F450A"/>
    <w:p w:rsidR="006546ED" w:rsidRDefault="006546ED">
      <w:pPr>
        <w:pStyle w:val="Heading1"/>
      </w:pPr>
    </w:p>
    <w:sectPr w:rsidR="006546ED" w:rsidSect="009E54AA">
      <w:footerReference w:type="default" r:id="rId23"/>
      <w:pgSz w:w="12240" w:h="15840"/>
      <w:pgMar w:top="720" w:right="720" w:bottom="720" w:left="720" w:header="720" w:footer="720" w:gutter="144"/>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17F" w:rsidRDefault="00F8717F" w:rsidP="008769D9">
      <w:pPr>
        <w:spacing w:before="0" w:after="0" w:line="240" w:lineRule="auto"/>
      </w:pPr>
      <w:r>
        <w:separator/>
      </w:r>
    </w:p>
  </w:endnote>
  <w:endnote w:type="continuationSeparator" w:id="0">
    <w:p w:rsidR="00F8717F" w:rsidRDefault="00F8717F" w:rsidP="008769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1635"/>
      <w:docPartObj>
        <w:docPartGallery w:val="Page Numbers (Bottom of Page)"/>
        <w:docPartUnique/>
      </w:docPartObj>
    </w:sdtPr>
    <w:sdtEndPr>
      <w:rPr>
        <w:color w:val="7F7F7F" w:themeColor="background1" w:themeShade="7F"/>
        <w:spacing w:val="60"/>
      </w:rPr>
    </w:sdtEndPr>
    <w:sdtContent>
      <w:p w:rsidR="00F8717F" w:rsidRDefault="00F8717F">
        <w:pPr>
          <w:pStyle w:val="Footer"/>
          <w:pBdr>
            <w:top w:val="single" w:sz="4" w:space="1" w:color="D9D9D9" w:themeColor="background1" w:themeShade="D9"/>
          </w:pBdr>
          <w:jc w:val="right"/>
        </w:pPr>
        <w:r>
          <w:fldChar w:fldCharType="begin"/>
        </w:r>
        <w:r>
          <w:instrText xml:space="preserve"> PAGE   \* MERGEFORMAT </w:instrText>
        </w:r>
        <w:r>
          <w:fldChar w:fldCharType="separate"/>
        </w:r>
        <w:r w:rsidR="005A2D34">
          <w:rPr>
            <w:noProof/>
          </w:rPr>
          <w:t>14</w:t>
        </w:r>
        <w:r>
          <w:rPr>
            <w:noProof/>
          </w:rPr>
          <w:fldChar w:fldCharType="end"/>
        </w:r>
        <w:r>
          <w:t xml:space="preserve"> | </w:t>
        </w:r>
        <w:r>
          <w:rPr>
            <w:color w:val="7F7F7F" w:themeColor="background1" w:themeShade="7F"/>
            <w:spacing w:val="60"/>
          </w:rPr>
          <w:t>Page</w:t>
        </w:r>
      </w:p>
    </w:sdtContent>
  </w:sdt>
  <w:p w:rsidR="00F8717F" w:rsidRDefault="00F871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17F" w:rsidRDefault="00F8717F" w:rsidP="008769D9">
      <w:pPr>
        <w:spacing w:before="0" w:after="0" w:line="240" w:lineRule="auto"/>
      </w:pPr>
      <w:r>
        <w:separator/>
      </w:r>
    </w:p>
  </w:footnote>
  <w:footnote w:type="continuationSeparator" w:id="0">
    <w:p w:rsidR="00F8717F" w:rsidRDefault="00F8717F" w:rsidP="008769D9">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21C46"/>
    <w:multiLevelType w:val="multilevel"/>
    <w:tmpl w:val="ACA48F8E"/>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881"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1" w:hanging="180"/>
      </w:pPr>
    </w:lvl>
  </w:abstractNum>
  <w:abstractNum w:abstractNumId="1">
    <w:nsid w:val="22F707F9"/>
    <w:multiLevelType w:val="hybridMultilevel"/>
    <w:tmpl w:val="22E87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CA7F0C"/>
    <w:multiLevelType w:val="hybridMultilevel"/>
    <w:tmpl w:val="F4C4A4C8"/>
    <w:lvl w:ilvl="0" w:tplc="0409000F">
      <w:start w:val="1"/>
      <w:numFmt w:val="decimal"/>
      <w:lvlText w:val="%1."/>
      <w:lvlJc w:val="left"/>
      <w:pPr>
        <w:tabs>
          <w:tab w:val="num" w:pos="1440"/>
        </w:tabs>
        <w:ind w:left="1440" w:hanging="360"/>
      </w:pPr>
      <w:rPr>
        <w:rFonts w:hint="default"/>
      </w:rPr>
    </w:lvl>
    <w:lvl w:ilvl="1" w:tplc="94D06AFE">
      <w:start w:val="1"/>
      <w:numFmt w:val="bullet"/>
      <w:lvlText w:val="•"/>
      <w:lvlJc w:val="left"/>
      <w:pPr>
        <w:tabs>
          <w:tab w:val="num" w:pos="2160"/>
        </w:tabs>
        <w:ind w:left="2160" w:hanging="360"/>
      </w:pPr>
      <w:rPr>
        <w:rFonts w:ascii="Arial" w:hAnsi="Arial" w:hint="default"/>
      </w:rPr>
    </w:lvl>
    <w:lvl w:ilvl="2" w:tplc="21483484">
      <w:start w:val="1"/>
      <w:numFmt w:val="bullet"/>
      <w:lvlText w:val="•"/>
      <w:lvlJc w:val="left"/>
      <w:pPr>
        <w:tabs>
          <w:tab w:val="num" w:pos="2880"/>
        </w:tabs>
        <w:ind w:left="2880" w:hanging="360"/>
      </w:pPr>
      <w:rPr>
        <w:rFonts w:ascii="Arial" w:hAnsi="Arial" w:hint="default"/>
      </w:rPr>
    </w:lvl>
    <w:lvl w:ilvl="3" w:tplc="F88823E8" w:tentative="1">
      <w:start w:val="1"/>
      <w:numFmt w:val="bullet"/>
      <w:lvlText w:val="•"/>
      <w:lvlJc w:val="left"/>
      <w:pPr>
        <w:tabs>
          <w:tab w:val="num" w:pos="3600"/>
        </w:tabs>
        <w:ind w:left="3600" w:hanging="360"/>
      </w:pPr>
      <w:rPr>
        <w:rFonts w:ascii="Arial" w:hAnsi="Arial" w:hint="default"/>
      </w:rPr>
    </w:lvl>
    <w:lvl w:ilvl="4" w:tplc="EF320D08" w:tentative="1">
      <w:start w:val="1"/>
      <w:numFmt w:val="bullet"/>
      <w:lvlText w:val="•"/>
      <w:lvlJc w:val="left"/>
      <w:pPr>
        <w:tabs>
          <w:tab w:val="num" w:pos="4320"/>
        </w:tabs>
        <w:ind w:left="4320" w:hanging="360"/>
      </w:pPr>
      <w:rPr>
        <w:rFonts w:ascii="Arial" w:hAnsi="Arial" w:hint="default"/>
      </w:rPr>
    </w:lvl>
    <w:lvl w:ilvl="5" w:tplc="4A923922" w:tentative="1">
      <w:start w:val="1"/>
      <w:numFmt w:val="bullet"/>
      <w:lvlText w:val="•"/>
      <w:lvlJc w:val="left"/>
      <w:pPr>
        <w:tabs>
          <w:tab w:val="num" w:pos="5040"/>
        </w:tabs>
        <w:ind w:left="5040" w:hanging="360"/>
      </w:pPr>
      <w:rPr>
        <w:rFonts w:ascii="Arial" w:hAnsi="Arial" w:hint="default"/>
      </w:rPr>
    </w:lvl>
    <w:lvl w:ilvl="6" w:tplc="1AE64C5C" w:tentative="1">
      <w:start w:val="1"/>
      <w:numFmt w:val="bullet"/>
      <w:lvlText w:val="•"/>
      <w:lvlJc w:val="left"/>
      <w:pPr>
        <w:tabs>
          <w:tab w:val="num" w:pos="5760"/>
        </w:tabs>
        <w:ind w:left="5760" w:hanging="360"/>
      </w:pPr>
      <w:rPr>
        <w:rFonts w:ascii="Arial" w:hAnsi="Arial" w:hint="default"/>
      </w:rPr>
    </w:lvl>
    <w:lvl w:ilvl="7" w:tplc="F36048CC" w:tentative="1">
      <w:start w:val="1"/>
      <w:numFmt w:val="bullet"/>
      <w:lvlText w:val="•"/>
      <w:lvlJc w:val="left"/>
      <w:pPr>
        <w:tabs>
          <w:tab w:val="num" w:pos="6480"/>
        </w:tabs>
        <w:ind w:left="6480" w:hanging="360"/>
      </w:pPr>
      <w:rPr>
        <w:rFonts w:ascii="Arial" w:hAnsi="Arial" w:hint="default"/>
      </w:rPr>
    </w:lvl>
    <w:lvl w:ilvl="8" w:tplc="11C64CBA" w:tentative="1">
      <w:start w:val="1"/>
      <w:numFmt w:val="bullet"/>
      <w:lvlText w:val="•"/>
      <w:lvlJc w:val="left"/>
      <w:pPr>
        <w:tabs>
          <w:tab w:val="num" w:pos="7200"/>
        </w:tabs>
        <w:ind w:left="7200" w:hanging="360"/>
      </w:pPr>
      <w:rPr>
        <w:rFonts w:ascii="Arial" w:hAnsi="Arial" w:hint="default"/>
      </w:rPr>
    </w:lvl>
  </w:abstractNum>
  <w:abstractNum w:abstractNumId="3">
    <w:nsid w:val="3C427F96"/>
    <w:multiLevelType w:val="hybridMultilevel"/>
    <w:tmpl w:val="DFE04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5A41D7"/>
    <w:multiLevelType w:val="multilevel"/>
    <w:tmpl w:val="CD1647AA"/>
    <w:lvl w:ilvl="0">
      <w:start w:val="1"/>
      <w:numFmt w:val="decimal"/>
      <w:lvlText w:val="%1.0"/>
      <w:lvlJc w:val="left"/>
      <w:pPr>
        <w:ind w:left="1440" w:hanging="720"/>
      </w:pPr>
      <w:rPr>
        <w:rFonts w:hint="default"/>
        <w:color w:val="auto"/>
        <w:sz w:val="44"/>
      </w:rPr>
    </w:lvl>
    <w:lvl w:ilvl="1">
      <w:start w:val="1"/>
      <w:numFmt w:val="decimal"/>
      <w:lvlText w:val="%1.%2"/>
      <w:lvlJc w:val="left"/>
      <w:pPr>
        <w:ind w:left="216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400" w:hanging="1800"/>
      </w:pPr>
      <w:rPr>
        <w:rFonts w:hint="default"/>
      </w:rPr>
    </w:lvl>
    <w:lvl w:ilvl="5">
      <w:start w:val="1"/>
      <w:numFmt w:val="decimal"/>
      <w:lvlText w:val="%1.%2.%3.%4.%5.%6"/>
      <w:lvlJc w:val="left"/>
      <w:pPr>
        <w:ind w:left="6480" w:hanging="2160"/>
      </w:pPr>
      <w:rPr>
        <w:rFonts w:hint="default"/>
      </w:rPr>
    </w:lvl>
    <w:lvl w:ilvl="6">
      <w:start w:val="1"/>
      <w:numFmt w:val="decimal"/>
      <w:lvlText w:val="%1.%2.%3.%4.%5.%6.%7"/>
      <w:lvlJc w:val="left"/>
      <w:pPr>
        <w:ind w:left="7560" w:hanging="2520"/>
      </w:pPr>
      <w:rPr>
        <w:rFonts w:hint="default"/>
      </w:rPr>
    </w:lvl>
    <w:lvl w:ilvl="7">
      <w:start w:val="1"/>
      <w:numFmt w:val="decimal"/>
      <w:lvlText w:val="%1.%2.%3.%4.%5.%6.%7.%8"/>
      <w:lvlJc w:val="left"/>
      <w:pPr>
        <w:ind w:left="8640" w:hanging="2880"/>
      </w:pPr>
      <w:rPr>
        <w:rFonts w:hint="default"/>
      </w:rPr>
    </w:lvl>
    <w:lvl w:ilvl="8">
      <w:start w:val="1"/>
      <w:numFmt w:val="decimal"/>
      <w:lvlText w:val="%1.%2.%3.%4.%5.%6.%7.%8.%9"/>
      <w:lvlJc w:val="left"/>
      <w:pPr>
        <w:ind w:left="9720" w:hanging="3240"/>
      </w:pPr>
      <w:rPr>
        <w:rFonts w:hint="default"/>
      </w:rPr>
    </w:lvl>
  </w:abstractNum>
  <w:abstractNum w:abstractNumId="5">
    <w:nsid w:val="666A314B"/>
    <w:multiLevelType w:val="hybridMultilevel"/>
    <w:tmpl w:val="72DCD8A2"/>
    <w:lvl w:ilvl="0" w:tplc="5532B90E">
      <w:start w:val="1"/>
      <w:numFmt w:val="bullet"/>
      <w:lvlText w:val="•"/>
      <w:lvlJc w:val="left"/>
      <w:pPr>
        <w:tabs>
          <w:tab w:val="num" w:pos="720"/>
        </w:tabs>
        <w:ind w:left="720" w:hanging="360"/>
      </w:pPr>
      <w:rPr>
        <w:rFonts w:ascii="Arial" w:hAnsi="Arial" w:hint="default"/>
      </w:rPr>
    </w:lvl>
    <w:lvl w:ilvl="1" w:tplc="C8FE76F6">
      <w:start w:val="939"/>
      <w:numFmt w:val="bullet"/>
      <w:lvlText w:val="–"/>
      <w:lvlJc w:val="left"/>
      <w:pPr>
        <w:tabs>
          <w:tab w:val="num" w:pos="1440"/>
        </w:tabs>
        <w:ind w:left="1440" w:hanging="360"/>
      </w:pPr>
      <w:rPr>
        <w:rFonts w:ascii="Arial" w:hAnsi="Arial" w:hint="default"/>
      </w:rPr>
    </w:lvl>
    <w:lvl w:ilvl="2" w:tplc="30B87B36">
      <w:start w:val="939"/>
      <w:numFmt w:val="bullet"/>
      <w:lvlText w:val="•"/>
      <w:lvlJc w:val="left"/>
      <w:pPr>
        <w:tabs>
          <w:tab w:val="num" w:pos="2160"/>
        </w:tabs>
        <w:ind w:left="2160" w:hanging="360"/>
      </w:pPr>
      <w:rPr>
        <w:rFonts w:ascii="Arial" w:hAnsi="Arial" w:hint="default"/>
      </w:rPr>
    </w:lvl>
    <w:lvl w:ilvl="3" w:tplc="637261F2" w:tentative="1">
      <w:start w:val="1"/>
      <w:numFmt w:val="bullet"/>
      <w:lvlText w:val="•"/>
      <w:lvlJc w:val="left"/>
      <w:pPr>
        <w:tabs>
          <w:tab w:val="num" w:pos="2880"/>
        </w:tabs>
        <w:ind w:left="2880" w:hanging="360"/>
      </w:pPr>
      <w:rPr>
        <w:rFonts w:ascii="Arial" w:hAnsi="Arial" w:hint="default"/>
      </w:rPr>
    </w:lvl>
    <w:lvl w:ilvl="4" w:tplc="D71CCD0C" w:tentative="1">
      <w:start w:val="1"/>
      <w:numFmt w:val="bullet"/>
      <w:lvlText w:val="•"/>
      <w:lvlJc w:val="left"/>
      <w:pPr>
        <w:tabs>
          <w:tab w:val="num" w:pos="3600"/>
        </w:tabs>
        <w:ind w:left="3600" w:hanging="360"/>
      </w:pPr>
      <w:rPr>
        <w:rFonts w:ascii="Arial" w:hAnsi="Arial" w:hint="default"/>
      </w:rPr>
    </w:lvl>
    <w:lvl w:ilvl="5" w:tplc="C388B4F0" w:tentative="1">
      <w:start w:val="1"/>
      <w:numFmt w:val="bullet"/>
      <w:lvlText w:val="•"/>
      <w:lvlJc w:val="left"/>
      <w:pPr>
        <w:tabs>
          <w:tab w:val="num" w:pos="4320"/>
        </w:tabs>
        <w:ind w:left="4320" w:hanging="360"/>
      </w:pPr>
      <w:rPr>
        <w:rFonts w:ascii="Arial" w:hAnsi="Arial" w:hint="default"/>
      </w:rPr>
    </w:lvl>
    <w:lvl w:ilvl="6" w:tplc="C8A61638" w:tentative="1">
      <w:start w:val="1"/>
      <w:numFmt w:val="bullet"/>
      <w:lvlText w:val="•"/>
      <w:lvlJc w:val="left"/>
      <w:pPr>
        <w:tabs>
          <w:tab w:val="num" w:pos="5040"/>
        </w:tabs>
        <w:ind w:left="5040" w:hanging="360"/>
      </w:pPr>
      <w:rPr>
        <w:rFonts w:ascii="Arial" w:hAnsi="Arial" w:hint="default"/>
      </w:rPr>
    </w:lvl>
    <w:lvl w:ilvl="7" w:tplc="E3FA7868" w:tentative="1">
      <w:start w:val="1"/>
      <w:numFmt w:val="bullet"/>
      <w:lvlText w:val="•"/>
      <w:lvlJc w:val="left"/>
      <w:pPr>
        <w:tabs>
          <w:tab w:val="num" w:pos="5760"/>
        </w:tabs>
        <w:ind w:left="5760" w:hanging="360"/>
      </w:pPr>
      <w:rPr>
        <w:rFonts w:ascii="Arial" w:hAnsi="Arial" w:hint="default"/>
      </w:rPr>
    </w:lvl>
    <w:lvl w:ilvl="8" w:tplc="C6CE7DA8" w:tentative="1">
      <w:start w:val="1"/>
      <w:numFmt w:val="bullet"/>
      <w:lvlText w:val="•"/>
      <w:lvlJc w:val="left"/>
      <w:pPr>
        <w:tabs>
          <w:tab w:val="num" w:pos="6480"/>
        </w:tabs>
        <w:ind w:left="6480" w:hanging="360"/>
      </w:pPr>
      <w:rPr>
        <w:rFonts w:ascii="Arial" w:hAnsi="Arial" w:hint="default"/>
      </w:rPr>
    </w:lvl>
  </w:abstractNum>
  <w:abstractNum w:abstractNumId="6">
    <w:nsid w:val="74B50305"/>
    <w:multiLevelType w:val="hybridMultilevel"/>
    <w:tmpl w:val="E5E0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3C430C"/>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8">
    <w:nsid w:val="7DE924EC"/>
    <w:multiLevelType w:val="multilevel"/>
    <w:tmpl w:val="3CFE594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num w:numId="1">
    <w:abstractNumId w:val="6"/>
  </w:num>
  <w:num w:numId="2">
    <w:abstractNumId w:val="8"/>
  </w:num>
  <w:num w:numId="3">
    <w:abstractNumId w:val="4"/>
  </w:num>
  <w:num w:numId="4">
    <w:abstractNumId w:val="3"/>
  </w:num>
  <w:num w:numId="5">
    <w:abstractNumId w:val="2"/>
  </w:num>
  <w:num w:numId="6">
    <w:abstractNumId w:val="7"/>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3FD"/>
    <w:rsid w:val="00023C72"/>
    <w:rsid w:val="00053C6E"/>
    <w:rsid w:val="0009010E"/>
    <w:rsid w:val="000A64EA"/>
    <w:rsid w:val="000B30D6"/>
    <w:rsid w:val="000C0BCB"/>
    <w:rsid w:val="000D4C0F"/>
    <w:rsid w:val="00102189"/>
    <w:rsid w:val="00106568"/>
    <w:rsid w:val="00106D67"/>
    <w:rsid w:val="0011418C"/>
    <w:rsid w:val="001329A3"/>
    <w:rsid w:val="00134A5D"/>
    <w:rsid w:val="00137670"/>
    <w:rsid w:val="0015209C"/>
    <w:rsid w:val="001721C7"/>
    <w:rsid w:val="0017739E"/>
    <w:rsid w:val="001F041F"/>
    <w:rsid w:val="00217F08"/>
    <w:rsid w:val="00232707"/>
    <w:rsid w:val="00245CAD"/>
    <w:rsid w:val="00292267"/>
    <w:rsid w:val="00292B01"/>
    <w:rsid w:val="00294C63"/>
    <w:rsid w:val="002A2470"/>
    <w:rsid w:val="002A2F05"/>
    <w:rsid w:val="002B0C71"/>
    <w:rsid w:val="002B49DF"/>
    <w:rsid w:val="002D57CB"/>
    <w:rsid w:val="002E1F0C"/>
    <w:rsid w:val="00332398"/>
    <w:rsid w:val="003366C8"/>
    <w:rsid w:val="00356803"/>
    <w:rsid w:val="00370B60"/>
    <w:rsid w:val="003A2CF0"/>
    <w:rsid w:val="003B43FA"/>
    <w:rsid w:val="003B5562"/>
    <w:rsid w:val="003C24DD"/>
    <w:rsid w:val="003C48A9"/>
    <w:rsid w:val="003D0A18"/>
    <w:rsid w:val="003D4149"/>
    <w:rsid w:val="003E65AD"/>
    <w:rsid w:val="004002FE"/>
    <w:rsid w:val="004060E2"/>
    <w:rsid w:val="00413D85"/>
    <w:rsid w:val="004161E6"/>
    <w:rsid w:val="00423675"/>
    <w:rsid w:val="004430CB"/>
    <w:rsid w:val="00473678"/>
    <w:rsid w:val="004B64D8"/>
    <w:rsid w:val="004C68A8"/>
    <w:rsid w:val="004C7FF1"/>
    <w:rsid w:val="004E48B9"/>
    <w:rsid w:val="004F68A4"/>
    <w:rsid w:val="00501D3C"/>
    <w:rsid w:val="005057D7"/>
    <w:rsid w:val="00525CA0"/>
    <w:rsid w:val="00564FEC"/>
    <w:rsid w:val="005707E8"/>
    <w:rsid w:val="00574447"/>
    <w:rsid w:val="00587484"/>
    <w:rsid w:val="005A2D34"/>
    <w:rsid w:val="005A3DE8"/>
    <w:rsid w:val="005E2A1A"/>
    <w:rsid w:val="00605144"/>
    <w:rsid w:val="006158F8"/>
    <w:rsid w:val="00616354"/>
    <w:rsid w:val="0063317E"/>
    <w:rsid w:val="006546ED"/>
    <w:rsid w:val="00662857"/>
    <w:rsid w:val="00673BE1"/>
    <w:rsid w:val="00684B9F"/>
    <w:rsid w:val="006935E8"/>
    <w:rsid w:val="00693FBC"/>
    <w:rsid w:val="006C3CD1"/>
    <w:rsid w:val="006D3E0F"/>
    <w:rsid w:val="006E2FB7"/>
    <w:rsid w:val="006E35BF"/>
    <w:rsid w:val="0070077F"/>
    <w:rsid w:val="007220DB"/>
    <w:rsid w:val="00744A93"/>
    <w:rsid w:val="007C3FE2"/>
    <w:rsid w:val="007F6C40"/>
    <w:rsid w:val="00806E9A"/>
    <w:rsid w:val="0081719C"/>
    <w:rsid w:val="008302B8"/>
    <w:rsid w:val="008363FD"/>
    <w:rsid w:val="00850899"/>
    <w:rsid w:val="00851FA3"/>
    <w:rsid w:val="008769D9"/>
    <w:rsid w:val="00884DB1"/>
    <w:rsid w:val="00896C7B"/>
    <w:rsid w:val="00897A83"/>
    <w:rsid w:val="008C59B0"/>
    <w:rsid w:val="008F450A"/>
    <w:rsid w:val="00907EF6"/>
    <w:rsid w:val="009164AF"/>
    <w:rsid w:val="009265BF"/>
    <w:rsid w:val="0092737D"/>
    <w:rsid w:val="00944819"/>
    <w:rsid w:val="00946A54"/>
    <w:rsid w:val="009472D2"/>
    <w:rsid w:val="00950B04"/>
    <w:rsid w:val="009679DB"/>
    <w:rsid w:val="00977FCA"/>
    <w:rsid w:val="009A4BA9"/>
    <w:rsid w:val="009B46BA"/>
    <w:rsid w:val="009C7723"/>
    <w:rsid w:val="009D6642"/>
    <w:rsid w:val="009E54AA"/>
    <w:rsid w:val="009F5C43"/>
    <w:rsid w:val="009F7ECE"/>
    <w:rsid w:val="00A06570"/>
    <w:rsid w:val="00A14870"/>
    <w:rsid w:val="00A24C97"/>
    <w:rsid w:val="00A316B4"/>
    <w:rsid w:val="00A34189"/>
    <w:rsid w:val="00A436B9"/>
    <w:rsid w:val="00A452A8"/>
    <w:rsid w:val="00A5642A"/>
    <w:rsid w:val="00A57BA3"/>
    <w:rsid w:val="00A76DC2"/>
    <w:rsid w:val="00A773C9"/>
    <w:rsid w:val="00AC63E2"/>
    <w:rsid w:val="00AF38AC"/>
    <w:rsid w:val="00B11F49"/>
    <w:rsid w:val="00B221A6"/>
    <w:rsid w:val="00B40C62"/>
    <w:rsid w:val="00B4417E"/>
    <w:rsid w:val="00B543D6"/>
    <w:rsid w:val="00B546C1"/>
    <w:rsid w:val="00BC340D"/>
    <w:rsid w:val="00C059D6"/>
    <w:rsid w:val="00C3776F"/>
    <w:rsid w:val="00C44046"/>
    <w:rsid w:val="00C529B0"/>
    <w:rsid w:val="00C64E99"/>
    <w:rsid w:val="00C667E6"/>
    <w:rsid w:val="00C72C3D"/>
    <w:rsid w:val="00C777E7"/>
    <w:rsid w:val="00C82730"/>
    <w:rsid w:val="00C8731C"/>
    <w:rsid w:val="00CB7F96"/>
    <w:rsid w:val="00CC5C0F"/>
    <w:rsid w:val="00CC6294"/>
    <w:rsid w:val="00CD570C"/>
    <w:rsid w:val="00CE52EB"/>
    <w:rsid w:val="00CF1989"/>
    <w:rsid w:val="00CF6538"/>
    <w:rsid w:val="00D03937"/>
    <w:rsid w:val="00D17646"/>
    <w:rsid w:val="00D431AB"/>
    <w:rsid w:val="00D45B99"/>
    <w:rsid w:val="00D45D68"/>
    <w:rsid w:val="00D65964"/>
    <w:rsid w:val="00D7220C"/>
    <w:rsid w:val="00DA3072"/>
    <w:rsid w:val="00DC4CD4"/>
    <w:rsid w:val="00DC57A6"/>
    <w:rsid w:val="00DD3446"/>
    <w:rsid w:val="00DD3534"/>
    <w:rsid w:val="00DD7A98"/>
    <w:rsid w:val="00DE2D37"/>
    <w:rsid w:val="00E35F69"/>
    <w:rsid w:val="00E441B2"/>
    <w:rsid w:val="00E614C4"/>
    <w:rsid w:val="00E619D5"/>
    <w:rsid w:val="00E6678A"/>
    <w:rsid w:val="00EA5386"/>
    <w:rsid w:val="00ED7402"/>
    <w:rsid w:val="00F020D8"/>
    <w:rsid w:val="00F05FBF"/>
    <w:rsid w:val="00F10497"/>
    <w:rsid w:val="00F36C0B"/>
    <w:rsid w:val="00F3729C"/>
    <w:rsid w:val="00F42989"/>
    <w:rsid w:val="00F8717F"/>
    <w:rsid w:val="00F91080"/>
    <w:rsid w:val="00F96DAE"/>
    <w:rsid w:val="00FA59A7"/>
    <w:rsid w:val="00FB0C38"/>
    <w:rsid w:val="00FB1769"/>
    <w:rsid w:val="00FB575C"/>
    <w:rsid w:val="00FC404B"/>
    <w:rsid w:val="00FC7C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B04"/>
  </w:style>
  <w:style w:type="paragraph" w:styleId="Heading1">
    <w:name w:val="heading 1"/>
    <w:aliases w:val="Heading A"/>
    <w:basedOn w:val="Normal"/>
    <w:next w:val="Normal"/>
    <w:link w:val="Heading1Char"/>
    <w:uiPriority w:val="9"/>
    <w:qFormat/>
    <w:rsid w:val="00A57BA3"/>
    <w:pPr>
      <w:keepNext/>
      <w:keepLines/>
      <w:spacing w:before="480" w:after="0"/>
      <w:outlineLvl w:val="0"/>
    </w:pPr>
    <w:rPr>
      <w:rFonts w:ascii="Arial" w:eastAsiaTheme="majorEastAsia" w:hAnsi="Arial" w:cstheme="majorBidi"/>
      <w:b/>
      <w:bCs/>
      <w:color w:val="000000" w:themeColor="text1"/>
      <w:sz w:val="44"/>
      <w:szCs w:val="28"/>
      <w:u w:val="single"/>
    </w:rPr>
  </w:style>
  <w:style w:type="paragraph" w:styleId="Heading2">
    <w:name w:val="heading 2"/>
    <w:basedOn w:val="Normal"/>
    <w:next w:val="Normal"/>
    <w:link w:val="Heading2Char"/>
    <w:uiPriority w:val="9"/>
    <w:unhideWhenUsed/>
    <w:qFormat/>
    <w:rsid w:val="00A57B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7B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63FD"/>
    <w:pPr>
      <w:spacing w:before="0" w:beforeAutospacing="0" w:after="0" w:afterAutospacing="0" w:line="240" w:lineRule="auto"/>
    </w:pPr>
    <w:rPr>
      <w:rFonts w:eastAsiaTheme="minorEastAsia"/>
    </w:rPr>
  </w:style>
  <w:style w:type="character" w:customStyle="1" w:styleId="NoSpacingChar">
    <w:name w:val="No Spacing Char"/>
    <w:basedOn w:val="DefaultParagraphFont"/>
    <w:link w:val="NoSpacing"/>
    <w:uiPriority w:val="1"/>
    <w:rsid w:val="008363FD"/>
    <w:rPr>
      <w:rFonts w:eastAsiaTheme="minorEastAsia"/>
    </w:rPr>
  </w:style>
  <w:style w:type="paragraph" w:styleId="BalloonText">
    <w:name w:val="Balloon Text"/>
    <w:basedOn w:val="Normal"/>
    <w:link w:val="BalloonTextChar"/>
    <w:uiPriority w:val="99"/>
    <w:semiHidden/>
    <w:unhideWhenUsed/>
    <w:rsid w:val="008363F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3FD"/>
    <w:rPr>
      <w:rFonts w:ascii="Tahoma" w:hAnsi="Tahoma" w:cs="Tahoma"/>
      <w:sz w:val="16"/>
      <w:szCs w:val="16"/>
    </w:rPr>
  </w:style>
  <w:style w:type="character" w:customStyle="1" w:styleId="Heading1Char">
    <w:name w:val="Heading 1 Char"/>
    <w:aliases w:val="Heading A Char"/>
    <w:basedOn w:val="DefaultParagraphFont"/>
    <w:link w:val="Heading1"/>
    <w:uiPriority w:val="9"/>
    <w:rsid w:val="00A57BA3"/>
    <w:rPr>
      <w:rFonts w:ascii="Arial" w:eastAsiaTheme="majorEastAsia" w:hAnsi="Arial" w:cstheme="majorBidi"/>
      <w:b/>
      <w:bCs/>
      <w:color w:val="000000" w:themeColor="text1"/>
      <w:sz w:val="44"/>
      <w:szCs w:val="28"/>
      <w:u w:val="single"/>
    </w:rPr>
  </w:style>
  <w:style w:type="paragraph" w:styleId="Title">
    <w:name w:val="Title"/>
    <w:basedOn w:val="Normal"/>
    <w:next w:val="Normal"/>
    <w:link w:val="TitleChar"/>
    <w:uiPriority w:val="10"/>
    <w:qFormat/>
    <w:rsid w:val="00A57BA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7BA3"/>
    <w:rPr>
      <w:rFonts w:asciiTheme="majorHAnsi" w:eastAsiaTheme="majorEastAsia" w:hAnsiTheme="majorHAnsi" w:cstheme="majorBidi"/>
      <w:color w:val="17365D" w:themeColor="text2" w:themeShade="BF"/>
      <w:spacing w:val="5"/>
      <w:kern w:val="28"/>
      <w:sz w:val="52"/>
      <w:szCs w:val="52"/>
    </w:rPr>
  </w:style>
  <w:style w:type="character" w:styleId="IntenseReference">
    <w:name w:val="Intense Reference"/>
    <w:basedOn w:val="DefaultParagraphFont"/>
    <w:uiPriority w:val="32"/>
    <w:qFormat/>
    <w:rsid w:val="00A57BA3"/>
    <w:rPr>
      <w:b/>
      <w:bCs/>
      <w:smallCaps/>
      <w:color w:val="C0504D" w:themeColor="accent2"/>
      <w:spacing w:val="5"/>
      <w:u w:val="single"/>
    </w:rPr>
  </w:style>
  <w:style w:type="character" w:styleId="SubtleReference">
    <w:name w:val="Subtle Reference"/>
    <w:basedOn w:val="DefaultParagraphFont"/>
    <w:uiPriority w:val="31"/>
    <w:qFormat/>
    <w:rsid w:val="00A57BA3"/>
    <w:rPr>
      <w:smallCaps/>
      <w:color w:val="C0504D" w:themeColor="accent2"/>
      <w:u w:val="single"/>
    </w:rPr>
  </w:style>
  <w:style w:type="paragraph" w:styleId="IntenseQuote">
    <w:name w:val="Intense Quote"/>
    <w:basedOn w:val="Normal"/>
    <w:next w:val="Normal"/>
    <w:link w:val="IntenseQuoteChar"/>
    <w:uiPriority w:val="30"/>
    <w:qFormat/>
    <w:rsid w:val="00A57BA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57BA3"/>
    <w:rPr>
      <w:b/>
      <w:bCs/>
      <w:i/>
      <w:iCs/>
      <w:color w:val="4F81BD" w:themeColor="accent1"/>
    </w:rPr>
  </w:style>
  <w:style w:type="character" w:styleId="Emphasis">
    <w:name w:val="Emphasis"/>
    <w:basedOn w:val="DefaultParagraphFont"/>
    <w:uiPriority w:val="20"/>
    <w:qFormat/>
    <w:rsid w:val="00A57BA3"/>
    <w:rPr>
      <w:i/>
      <w:iCs/>
    </w:rPr>
  </w:style>
  <w:style w:type="character" w:customStyle="1" w:styleId="Heading2Char">
    <w:name w:val="Heading 2 Char"/>
    <w:basedOn w:val="DefaultParagraphFont"/>
    <w:link w:val="Heading2"/>
    <w:uiPriority w:val="9"/>
    <w:rsid w:val="00A57B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7BA3"/>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8769D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769D9"/>
  </w:style>
  <w:style w:type="paragraph" w:styleId="Footer">
    <w:name w:val="footer"/>
    <w:basedOn w:val="Normal"/>
    <w:link w:val="FooterChar"/>
    <w:uiPriority w:val="99"/>
    <w:unhideWhenUsed/>
    <w:rsid w:val="008769D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769D9"/>
  </w:style>
  <w:style w:type="paragraph" w:styleId="TOCHeading">
    <w:name w:val="TOC Heading"/>
    <w:basedOn w:val="Heading1"/>
    <w:next w:val="Normal"/>
    <w:uiPriority w:val="39"/>
    <w:semiHidden/>
    <w:unhideWhenUsed/>
    <w:qFormat/>
    <w:rsid w:val="008769D9"/>
    <w:pPr>
      <w:spacing w:beforeAutospacing="0" w:afterAutospacing="0" w:line="276" w:lineRule="auto"/>
      <w:outlineLvl w:val="9"/>
    </w:pPr>
    <w:rPr>
      <w:rFonts w:asciiTheme="majorHAnsi" w:hAnsiTheme="majorHAnsi"/>
      <w:color w:val="365F91" w:themeColor="accent1" w:themeShade="BF"/>
      <w:sz w:val="28"/>
      <w:u w:val="none"/>
    </w:rPr>
  </w:style>
  <w:style w:type="paragraph" w:styleId="TOC1">
    <w:name w:val="toc 1"/>
    <w:basedOn w:val="Normal"/>
    <w:next w:val="Normal"/>
    <w:autoRedefine/>
    <w:uiPriority w:val="39"/>
    <w:unhideWhenUsed/>
    <w:rsid w:val="008769D9"/>
  </w:style>
  <w:style w:type="character" w:styleId="Hyperlink">
    <w:name w:val="Hyperlink"/>
    <w:basedOn w:val="DefaultParagraphFont"/>
    <w:uiPriority w:val="99"/>
    <w:unhideWhenUsed/>
    <w:rsid w:val="008769D9"/>
    <w:rPr>
      <w:color w:val="0000FF" w:themeColor="hyperlink"/>
      <w:u w:val="single"/>
    </w:rPr>
  </w:style>
  <w:style w:type="paragraph" w:styleId="ListParagraph">
    <w:name w:val="List Paragraph"/>
    <w:basedOn w:val="Normal"/>
    <w:qFormat/>
    <w:rsid w:val="0011418C"/>
    <w:pPr>
      <w:ind w:left="720"/>
      <w:contextualSpacing/>
    </w:pPr>
  </w:style>
  <w:style w:type="paragraph" w:styleId="Caption">
    <w:name w:val="caption"/>
    <w:basedOn w:val="Normal"/>
    <w:next w:val="Normal"/>
    <w:uiPriority w:val="35"/>
    <w:unhideWhenUsed/>
    <w:qFormat/>
    <w:rsid w:val="00134A5D"/>
    <w:pPr>
      <w:spacing w:before="0" w:after="200" w:line="240" w:lineRule="auto"/>
    </w:pPr>
    <w:rPr>
      <w:b/>
      <w:bCs/>
      <w:color w:val="4F81BD" w:themeColor="accent1"/>
      <w:sz w:val="18"/>
      <w:szCs w:val="18"/>
    </w:rPr>
  </w:style>
  <w:style w:type="paragraph" w:styleId="TOC3">
    <w:name w:val="toc 3"/>
    <w:basedOn w:val="Normal"/>
    <w:next w:val="Normal"/>
    <w:autoRedefine/>
    <w:uiPriority w:val="39"/>
    <w:unhideWhenUsed/>
    <w:rsid w:val="006546ED"/>
    <w:pPr>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B04"/>
  </w:style>
  <w:style w:type="paragraph" w:styleId="Heading1">
    <w:name w:val="heading 1"/>
    <w:aliases w:val="Heading A"/>
    <w:basedOn w:val="Normal"/>
    <w:next w:val="Normal"/>
    <w:link w:val="Heading1Char"/>
    <w:uiPriority w:val="9"/>
    <w:qFormat/>
    <w:rsid w:val="00A57BA3"/>
    <w:pPr>
      <w:keepNext/>
      <w:keepLines/>
      <w:spacing w:before="480" w:after="0"/>
      <w:outlineLvl w:val="0"/>
    </w:pPr>
    <w:rPr>
      <w:rFonts w:ascii="Arial" w:eastAsiaTheme="majorEastAsia" w:hAnsi="Arial" w:cstheme="majorBidi"/>
      <w:b/>
      <w:bCs/>
      <w:color w:val="000000" w:themeColor="text1"/>
      <w:sz w:val="44"/>
      <w:szCs w:val="28"/>
      <w:u w:val="single"/>
    </w:rPr>
  </w:style>
  <w:style w:type="paragraph" w:styleId="Heading2">
    <w:name w:val="heading 2"/>
    <w:basedOn w:val="Normal"/>
    <w:next w:val="Normal"/>
    <w:link w:val="Heading2Char"/>
    <w:uiPriority w:val="9"/>
    <w:unhideWhenUsed/>
    <w:qFormat/>
    <w:rsid w:val="00A57B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7B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63FD"/>
    <w:pPr>
      <w:spacing w:before="0" w:beforeAutospacing="0" w:after="0" w:afterAutospacing="0" w:line="240" w:lineRule="auto"/>
    </w:pPr>
    <w:rPr>
      <w:rFonts w:eastAsiaTheme="minorEastAsia"/>
    </w:rPr>
  </w:style>
  <w:style w:type="character" w:customStyle="1" w:styleId="NoSpacingChar">
    <w:name w:val="No Spacing Char"/>
    <w:basedOn w:val="DefaultParagraphFont"/>
    <w:link w:val="NoSpacing"/>
    <w:uiPriority w:val="1"/>
    <w:rsid w:val="008363FD"/>
    <w:rPr>
      <w:rFonts w:eastAsiaTheme="minorEastAsia"/>
    </w:rPr>
  </w:style>
  <w:style w:type="paragraph" w:styleId="BalloonText">
    <w:name w:val="Balloon Text"/>
    <w:basedOn w:val="Normal"/>
    <w:link w:val="BalloonTextChar"/>
    <w:uiPriority w:val="99"/>
    <w:semiHidden/>
    <w:unhideWhenUsed/>
    <w:rsid w:val="008363F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3FD"/>
    <w:rPr>
      <w:rFonts w:ascii="Tahoma" w:hAnsi="Tahoma" w:cs="Tahoma"/>
      <w:sz w:val="16"/>
      <w:szCs w:val="16"/>
    </w:rPr>
  </w:style>
  <w:style w:type="character" w:customStyle="1" w:styleId="Heading1Char">
    <w:name w:val="Heading 1 Char"/>
    <w:aliases w:val="Heading A Char"/>
    <w:basedOn w:val="DefaultParagraphFont"/>
    <w:link w:val="Heading1"/>
    <w:uiPriority w:val="9"/>
    <w:rsid w:val="00A57BA3"/>
    <w:rPr>
      <w:rFonts w:ascii="Arial" w:eastAsiaTheme="majorEastAsia" w:hAnsi="Arial" w:cstheme="majorBidi"/>
      <w:b/>
      <w:bCs/>
      <w:color w:val="000000" w:themeColor="text1"/>
      <w:sz w:val="44"/>
      <w:szCs w:val="28"/>
      <w:u w:val="single"/>
    </w:rPr>
  </w:style>
  <w:style w:type="paragraph" w:styleId="Title">
    <w:name w:val="Title"/>
    <w:basedOn w:val="Normal"/>
    <w:next w:val="Normal"/>
    <w:link w:val="TitleChar"/>
    <w:uiPriority w:val="10"/>
    <w:qFormat/>
    <w:rsid w:val="00A57BA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7BA3"/>
    <w:rPr>
      <w:rFonts w:asciiTheme="majorHAnsi" w:eastAsiaTheme="majorEastAsia" w:hAnsiTheme="majorHAnsi" w:cstheme="majorBidi"/>
      <w:color w:val="17365D" w:themeColor="text2" w:themeShade="BF"/>
      <w:spacing w:val="5"/>
      <w:kern w:val="28"/>
      <w:sz w:val="52"/>
      <w:szCs w:val="52"/>
    </w:rPr>
  </w:style>
  <w:style w:type="character" w:styleId="IntenseReference">
    <w:name w:val="Intense Reference"/>
    <w:basedOn w:val="DefaultParagraphFont"/>
    <w:uiPriority w:val="32"/>
    <w:qFormat/>
    <w:rsid w:val="00A57BA3"/>
    <w:rPr>
      <w:b/>
      <w:bCs/>
      <w:smallCaps/>
      <w:color w:val="C0504D" w:themeColor="accent2"/>
      <w:spacing w:val="5"/>
      <w:u w:val="single"/>
    </w:rPr>
  </w:style>
  <w:style w:type="character" w:styleId="SubtleReference">
    <w:name w:val="Subtle Reference"/>
    <w:basedOn w:val="DefaultParagraphFont"/>
    <w:uiPriority w:val="31"/>
    <w:qFormat/>
    <w:rsid w:val="00A57BA3"/>
    <w:rPr>
      <w:smallCaps/>
      <w:color w:val="C0504D" w:themeColor="accent2"/>
      <w:u w:val="single"/>
    </w:rPr>
  </w:style>
  <w:style w:type="paragraph" w:styleId="IntenseQuote">
    <w:name w:val="Intense Quote"/>
    <w:basedOn w:val="Normal"/>
    <w:next w:val="Normal"/>
    <w:link w:val="IntenseQuoteChar"/>
    <w:uiPriority w:val="30"/>
    <w:qFormat/>
    <w:rsid w:val="00A57BA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57BA3"/>
    <w:rPr>
      <w:b/>
      <w:bCs/>
      <w:i/>
      <w:iCs/>
      <w:color w:val="4F81BD" w:themeColor="accent1"/>
    </w:rPr>
  </w:style>
  <w:style w:type="character" w:styleId="Emphasis">
    <w:name w:val="Emphasis"/>
    <w:basedOn w:val="DefaultParagraphFont"/>
    <w:uiPriority w:val="20"/>
    <w:qFormat/>
    <w:rsid w:val="00A57BA3"/>
    <w:rPr>
      <w:i/>
      <w:iCs/>
    </w:rPr>
  </w:style>
  <w:style w:type="character" w:customStyle="1" w:styleId="Heading2Char">
    <w:name w:val="Heading 2 Char"/>
    <w:basedOn w:val="DefaultParagraphFont"/>
    <w:link w:val="Heading2"/>
    <w:uiPriority w:val="9"/>
    <w:rsid w:val="00A57B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7BA3"/>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8769D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769D9"/>
  </w:style>
  <w:style w:type="paragraph" w:styleId="Footer">
    <w:name w:val="footer"/>
    <w:basedOn w:val="Normal"/>
    <w:link w:val="FooterChar"/>
    <w:uiPriority w:val="99"/>
    <w:unhideWhenUsed/>
    <w:rsid w:val="008769D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769D9"/>
  </w:style>
  <w:style w:type="paragraph" w:styleId="TOCHeading">
    <w:name w:val="TOC Heading"/>
    <w:basedOn w:val="Heading1"/>
    <w:next w:val="Normal"/>
    <w:uiPriority w:val="39"/>
    <w:semiHidden/>
    <w:unhideWhenUsed/>
    <w:qFormat/>
    <w:rsid w:val="008769D9"/>
    <w:pPr>
      <w:spacing w:beforeAutospacing="0" w:afterAutospacing="0" w:line="276" w:lineRule="auto"/>
      <w:outlineLvl w:val="9"/>
    </w:pPr>
    <w:rPr>
      <w:rFonts w:asciiTheme="majorHAnsi" w:hAnsiTheme="majorHAnsi"/>
      <w:color w:val="365F91" w:themeColor="accent1" w:themeShade="BF"/>
      <w:sz w:val="28"/>
      <w:u w:val="none"/>
    </w:rPr>
  </w:style>
  <w:style w:type="paragraph" w:styleId="TOC1">
    <w:name w:val="toc 1"/>
    <w:basedOn w:val="Normal"/>
    <w:next w:val="Normal"/>
    <w:autoRedefine/>
    <w:uiPriority w:val="39"/>
    <w:unhideWhenUsed/>
    <w:rsid w:val="008769D9"/>
  </w:style>
  <w:style w:type="character" w:styleId="Hyperlink">
    <w:name w:val="Hyperlink"/>
    <w:basedOn w:val="DefaultParagraphFont"/>
    <w:uiPriority w:val="99"/>
    <w:unhideWhenUsed/>
    <w:rsid w:val="008769D9"/>
    <w:rPr>
      <w:color w:val="0000FF" w:themeColor="hyperlink"/>
      <w:u w:val="single"/>
    </w:rPr>
  </w:style>
  <w:style w:type="paragraph" w:styleId="ListParagraph">
    <w:name w:val="List Paragraph"/>
    <w:basedOn w:val="Normal"/>
    <w:qFormat/>
    <w:rsid w:val="0011418C"/>
    <w:pPr>
      <w:ind w:left="720"/>
      <w:contextualSpacing/>
    </w:pPr>
  </w:style>
  <w:style w:type="paragraph" w:styleId="Caption">
    <w:name w:val="caption"/>
    <w:basedOn w:val="Normal"/>
    <w:next w:val="Normal"/>
    <w:uiPriority w:val="35"/>
    <w:unhideWhenUsed/>
    <w:qFormat/>
    <w:rsid w:val="00134A5D"/>
    <w:pPr>
      <w:spacing w:before="0" w:after="200" w:line="240" w:lineRule="auto"/>
    </w:pPr>
    <w:rPr>
      <w:b/>
      <w:bCs/>
      <w:color w:val="4F81BD" w:themeColor="accent1"/>
      <w:sz w:val="18"/>
      <w:szCs w:val="18"/>
    </w:rPr>
  </w:style>
  <w:style w:type="paragraph" w:styleId="TOC3">
    <w:name w:val="toc 3"/>
    <w:basedOn w:val="Normal"/>
    <w:next w:val="Normal"/>
    <w:autoRedefine/>
    <w:uiPriority w:val="39"/>
    <w:unhideWhenUsed/>
    <w:rsid w:val="006546ED"/>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22425">
      <w:bodyDiv w:val="1"/>
      <w:marLeft w:val="0"/>
      <w:marRight w:val="0"/>
      <w:marTop w:val="0"/>
      <w:marBottom w:val="0"/>
      <w:divBdr>
        <w:top w:val="none" w:sz="0" w:space="0" w:color="auto"/>
        <w:left w:val="none" w:sz="0" w:space="0" w:color="auto"/>
        <w:bottom w:val="none" w:sz="0" w:space="0" w:color="auto"/>
        <w:right w:val="none" w:sz="0" w:space="0" w:color="auto"/>
      </w:divBdr>
      <w:divsChild>
        <w:div w:id="2036803889">
          <w:marLeft w:val="547"/>
          <w:marRight w:val="0"/>
          <w:marTop w:val="154"/>
          <w:marBottom w:val="0"/>
          <w:divBdr>
            <w:top w:val="none" w:sz="0" w:space="0" w:color="auto"/>
            <w:left w:val="none" w:sz="0" w:space="0" w:color="auto"/>
            <w:bottom w:val="none" w:sz="0" w:space="0" w:color="auto"/>
            <w:right w:val="none" w:sz="0" w:space="0" w:color="auto"/>
          </w:divBdr>
        </w:div>
        <w:div w:id="1063797524">
          <w:marLeft w:val="547"/>
          <w:marRight w:val="0"/>
          <w:marTop w:val="154"/>
          <w:marBottom w:val="0"/>
          <w:divBdr>
            <w:top w:val="none" w:sz="0" w:space="0" w:color="auto"/>
            <w:left w:val="none" w:sz="0" w:space="0" w:color="auto"/>
            <w:bottom w:val="none" w:sz="0" w:space="0" w:color="auto"/>
            <w:right w:val="none" w:sz="0" w:space="0" w:color="auto"/>
          </w:divBdr>
        </w:div>
        <w:div w:id="1750426173">
          <w:marLeft w:val="547"/>
          <w:marRight w:val="0"/>
          <w:marTop w:val="154"/>
          <w:marBottom w:val="0"/>
          <w:divBdr>
            <w:top w:val="none" w:sz="0" w:space="0" w:color="auto"/>
            <w:left w:val="none" w:sz="0" w:space="0" w:color="auto"/>
            <w:bottom w:val="none" w:sz="0" w:space="0" w:color="auto"/>
            <w:right w:val="none" w:sz="0" w:space="0" w:color="auto"/>
          </w:divBdr>
        </w:div>
        <w:div w:id="1605335846">
          <w:marLeft w:val="547"/>
          <w:marRight w:val="0"/>
          <w:marTop w:val="154"/>
          <w:marBottom w:val="0"/>
          <w:divBdr>
            <w:top w:val="none" w:sz="0" w:space="0" w:color="auto"/>
            <w:left w:val="none" w:sz="0" w:space="0" w:color="auto"/>
            <w:bottom w:val="none" w:sz="0" w:space="0" w:color="auto"/>
            <w:right w:val="none" w:sz="0" w:space="0" w:color="auto"/>
          </w:divBdr>
        </w:div>
      </w:divsChild>
    </w:div>
    <w:div w:id="728769941">
      <w:bodyDiv w:val="1"/>
      <w:marLeft w:val="0"/>
      <w:marRight w:val="0"/>
      <w:marTop w:val="0"/>
      <w:marBottom w:val="0"/>
      <w:divBdr>
        <w:top w:val="none" w:sz="0" w:space="0" w:color="auto"/>
        <w:left w:val="none" w:sz="0" w:space="0" w:color="auto"/>
        <w:bottom w:val="none" w:sz="0" w:space="0" w:color="auto"/>
        <w:right w:val="none" w:sz="0" w:space="0" w:color="auto"/>
      </w:divBdr>
    </w:div>
    <w:div w:id="1039276769">
      <w:bodyDiv w:val="1"/>
      <w:marLeft w:val="0"/>
      <w:marRight w:val="0"/>
      <w:marTop w:val="0"/>
      <w:marBottom w:val="0"/>
      <w:divBdr>
        <w:top w:val="none" w:sz="0" w:space="0" w:color="auto"/>
        <w:left w:val="none" w:sz="0" w:space="0" w:color="auto"/>
        <w:bottom w:val="none" w:sz="0" w:space="0" w:color="auto"/>
        <w:right w:val="none" w:sz="0" w:space="0" w:color="auto"/>
      </w:divBdr>
      <w:divsChild>
        <w:div w:id="401148260">
          <w:marLeft w:val="547"/>
          <w:marRight w:val="0"/>
          <w:marTop w:val="134"/>
          <w:marBottom w:val="0"/>
          <w:divBdr>
            <w:top w:val="none" w:sz="0" w:space="0" w:color="auto"/>
            <w:left w:val="none" w:sz="0" w:space="0" w:color="auto"/>
            <w:bottom w:val="none" w:sz="0" w:space="0" w:color="auto"/>
            <w:right w:val="none" w:sz="0" w:space="0" w:color="auto"/>
          </w:divBdr>
        </w:div>
        <w:div w:id="1441561277">
          <w:marLeft w:val="1166"/>
          <w:marRight w:val="0"/>
          <w:marTop w:val="115"/>
          <w:marBottom w:val="0"/>
          <w:divBdr>
            <w:top w:val="none" w:sz="0" w:space="0" w:color="auto"/>
            <w:left w:val="none" w:sz="0" w:space="0" w:color="auto"/>
            <w:bottom w:val="none" w:sz="0" w:space="0" w:color="auto"/>
            <w:right w:val="none" w:sz="0" w:space="0" w:color="auto"/>
          </w:divBdr>
        </w:div>
        <w:div w:id="1519657581">
          <w:marLeft w:val="1800"/>
          <w:marRight w:val="0"/>
          <w:marTop w:val="96"/>
          <w:marBottom w:val="0"/>
          <w:divBdr>
            <w:top w:val="none" w:sz="0" w:space="0" w:color="auto"/>
            <w:left w:val="none" w:sz="0" w:space="0" w:color="auto"/>
            <w:bottom w:val="none" w:sz="0" w:space="0" w:color="auto"/>
            <w:right w:val="none" w:sz="0" w:space="0" w:color="auto"/>
          </w:divBdr>
        </w:div>
        <w:div w:id="1049844439">
          <w:marLeft w:val="547"/>
          <w:marRight w:val="0"/>
          <w:marTop w:val="134"/>
          <w:marBottom w:val="0"/>
          <w:divBdr>
            <w:top w:val="none" w:sz="0" w:space="0" w:color="auto"/>
            <w:left w:val="none" w:sz="0" w:space="0" w:color="auto"/>
            <w:bottom w:val="none" w:sz="0" w:space="0" w:color="auto"/>
            <w:right w:val="none" w:sz="0" w:space="0" w:color="auto"/>
          </w:divBdr>
        </w:div>
        <w:div w:id="2087460574">
          <w:marLeft w:val="1166"/>
          <w:marRight w:val="0"/>
          <w:marTop w:val="115"/>
          <w:marBottom w:val="0"/>
          <w:divBdr>
            <w:top w:val="none" w:sz="0" w:space="0" w:color="auto"/>
            <w:left w:val="none" w:sz="0" w:space="0" w:color="auto"/>
            <w:bottom w:val="none" w:sz="0" w:space="0" w:color="auto"/>
            <w:right w:val="none" w:sz="0" w:space="0" w:color="auto"/>
          </w:divBdr>
        </w:div>
      </w:divsChild>
    </w:div>
    <w:div w:id="1395540586">
      <w:bodyDiv w:val="1"/>
      <w:marLeft w:val="0"/>
      <w:marRight w:val="0"/>
      <w:marTop w:val="0"/>
      <w:marBottom w:val="0"/>
      <w:divBdr>
        <w:top w:val="none" w:sz="0" w:space="0" w:color="auto"/>
        <w:left w:val="none" w:sz="0" w:space="0" w:color="auto"/>
        <w:bottom w:val="none" w:sz="0" w:space="0" w:color="auto"/>
        <w:right w:val="none" w:sz="0" w:space="0" w:color="auto"/>
      </w:divBdr>
    </w:div>
    <w:div w:id="209986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4029F2-B711-D449-91BB-1440FA28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2188</Words>
  <Characters>12474</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Deliverable #7</vt:lpstr>
    </vt:vector>
  </TitlesOfParts>
  <Company/>
  <LinksUpToDate>false</LinksUpToDate>
  <CharactersWithSpaces>14633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#7</dc:title>
  <dc:subject>Spring 2014 Final Report</dc:subject>
  <dc:creator>Alex</dc:creator>
  <cp:lastModifiedBy>Rico Stokes</cp:lastModifiedBy>
  <cp:revision>2</cp:revision>
  <dcterms:created xsi:type="dcterms:W3CDTF">2014-04-21T18:28:00Z</dcterms:created>
  <dcterms:modified xsi:type="dcterms:W3CDTF">2014-04-21T18:28:00Z</dcterms:modified>
</cp:coreProperties>
</file>