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7AA" w:rsidRPr="00444ABB" w:rsidRDefault="00E177AA" w:rsidP="00444ABB">
      <w:pPr>
        <w:jc w:val="center"/>
        <w:rPr>
          <w:rStyle w:val="apple-style-span"/>
          <w:rFonts w:ascii="Times New Roman" w:hAnsi="Times New Roman" w:cs="Times New Roman"/>
          <w:b/>
          <w:color w:val="000000"/>
          <w:sz w:val="28"/>
          <w:szCs w:val="28"/>
          <w:shd w:val="clear" w:color="auto" w:fill="FFFFFF"/>
        </w:rPr>
      </w:pPr>
      <w:r w:rsidRPr="00444ABB">
        <w:rPr>
          <w:rStyle w:val="apple-style-span"/>
          <w:rFonts w:ascii="Times New Roman" w:hAnsi="Times New Roman" w:cs="Times New Roman"/>
          <w:b/>
          <w:color w:val="000000"/>
          <w:sz w:val="28"/>
          <w:szCs w:val="28"/>
          <w:shd w:val="clear" w:color="auto" w:fill="FFFFFF"/>
        </w:rPr>
        <w:t>Project – Specifications and Requirements</w:t>
      </w:r>
    </w:p>
    <w:tbl>
      <w:tblPr>
        <w:tblStyle w:val="TableGrid"/>
        <w:tblW w:w="0" w:type="auto"/>
        <w:tblLook w:val="04A0"/>
      </w:tblPr>
      <w:tblGrid>
        <w:gridCol w:w="2394"/>
        <w:gridCol w:w="2394"/>
        <w:gridCol w:w="2394"/>
        <w:gridCol w:w="2394"/>
      </w:tblGrid>
      <w:tr w:rsidR="00444ABB" w:rsidTr="00444ABB">
        <w:tc>
          <w:tcPr>
            <w:tcW w:w="2394" w:type="dxa"/>
          </w:tcPr>
          <w:p w:rsidR="00444ABB" w:rsidRDefault="00444ABB" w:rsidP="00E177AA">
            <w:p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Date</w:t>
            </w:r>
          </w:p>
        </w:tc>
        <w:tc>
          <w:tcPr>
            <w:tcW w:w="2394" w:type="dxa"/>
          </w:tcPr>
          <w:p w:rsidR="00444ABB" w:rsidRDefault="00444ABB" w:rsidP="00E177AA">
            <w:p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Revision</w:t>
            </w:r>
          </w:p>
        </w:tc>
        <w:tc>
          <w:tcPr>
            <w:tcW w:w="2394" w:type="dxa"/>
          </w:tcPr>
          <w:p w:rsidR="00444ABB" w:rsidRDefault="00444ABB" w:rsidP="00E177AA">
            <w:p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Author</w:t>
            </w:r>
          </w:p>
        </w:tc>
        <w:tc>
          <w:tcPr>
            <w:tcW w:w="2394" w:type="dxa"/>
          </w:tcPr>
          <w:p w:rsidR="00444ABB" w:rsidRDefault="00444ABB" w:rsidP="00E177AA">
            <w:p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Comments</w:t>
            </w:r>
          </w:p>
        </w:tc>
      </w:tr>
      <w:tr w:rsidR="00444ABB" w:rsidTr="00444ABB">
        <w:tc>
          <w:tcPr>
            <w:tcW w:w="2394" w:type="dxa"/>
          </w:tcPr>
          <w:p w:rsidR="00444ABB" w:rsidRDefault="00837065" w:rsidP="00E177AA">
            <w:p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9/26</w:t>
            </w:r>
            <w:r w:rsidR="00444ABB">
              <w:rPr>
                <w:rStyle w:val="apple-style-span"/>
                <w:rFonts w:ascii="Times New Roman" w:hAnsi="Times New Roman" w:cs="Times New Roman"/>
                <w:color w:val="000000"/>
                <w:sz w:val="24"/>
                <w:szCs w:val="24"/>
                <w:shd w:val="clear" w:color="auto" w:fill="FFFFFF"/>
              </w:rPr>
              <w:t>/2011</w:t>
            </w:r>
          </w:p>
        </w:tc>
        <w:tc>
          <w:tcPr>
            <w:tcW w:w="2394" w:type="dxa"/>
          </w:tcPr>
          <w:p w:rsidR="00444ABB" w:rsidRDefault="00444ABB" w:rsidP="00E177AA">
            <w:p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1</w:t>
            </w:r>
          </w:p>
        </w:tc>
        <w:tc>
          <w:tcPr>
            <w:tcW w:w="2394" w:type="dxa"/>
          </w:tcPr>
          <w:p w:rsidR="00444ABB" w:rsidRDefault="00444ABB" w:rsidP="00E177AA">
            <w:p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All</w:t>
            </w:r>
          </w:p>
        </w:tc>
        <w:tc>
          <w:tcPr>
            <w:tcW w:w="2394" w:type="dxa"/>
          </w:tcPr>
          <w:p w:rsidR="00444ABB" w:rsidRDefault="00444ABB" w:rsidP="00E177AA">
            <w:p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Original Document</w:t>
            </w:r>
          </w:p>
        </w:tc>
      </w:tr>
      <w:tr w:rsidR="00444ABB" w:rsidTr="00444ABB">
        <w:tc>
          <w:tcPr>
            <w:tcW w:w="2394" w:type="dxa"/>
          </w:tcPr>
          <w:p w:rsidR="00444ABB" w:rsidRDefault="00444ABB" w:rsidP="00E177AA">
            <w:pPr>
              <w:rPr>
                <w:rStyle w:val="apple-style-span"/>
                <w:rFonts w:ascii="Times New Roman" w:hAnsi="Times New Roman" w:cs="Times New Roman"/>
                <w:color w:val="000000"/>
                <w:sz w:val="24"/>
                <w:szCs w:val="24"/>
                <w:shd w:val="clear" w:color="auto" w:fill="FFFFFF"/>
              </w:rPr>
            </w:pPr>
          </w:p>
        </w:tc>
        <w:tc>
          <w:tcPr>
            <w:tcW w:w="2394" w:type="dxa"/>
          </w:tcPr>
          <w:p w:rsidR="00444ABB" w:rsidRDefault="00444ABB" w:rsidP="00E177AA">
            <w:pPr>
              <w:rPr>
                <w:rStyle w:val="apple-style-span"/>
                <w:rFonts w:ascii="Times New Roman" w:hAnsi="Times New Roman" w:cs="Times New Roman"/>
                <w:color w:val="000000"/>
                <w:sz w:val="24"/>
                <w:szCs w:val="24"/>
                <w:shd w:val="clear" w:color="auto" w:fill="FFFFFF"/>
              </w:rPr>
            </w:pPr>
          </w:p>
        </w:tc>
        <w:tc>
          <w:tcPr>
            <w:tcW w:w="2394" w:type="dxa"/>
          </w:tcPr>
          <w:p w:rsidR="00444ABB" w:rsidRDefault="00444ABB" w:rsidP="00E177AA">
            <w:pPr>
              <w:rPr>
                <w:rStyle w:val="apple-style-span"/>
                <w:rFonts w:ascii="Times New Roman" w:hAnsi="Times New Roman" w:cs="Times New Roman"/>
                <w:color w:val="000000"/>
                <w:sz w:val="24"/>
                <w:szCs w:val="24"/>
                <w:shd w:val="clear" w:color="auto" w:fill="FFFFFF"/>
              </w:rPr>
            </w:pPr>
          </w:p>
        </w:tc>
        <w:tc>
          <w:tcPr>
            <w:tcW w:w="2394" w:type="dxa"/>
          </w:tcPr>
          <w:p w:rsidR="00444ABB" w:rsidRDefault="00444ABB" w:rsidP="00E177AA">
            <w:pPr>
              <w:rPr>
                <w:rStyle w:val="apple-style-span"/>
                <w:rFonts w:ascii="Times New Roman" w:hAnsi="Times New Roman" w:cs="Times New Roman"/>
                <w:color w:val="000000"/>
                <w:sz w:val="24"/>
                <w:szCs w:val="24"/>
                <w:shd w:val="clear" w:color="auto" w:fill="FFFFFF"/>
              </w:rPr>
            </w:pPr>
          </w:p>
        </w:tc>
      </w:tr>
      <w:tr w:rsidR="00444ABB" w:rsidTr="00444ABB">
        <w:tc>
          <w:tcPr>
            <w:tcW w:w="2394" w:type="dxa"/>
          </w:tcPr>
          <w:p w:rsidR="00444ABB" w:rsidRDefault="00444ABB" w:rsidP="00E177AA">
            <w:pPr>
              <w:rPr>
                <w:rStyle w:val="apple-style-span"/>
                <w:rFonts w:ascii="Times New Roman" w:hAnsi="Times New Roman" w:cs="Times New Roman"/>
                <w:color w:val="000000"/>
                <w:sz w:val="24"/>
                <w:szCs w:val="24"/>
                <w:shd w:val="clear" w:color="auto" w:fill="FFFFFF"/>
              </w:rPr>
            </w:pPr>
          </w:p>
        </w:tc>
        <w:tc>
          <w:tcPr>
            <w:tcW w:w="2394" w:type="dxa"/>
          </w:tcPr>
          <w:p w:rsidR="00444ABB" w:rsidRDefault="00444ABB" w:rsidP="00E177AA">
            <w:pPr>
              <w:rPr>
                <w:rStyle w:val="apple-style-span"/>
                <w:rFonts w:ascii="Times New Roman" w:hAnsi="Times New Roman" w:cs="Times New Roman"/>
                <w:color w:val="000000"/>
                <w:sz w:val="24"/>
                <w:szCs w:val="24"/>
                <w:shd w:val="clear" w:color="auto" w:fill="FFFFFF"/>
              </w:rPr>
            </w:pPr>
          </w:p>
        </w:tc>
        <w:tc>
          <w:tcPr>
            <w:tcW w:w="2394" w:type="dxa"/>
          </w:tcPr>
          <w:p w:rsidR="00444ABB" w:rsidRDefault="00444ABB" w:rsidP="00E177AA">
            <w:pPr>
              <w:rPr>
                <w:rStyle w:val="apple-style-span"/>
                <w:rFonts w:ascii="Times New Roman" w:hAnsi="Times New Roman" w:cs="Times New Roman"/>
                <w:color w:val="000000"/>
                <w:sz w:val="24"/>
                <w:szCs w:val="24"/>
                <w:shd w:val="clear" w:color="auto" w:fill="FFFFFF"/>
              </w:rPr>
            </w:pPr>
          </w:p>
        </w:tc>
        <w:tc>
          <w:tcPr>
            <w:tcW w:w="2394" w:type="dxa"/>
          </w:tcPr>
          <w:p w:rsidR="00444ABB" w:rsidRDefault="00444ABB" w:rsidP="00E177AA">
            <w:pPr>
              <w:rPr>
                <w:rStyle w:val="apple-style-span"/>
                <w:rFonts w:ascii="Times New Roman" w:hAnsi="Times New Roman" w:cs="Times New Roman"/>
                <w:color w:val="000000"/>
                <w:sz w:val="24"/>
                <w:szCs w:val="24"/>
                <w:shd w:val="clear" w:color="auto" w:fill="FFFFFF"/>
              </w:rPr>
            </w:pPr>
          </w:p>
        </w:tc>
      </w:tr>
    </w:tbl>
    <w:p w:rsidR="00E177AA" w:rsidRPr="000F37B1" w:rsidRDefault="00E177AA" w:rsidP="00E177AA">
      <w:pPr>
        <w:rPr>
          <w:rStyle w:val="apple-style-span"/>
          <w:rFonts w:ascii="Times New Roman" w:hAnsi="Times New Roman" w:cs="Times New Roman"/>
          <w:color w:val="000000"/>
          <w:sz w:val="24"/>
          <w:szCs w:val="24"/>
          <w:shd w:val="clear" w:color="auto" w:fill="FFFFFF"/>
        </w:rPr>
      </w:pPr>
      <w:r w:rsidRPr="000F37B1">
        <w:rPr>
          <w:rStyle w:val="apple-style-span"/>
          <w:rFonts w:ascii="Times New Roman" w:hAnsi="Times New Roman" w:cs="Times New Roman"/>
          <w:color w:val="000000"/>
          <w:sz w:val="24"/>
          <w:szCs w:val="24"/>
          <w:shd w:val="clear" w:color="auto" w:fill="FFFFFF"/>
        </w:rPr>
        <w:t xml:space="preserve">       </w:t>
      </w:r>
    </w:p>
    <w:p w:rsidR="00E177AA" w:rsidRPr="00444ABB" w:rsidRDefault="00E177AA" w:rsidP="00444ABB">
      <w:pPr>
        <w:jc w:val="center"/>
        <w:rPr>
          <w:rStyle w:val="apple-style-span"/>
          <w:rFonts w:ascii="Times New Roman" w:hAnsi="Times New Roman" w:cs="Times New Roman"/>
          <w:b/>
          <w:color w:val="000000"/>
          <w:sz w:val="24"/>
          <w:szCs w:val="24"/>
          <w:shd w:val="clear" w:color="auto" w:fill="FFFFFF"/>
        </w:rPr>
      </w:pPr>
      <w:r w:rsidRPr="00444ABB">
        <w:rPr>
          <w:rStyle w:val="apple-style-span"/>
          <w:rFonts w:ascii="Times New Roman" w:hAnsi="Times New Roman" w:cs="Times New Roman"/>
          <w:b/>
          <w:color w:val="000000"/>
          <w:sz w:val="24"/>
          <w:szCs w:val="24"/>
          <w:shd w:val="clear" w:color="auto" w:fill="FFFFFF"/>
        </w:rPr>
        <w:t>Table of Contents</w:t>
      </w:r>
    </w:p>
    <w:p w:rsidR="00E177AA" w:rsidRPr="000F37B1" w:rsidRDefault="00E177AA" w:rsidP="00871758">
      <w:pPr>
        <w:jc w:val="both"/>
        <w:rPr>
          <w:rStyle w:val="apple-style-span"/>
          <w:rFonts w:ascii="Times New Roman" w:hAnsi="Times New Roman" w:cs="Times New Roman"/>
          <w:color w:val="000000"/>
          <w:sz w:val="24"/>
          <w:szCs w:val="24"/>
          <w:shd w:val="clear" w:color="auto" w:fill="FFFFFF"/>
        </w:rPr>
      </w:pPr>
      <w:r w:rsidRPr="000F37B1">
        <w:rPr>
          <w:rStyle w:val="apple-style-span"/>
          <w:rFonts w:ascii="Times New Roman" w:hAnsi="Times New Roman" w:cs="Times New Roman"/>
          <w:color w:val="000000"/>
          <w:sz w:val="24"/>
          <w:szCs w:val="24"/>
          <w:shd w:val="clear" w:color="auto" w:fill="FFFFFF"/>
        </w:rPr>
        <w:t xml:space="preserve">1 Overview of the Design </w:t>
      </w:r>
      <w:proofErr w:type="gramStart"/>
      <w:r w:rsidRPr="000F37B1">
        <w:rPr>
          <w:rStyle w:val="apple-style-span"/>
          <w:rFonts w:ascii="Times New Roman" w:hAnsi="Times New Roman" w:cs="Times New Roman"/>
          <w:color w:val="000000"/>
          <w:sz w:val="24"/>
          <w:szCs w:val="24"/>
          <w:shd w:val="clear" w:color="auto" w:fill="FFFFFF"/>
        </w:rPr>
        <w:t>Team ................................................</w:t>
      </w:r>
      <w:r w:rsidR="00871758">
        <w:rPr>
          <w:rStyle w:val="apple-style-span"/>
          <w:rFonts w:ascii="Times New Roman" w:hAnsi="Times New Roman" w:cs="Times New Roman"/>
          <w:color w:val="000000"/>
          <w:sz w:val="24"/>
          <w:szCs w:val="24"/>
          <w:shd w:val="clear" w:color="auto" w:fill="FFFFFF"/>
        </w:rPr>
        <w:t>................................</w:t>
      </w:r>
      <w:r w:rsidRPr="000F37B1">
        <w:rPr>
          <w:rStyle w:val="apple-style-span"/>
          <w:rFonts w:ascii="Times New Roman" w:hAnsi="Times New Roman" w:cs="Times New Roman"/>
          <w:color w:val="000000"/>
          <w:sz w:val="24"/>
          <w:szCs w:val="24"/>
          <w:shd w:val="clear" w:color="auto" w:fill="FFFFFF"/>
        </w:rPr>
        <w:t>..</w:t>
      </w:r>
      <w:r w:rsidR="0037168E">
        <w:rPr>
          <w:rStyle w:val="apple-style-span"/>
          <w:rFonts w:ascii="Times New Roman" w:hAnsi="Times New Roman" w:cs="Times New Roman"/>
          <w:color w:val="000000"/>
          <w:sz w:val="24"/>
          <w:szCs w:val="24"/>
          <w:shd w:val="clear" w:color="auto" w:fill="FFFFFF"/>
        </w:rPr>
        <w:t>..............</w:t>
      </w:r>
      <w:proofErr w:type="gramEnd"/>
      <w:r w:rsidR="0037168E">
        <w:rPr>
          <w:rStyle w:val="apple-style-span"/>
          <w:rFonts w:ascii="Times New Roman" w:hAnsi="Times New Roman" w:cs="Times New Roman"/>
          <w:color w:val="000000"/>
          <w:sz w:val="24"/>
          <w:szCs w:val="24"/>
          <w:shd w:val="clear" w:color="auto" w:fill="FFFFFF"/>
        </w:rPr>
        <w:t xml:space="preserve"> </w:t>
      </w:r>
      <w:r w:rsidRPr="000F37B1">
        <w:rPr>
          <w:rStyle w:val="apple-style-span"/>
          <w:rFonts w:ascii="Times New Roman" w:hAnsi="Times New Roman" w:cs="Times New Roman"/>
          <w:color w:val="000000"/>
          <w:sz w:val="24"/>
          <w:szCs w:val="24"/>
          <w:shd w:val="clear" w:color="auto" w:fill="FFFFFF"/>
        </w:rPr>
        <w:t xml:space="preserve"> </w:t>
      </w:r>
    </w:p>
    <w:p w:rsidR="00E177AA" w:rsidRPr="000F37B1" w:rsidRDefault="00E177AA" w:rsidP="00871758">
      <w:pPr>
        <w:jc w:val="both"/>
        <w:rPr>
          <w:rStyle w:val="apple-style-span"/>
          <w:rFonts w:ascii="Times New Roman" w:hAnsi="Times New Roman" w:cs="Times New Roman"/>
          <w:color w:val="000000"/>
          <w:sz w:val="24"/>
          <w:szCs w:val="24"/>
          <w:shd w:val="clear" w:color="auto" w:fill="FFFFFF"/>
        </w:rPr>
      </w:pPr>
      <w:r w:rsidRPr="000F37B1">
        <w:rPr>
          <w:rStyle w:val="apple-style-span"/>
          <w:rFonts w:ascii="Times New Roman" w:hAnsi="Times New Roman" w:cs="Times New Roman"/>
          <w:color w:val="000000"/>
          <w:sz w:val="24"/>
          <w:szCs w:val="24"/>
          <w:shd w:val="clear" w:color="auto" w:fill="FFFFFF"/>
        </w:rPr>
        <w:t xml:space="preserve">2 NEEDS </w:t>
      </w:r>
      <w:proofErr w:type="gramStart"/>
      <w:r w:rsidRPr="000F37B1">
        <w:rPr>
          <w:rStyle w:val="apple-style-span"/>
          <w:rFonts w:ascii="Times New Roman" w:hAnsi="Times New Roman" w:cs="Times New Roman"/>
          <w:color w:val="000000"/>
          <w:sz w:val="24"/>
          <w:szCs w:val="24"/>
          <w:shd w:val="clear" w:color="auto" w:fill="FFFFFF"/>
        </w:rPr>
        <w:t>ANALYSYS ............................................................</w:t>
      </w:r>
      <w:r w:rsidR="00871758">
        <w:rPr>
          <w:rStyle w:val="apple-style-span"/>
          <w:rFonts w:ascii="Times New Roman" w:hAnsi="Times New Roman" w:cs="Times New Roman"/>
          <w:color w:val="000000"/>
          <w:sz w:val="24"/>
          <w:szCs w:val="24"/>
          <w:shd w:val="clear" w:color="auto" w:fill="FFFFFF"/>
        </w:rPr>
        <w:t>...............................</w:t>
      </w:r>
      <w:r w:rsidR="0037168E">
        <w:rPr>
          <w:rStyle w:val="apple-style-span"/>
          <w:rFonts w:ascii="Times New Roman" w:hAnsi="Times New Roman" w:cs="Times New Roman"/>
          <w:color w:val="000000"/>
          <w:sz w:val="24"/>
          <w:szCs w:val="24"/>
          <w:shd w:val="clear" w:color="auto" w:fill="FFFFFF"/>
        </w:rPr>
        <w:t>.................</w:t>
      </w:r>
      <w:proofErr w:type="gramEnd"/>
      <w:r w:rsidR="0037168E">
        <w:rPr>
          <w:rStyle w:val="apple-style-span"/>
          <w:rFonts w:ascii="Times New Roman" w:hAnsi="Times New Roman" w:cs="Times New Roman"/>
          <w:color w:val="000000"/>
          <w:sz w:val="24"/>
          <w:szCs w:val="24"/>
          <w:shd w:val="clear" w:color="auto" w:fill="FFFFFF"/>
        </w:rPr>
        <w:t xml:space="preserve"> </w:t>
      </w:r>
    </w:p>
    <w:p w:rsidR="00E177AA" w:rsidRPr="000F37B1" w:rsidRDefault="00E177AA" w:rsidP="00871758">
      <w:pPr>
        <w:jc w:val="both"/>
        <w:rPr>
          <w:rStyle w:val="apple-style-span"/>
          <w:rFonts w:ascii="Times New Roman" w:hAnsi="Times New Roman" w:cs="Times New Roman"/>
          <w:color w:val="000000"/>
          <w:sz w:val="24"/>
          <w:szCs w:val="24"/>
          <w:shd w:val="clear" w:color="auto" w:fill="FFFFFF"/>
        </w:rPr>
      </w:pPr>
      <w:r w:rsidRPr="000F37B1">
        <w:rPr>
          <w:rStyle w:val="apple-style-span"/>
          <w:rFonts w:ascii="Times New Roman" w:hAnsi="Times New Roman" w:cs="Times New Roman"/>
          <w:color w:val="000000"/>
          <w:sz w:val="24"/>
          <w:szCs w:val="24"/>
          <w:shd w:val="clear" w:color="auto" w:fill="FFFFFF"/>
        </w:rPr>
        <w:t xml:space="preserve">2.1 Overview of the </w:t>
      </w:r>
      <w:r w:rsidR="00A80E9C">
        <w:rPr>
          <w:rStyle w:val="apple-style-span"/>
          <w:rFonts w:ascii="Times New Roman" w:hAnsi="Times New Roman" w:cs="Times New Roman"/>
          <w:color w:val="000000"/>
          <w:sz w:val="24"/>
          <w:szCs w:val="24"/>
          <w:shd w:val="clear" w:color="auto" w:fill="FFFFFF"/>
        </w:rPr>
        <w:t>Formula Hybrid</w:t>
      </w:r>
      <w:r w:rsidRPr="000F37B1">
        <w:rPr>
          <w:rStyle w:val="apple-style-span"/>
          <w:rFonts w:ascii="Times New Roman" w:hAnsi="Times New Roman" w:cs="Times New Roman"/>
          <w:color w:val="000000"/>
          <w:sz w:val="24"/>
          <w:szCs w:val="24"/>
          <w:shd w:val="clear" w:color="auto" w:fill="FFFFFF"/>
        </w:rPr>
        <w:t xml:space="preserve"> </w:t>
      </w:r>
      <w:proofErr w:type="gramStart"/>
      <w:r w:rsidRPr="000F37B1">
        <w:rPr>
          <w:rStyle w:val="apple-style-span"/>
          <w:rFonts w:ascii="Times New Roman" w:hAnsi="Times New Roman" w:cs="Times New Roman"/>
          <w:color w:val="000000"/>
          <w:sz w:val="24"/>
          <w:szCs w:val="24"/>
          <w:shd w:val="clear" w:color="auto" w:fill="FFFFFF"/>
        </w:rPr>
        <w:t>Project .................................................</w:t>
      </w:r>
      <w:r w:rsidR="00BC71AB">
        <w:rPr>
          <w:rStyle w:val="apple-style-span"/>
          <w:rFonts w:ascii="Times New Roman" w:hAnsi="Times New Roman" w:cs="Times New Roman"/>
          <w:color w:val="000000"/>
          <w:sz w:val="24"/>
          <w:szCs w:val="24"/>
          <w:shd w:val="clear" w:color="auto" w:fill="FFFFFF"/>
        </w:rPr>
        <w:t>....</w:t>
      </w:r>
      <w:r w:rsidRPr="000F37B1">
        <w:rPr>
          <w:rStyle w:val="apple-style-span"/>
          <w:rFonts w:ascii="Times New Roman" w:hAnsi="Times New Roman" w:cs="Times New Roman"/>
          <w:color w:val="000000"/>
          <w:sz w:val="24"/>
          <w:szCs w:val="24"/>
          <w:shd w:val="clear" w:color="auto" w:fill="FFFFFF"/>
        </w:rPr>
        <w:t>........</w:t>
      </w:r>
      <w:r w:rsidR="0037168E">
        <w:rPr>
          <w:rStyle w:val="apple-style-span"/>
          <w:rFonts w:ascii="Times New Roman" w:hAnsi="Times New Roman" w:cs="Times New Roman"/>
          <w:color w:val="000000"/>
          <w:sz w:val="24"/>
          <w:szCs w:val="24"/>
          <w:shd w:val="clear" w:color="auto" w:fill="FFFFFF"/>
        </w:rPr>
        <w:t>...............</w:t>
      </w:r>
      <w:proofErr w:type="gramEnd"/>
      <w:r w:rsidR="0037168E">
        <w:rPr>
          <w:rStyle w:val="apple-style-span"/>
          <w:rFonts w:ascii="Times New Roman" w:hAnsi="Times New Roman" w:cs="Times New Roman"/>
          <w:color w:val="000000"/>
          <w:sz w:val="24"/>
          <w:szCs w:val="24"/>
          <w:shd w:val="clear" w:color="auto" w:fill="FFFFFF"/>
        </w:rPr>
        <w:t xml:space="preserve"> </w:t>
      </w:r>
      <w:r w:rsidRPr="000F37B1">
        <w:rPr>
          <w:rStyle w:val="apple-style-span"/>
          <w:rFonts w:ascii="Times New Roman" w:hAnsi="Times New Roman" w:cs="Times New Roman"/>
          <w:color w:val="000000"/>
          <w:sz w:val="24"/>
          <w:szCs w:val="24"/>
          <w:shd w:val="clear" w:color="auto" w:fill="FFFFFF"/>
        </w:rPr>
        <w:t xml:space="preserve"> </w:t>
      </w:r>
    </w:p>
    <w:p w:rsidR="00E177AA" w:rsidRPr="000F37B1" w:rsidRDefault="00E177AA" w:rsidP="00871758">
      <w:pPr>
        <w:jc w:val="both"/>
        <w:rPr>
          <w:rStyle w:val="apple-style-span"/>
          <w:rFonts w:ascii="Times New Roman" w:hAnsi="Times New Roman" w:cs="Times New Roman"/>
          <w:color w:val="000000"/>
          <w:sz w:val="24"/>
          <w:szCs w:val="24"/>
          <w:shd w:val="clear" w:color="auto" w:fill="FFFFFF"/>
        </w:rPr>
      </w:pPr>
      <w:r w:rsidRPr="000F37B1">
        <w:rPr>
          <w:rStyle w:val="apple-style-span"/>
          <w:rFonts w:ascii="Times New Roman" w:hAnsi="Times New Roman" w:cs="Times New Roman"/>
          <w:color w:val="000000"/>
          <w:sz w:val="24"/>
          <w:szCs w:val="24"/>
          <w:shd w:val="clear" w:color="auto" w:fill="FFFFFF"/>
        </w:rPr>
        <w:t xml:space="preserve">2.2 Statement of the </w:t>
      </w:r>
      <w:proofErr w:type="gramStart"/>
      <w:r w:rsidRPr="000F37B1">
        <w:rPr>
          <w:rStyle w:val="apple-style-span"/>
          <w:rFonts w:ascii="Times New Roman" w:hAnsi="Times New Roman" w:cs="Times New Roman"/>
          <w:color w:val="000000"/>
          <w:sz w:val="24"/>
          <w:szCs w:val="24"/>
          <w:shd w:val="clear" w:color="auto" w:fill="FFFFFF"/>
        </w:rPr>
        <w:t>Problem ....................................................</w:t>
      </w:r>
      <w:r w:rsidR="00BC71AB">
        <w:rPr>
          <w:rStyle w:val="apple-style-span"/>
          <w:rFonts w:ascii="Times New Roman" w:hAnsi="Times New Roman" w:cs="Times New Roman"/>
          <w:color w:val="000000"/>
          <w:sz w:val="24"/>
          <w:szCs w:val="24"/>
          <w:shd w:val="clear" w:color="auto" w:fill="FFFFFF"/>
        </w:rPr>
        <w:t>....</w:t>
      </w:r>
      <w:r w:rsidRPr="000F37B1">
        <w:rPr>
          <w:rStyle w:val="apple-style-span"/>
          <w:rFonts w:ascii="Times New Roman" w:hAnsi="Times New Roman" w:cs="Times New Roman"/>
          <w:color w:val="000000"/>
          <w:sz w:val="24"/>
          <w:szCs w:val="24"/>
          <w:shd w:val="clear" w:color="auto" w:fill="FFFFFF"/>
        </w:rPr>
        <w:t>............................................</w:t>
      </w:r>
      <w:proofErr w:type="gramEnd"/>
      <w:r w:rsidRPr="000F37B1">
        <w:rPr>
          <w:rStyle w:val="apple-style-span"/>
          <w:rFonts w:ascii="Times New Roman" w:hAnsi="Times New Roman" w:cs="Times New Roman"/>
          <w:color w:val="000000"/>
          <w:sz w:val="24"/>
          <w:szCs w:val="24"/>
          <w:shd w:val="clear" w:color="auto" w:fill="FFFFFF"/>
        </w:rPr>
        <w:t xml:space="preserve"> </w:t>
      </w:r>
    </w:p>
    <w:p w:rsidR="00E177AA" w:rsidRPr="000F37B1" w:rsidRDefault="00E177AA" w:rsidP="00871758">
      <w:pPr>
        <w:jc w:val="both"/>
        <w:rPr>
          <w:rStyle w:val="apple-style-span"/>
          <w:rFonts w:ascii="Times New Roman" w:hAnsi="Times New Roman" w:cs="Times New Roman"/>
          <w:color w:val="000000"/>
          <w:sz w:val="24"/>
          <w:szCs w:val="24"/>
          <w:shd w:val="clear" w:color="auto" w:fill="FFFFFF"/>
        </w:rPr>
      </w:pPr>
      <w:r w:rsidRPr="000F37B1">
        <w:rPr>
          <w:rStyle w:val="apple-style-span"/>
          <w:rFonts w:ascii="Times New Roman" w:hAnsi="Times New Roman" w:cs="Times New Roman"/>
          <w:color w:val="000000"/>
          <w:sz w:val="24"/>
          <w:szCs w:val="24"/>
          <w:shd w:val="clear" w:color="auto" w:fill="FFFFFF"/>
        </w:rPr>
        <w:t xml:space="preserve">2.3 Operational </w:t>
      </w:r>
      <w:proofErr w:type="gramStart"/>
      <w:r w:rsidRPr="000F37B1">
        <w:rPr>
          <w:rStyle w:val="apple-style-span"/>
          <w:rFonts w:ascii="Times New Roman" w:hAnsi="Times New Roman" w:cs="Times New Roman"/>
          <w:color w:val="000000"/>
          <w:sz w:val="24"/>
          <w:szCs w:val="24"/>
          <w:shd w:val="clear" w:color="auto" w:fill="FFFFFF"/>
        </w:rPr>
        <w:t>Description .................................................</w:t>
      </w:r>
      <w:r w:rsidR="00BC71AB">
        <w:rPr>
          <w:rStyle w:val="apple-style-span"/>
          <w:rFonts w:ascii="Times New Roman" w:hAnsi="Times New Roman" w:cs="Times New Roman"/>
          <w:color w:val="000000"/>
          <w:sz w:val="24"/>
          <w:szCs w:val="24"/>
          <w:shd w:val="clear" w:color="auto" w:fill="FFFFFF"/>
        </w:rPr>
        <w:t>.</w:t>
      </w:r>
      <w:r w:rsidR="001705AB">
        <w:rPr>
          <w:rStyle w:val="apple-style-span"/>
          <w:rFonts w:ascii="Times New Roman" w:hAnsi="Times New Roman" w:cs="Times New Roman"/>
          <w:color w:val="000000"/>
          <w:sz w:val="24"/>
          <w:szCs w:val="24"/>
          <w:shd w:val="clear" w:color="auto" w:fill="FFFFFF"/>
        </w:rPr>
        <w:t>..</w:t>
      </w:r>
      <w:r w:rsidR="00BC71AB">
        <w:rPr>
          <w:rStyle w:val="apple-style-span"/>
          <w:rFonts w:ascii="Times New Roman" w:hAnsi="Times New Roman" w:cs="Times New Roman"/>
          <w:color w:val="000000"/>
          <w:sz w:val="24"/>
          <w:szCs w:val="24"/>
          <w:shd w:val="clear" w:color="auto" w:fill="FFFFFF"/>
        </w:rPr>
        <w:t>..</w:t>
      </w:r>
      <w:r w:rsidRPr="000F37B1">
        <w:rPr>
          <w:rStyle w:val="apple-style-span"/>
          <w:rFonts w:ascii="Times New Roman" w:hAnsi="Times New Roman" w:cs="Times New Roman"/>
          <w:color w:val="000000"/>
          <w:sz w:val="24"/>
          <w:szCs w:val="24"/>
          <w:shd w:val="clear" w:color="auto" w:fill="FFFFFF"/>
        </w:rPr>
        <w:t>.................................................</w:t>
      </w:r>
      <w:proofErr w:type="gramEnd"/>
      <w:r w:rsidRPr="000F37B1">
        <w:rPr>
          <w:rStyle w:val="apple-style-span"/>
          <w:rFonts w:ascii="Times New Roman" w:hAnsi="Times New Roman" w:cs="Times New Roman"/>
          <w:color w:val="000000"/>
          <w:sz w:val="24"/>
          <w:szCs w:val="24"/>
          <w:shd w:val="clear" w:color="auto" w:fill="FFFFFF"/>
        </w:rPr>
        <w:t xml:space="preserve">  </w:t>
      </w:r>
    </w:p>
    <w:p w:rsidR="00E177AA" w:rsidRPr="000F37B1" w:rsidRDefault="00E177AA" w:rsidP="00871758">
      <w:pPr>
        <w:jc w:val="both"/>
        <w:rPr>
          <w:rStyle w:val="apple-style-span"/>
          <w:rFonts w:ascii="Times New Roman" w:hAnsi="Times New Roman" w:cs="Times New Roman"/>
          <w:color w:val="000000"/>
          <w:sz w:val="24"/>
          <w:szCs w:val="24"/>
          <w:shd w:val="clear" w:color="auto" w:fill="FFFFFF"/>
        </w:rPr>
      </w:pPr>
      <w:r w:rsidRPr="000F37B1">
        <w:rPr>
          <w:rStyle w:val="apple-style-span"/>
          <w:rFonts w:ascii="Times New Roman" w:hAnsi="Times New Roman" w:cs="Times New Roman"/>
          <w:color w:val="000000"/>
          <w:sz w:val="24"/>
          <w:szCs w:val="24"/>
          <w:shd w:val="clear" w:color="auto" w:fill="FFFFFF"/>
        </w:rPr>
        <w:t xml:space="preserve">3 Requirements </w:t>
      </w:r>
      <w:proofErr w:type="gramStart"/>
      <w:r w:rsidRPr="000F37B1">
        <w:rPr>
          <w:rStyle w:val="apple-style-span"/>
          <w:rFonts w:ascii="Times New Roman" w:hAnsi="Times New Roman" w:cs="Times New Roman"/>
          <w:color w:val="000000"/>
          <w:sz w:val="24"/>
          <w:szCs w:val="24"/>
          <w:shd w:val="clear" w:color="auto" w:fill="FFFFFF"/>
        </w:rPr>
        <w:t>Specifications ..................</w:t>
      </w:r>
      <w:r w:rsidR="00BC71AB">
        <w:rPr>
          <w:rStyle w:val="apple-style-span"/>
          <w:rFonts w:ascii="Times New Roman" w:hAnsi="Times New Roman" w:cs="Times New Roman"/>
          <w:color w:val="000000"/>
          <w:sz w:val="24"/>
          <w:szCs w:val="24"/>
          <w:shd w:val="clear" w:color="auto" w:fill="FFFFFF"/>
        </w:rPr>
        <w:t>...............................</w:t>
      </w:r>
      <w:r w:rsidRPr="000F37B1">
        <w:rPr>
          <w:rStyle w:val="apple-style-span"/>
          <w:rFonts w:ascii="Times New Roman" w:hAnsi="Times New Roman" w:cs="Times New Roman"/>
          <w:color w:val="000000"/>
          <w:sz w:val="24"/>
          <w:szCs w:val="24"/>
          <w:shd w:val="clear" w:color="auto" w:fill="FFFFFF"/>
        </w:rPr>
        <w:t>.................................................</w:t>
      </w:r>
      <w:proofErr w:type="gramEnd"/>
      <w:r w:rsidRPr="000F37B1">
        <w:rPr>
          <w:rStyle w:val="apple-style-span"/>
          <w:rFonts w:ascii="Times New Roman" w:hAnsi="Times New Roman" w:cs="Times New Roman"/>
          <w:color w:val="000000"/>
          <w:sz w:val="24"/>
          <w:szCs w:val="24"/>
          <w:shd w:val="clear" w:color="auto" w:fill="FFFFFF"/>
        </w:rPr>
        <w:t xml:space="preserve">  </w:t>
      </w:r>
    </w:p>
    <w:p w:rsidR="00E177AA" w:rsidRPr="000F37B1" w:rsidRDefault="00E177AA" w:rsidP="00871758">
      <w:pPr>
        <w:jc w:val="both"/>
        <w:rPr>
          <w:rStyle w:val="apple-style-span"/>
          <w:rFonts w:ascii="Times New Roman" w:hAnsi="Times New Roman" w:cs="Times New Roman"/>
          <w:color w:val="000000"/>
          <w:sz w:val="24"/>
          <w:szCs w:val="24"/>
          <w:shd w:val="clear" w:color="auto" w:fill="FFFFFF"/>
        </w:rPr>
      </w:pPr>
      <w:r w:rsidRPr="000F37B1">
        <w:rPr>
          <w:rStyle w:val="apple-style-span"/>
          <w:rFonts w:ascii="Times New Roman" w:hAnsi="Times New Roman" w:cs="Times New Roman"/>
          <w:color w:val="000000"/>
          <w:sz w:val="24"/>
          <w:szCs w:val="24"/>
          <w:shd w:val="clear" w:color="auto" w:fill="FFFFFF"/>
        </w:rPr>
        <w:t xml:space="preserve">4 Preliminary Test </w:t>
      </w:r>
      <w:proofErr w:type="gramStart"/>
      <w:r w:rsidRPr="000F37B1">
        <w:rPr>
          <w:rStyle w:val="apple-style-span"/>
          <w:rFonts w:ascii="Times New Roman" w:hAnsi="Times New Roman" w:cs="Times New Roman"/>
          <w:color w:val="000000"/>
          <w:sz w:val="24"/>
          <w:szCs w:val="24"/>
          <w:shd w:val="clear" w:color="auto" w:fill="FFFFFF"/>
        </w:rPr>
        <w:t>Plan .......................</w:t>
      </w:r>
      <w:r w:rsidR="00BC71AB">
        <w:rPr>
          <w:rStyle w:val="apple-style-span"/>
          <w:rFonts w:ascii="Times New Roman" w:hAnsi="Times New Roman" w:cs="Times New Roman"/>
          <w:color w:val="000000"/>
          <w:sz w:val="24"/>
          <w:szCs w:val="24"/>
          <w:shd w:val="clear" w:color="auto" w:fill="FFFFFF"/>
        </w:rPr>
        <w:t>..............................</w:t>
      </w:r>
      <w:r w:rsidRPr="000F37B1">
        <w:rPr>
          <w:rStyle w:val="apple-style-span"/>
          <w:rFonts w:ascii="Times New Roman" w:hAnsi="Times New Roman" w:cs="Times New Roman"/>
          <w:color w:val="000000"/>
          <w:sz w:val="24"/>
          <w:szCs w:val="24"/>
          <w:shd w:val="clear" w:color="auto" w:fill="FFFFFF"/>
        </w:rPr>
        <w:t>.......................................................</w:t>
      </w:r>
      <w:proofErr w:type="gramEnd"/>
      <w:r w:rsidRPr="000F37B1">
        <w:rPr>
          <w:rStyle w:val="apple-style-span"/>
          <w:rFonts w:ascii="Times New Roman" w:hAnsi="Times New Roman" w:cs="Times New Roman"/>
          <w:color w:val="000000"/>
          <w:sz w:val="24"/>
          <w:szCs w:val="24"/>
          <w:shd w:val="clear" w:color="auto" w:fill="FFFFFF"/>
        </w:rPr>
        <w:t xml:space="preserve">  </w:t>
      </w:r>
    </w:p>
    <w:p w:rsidR="00E177AA" w:rsidRPr="000F37B1" w:rsidRDefault="00E177AA" w:rsidP="00871758">
      <w:pPr>
        <w:jc w:val="both"/>
        <w:rPr>
          <w:rStyle w:val="apple-style-span"/>
          <w:rFonts w:ascii="Times New Roman" w:hAnsi="Times New Roman" w:cs="Times New Roman"/>
          <w:color w:val="000000"/>
          <w:sz w:val="24"/>
          <w:szCs w:val="24"/>
          <w:shd w:val="clear" w:color="auto" w:fill="FFFFFF"/>
        </w:rPr>
      </w:pPr>
      <w:r w:rsidRPr="000F37B1">
        <w:rPr>
          <w:rStyle w:val="apple-style-span"/>
          <w:rFonts w:ascii="Times New Roman" w:hAnsi="Times New Roman" w:cs="Times New Roman"/>
          <w:color w:val="000000"/>
          <w:sz w:val="24"/>
          <w:szCs w:val="24"/>
          <w:shd w:val="clear" w:color="auto" w:fill="FFFFFF"/>
        </w:rPr>
        <w:t xml:space="preserve">4.1 Capabilities Test </w:t>
      </w:r>
      <w:proofErr w:type="gramStart"/>
      <w:r w:rsidRPr="000F37B1">
        <w:rPr>
          <w:rStyle w:val="apple-style-span"/>
          <w:rFonts w:ascii="Times New Roman" w:hAnsi="Times New Roman" w:cs="Times New Roman"/>
          <w:color w:val="000000"/>
          <w:sz w:val="24"/>
          <w:szCs w:val="24"/>
          <w:shd w:val="clear" w:color="auto" w:fill="FFFFFF"/>
        </w:rPr>
        <w:t>Plan ..............................................................................</w:t>
      </w:r>
      <w:r w:rsidR="00BC71AB">
        <w:rPr>
          <w:rStyle w:val="apple-style-span"/>
          <w:rFonts w:ascii="Times New Roman" w:hAnsi="Times New Roman" w:cs="Times New Roman"/>
          <w:color w:val="000000"/>
          <w:sz w:val="24"/>
          <w:szCs w:val="24"/>
          <w:shd w:val="clear" w:color="auto" w:fill="FFFFFF"/>
        </w:rPr>
        <w:t>....</w:t>
      </w:r>
      <w:r w:rsidRPr="000F37B1">
        <w:rPr>
          <w:rStyle w:val="apple-style-span"/>
          <w:rFonts w:ascii="Times New Roman" w:hAnsi="Times New Roman" w:cs="Times New Roman"/>
          <w:color w:val="000000"/>
          <w:sz w:val="24"/>
          <w:szCs w:val="24"/>
          <w:shd w:val="clear" w:color="auto" w:fill="FFFFFF"/>
        </w:rPr>
        <w:t>.......................</w:t>
      </w:r>
      <w:proofErr w:type="gramEnd"/>
      <w:r w:rsidRPr="000F37B1">
        <w:rPr>
          <w:rStyle w:val="apple-style-span"/>
          <w:rFonts w:ascii="Times New Roman" w:hAnsi="Times New Roman" w:cs="Times New Roman"/>
          <w:color w:val="000000"/>
          <w:sz w:val="24"/>
          <w:szCs w:val="24"/>
          <w:shd w:val="clear" w:color="auto" w:fill="FFFFFF"/>
        </w:rPr>
        <w:t xml:space="preserve">  </w:t>
      </w:r>
    </w:p>
    <w:p w:rsidR="00E177AA" w:rsidRPr="000F37B1" w:rsidRDefault="00E177AA" w:rsidP="00871758">
      <w:pPr>
        <w:jc w:val="both"/>
        <w:rPr>
          <w:rStyle w:val="apple-style-span"/>
          <w:rFonts w:ascii="Times New Roman" w:hAnsi="Times New Roman" w:cs="Times New Roman"/>
          <w:color w:val="000000"/>
          <w:sz w:val="24"/>
          <w:szCs w:val="24"/>
          <w:shd w:val="clear" w:color="auto" w:fill="FFFFFF"/>
        </w:rPr>
      </w:pPr>
      <w:r w:rsidRPr="000F37B1">
        <w:rPr>
          <w:rStyle w:val="apple-style-span"/>
          <w:rFonts w:ascii="Times New Roman" w:hAnsi="Times New Roman" w:cs="Times New Roman"/>
          <w:color w:val="000000"/>
          <w:sz w:val="24"/>
          <w:szCs w:val="24"/>
          <w:shd w:val="clear" w:color="auto" w:fill="FFFFFF"/>
        </w:rPr>
        <w:t xml:space="preserve">4.2 Requirements Test </w:t>
      </w:r>
      <w:proofErr w:type="gramStart"/>
      <w:r w:rsidRPr="000F37B1">
        <w:rPr>
          <w:rStyle w:val="apple-style-span"/>
          <w:rFonts w:ascii="Times New Roman" w:hAnsi="Times New Roman" w:cs="Times New Roman"/>
          <w:color w:val="000000"/>
          <w:sz w:val="24"/>
          <w:szCs w:val="24"/>
          <w:shd w:val="clear" w:color="auto" w:fill="FFFFFF"/>
        </w:rPr>
        <w:t>Plan .........................................................</w:t>
      </w:r>
      <w:r w:rsidR="00BC71AB">
        <w:rPr>
          <w:rStyle w:val="apple-style-span"/>
          <w:rFonts w:ascii="Times New Roman" w:hAnsi="Times New Roman" w:cs="Times New Roman"/>
          <w:color w:val="000000"/>
          <w:sz w:val="24"/>
          <w:szCs w:val="24"/>
          <w:shd w:val="clear" w:color="auto" w:fill="FFFFFF"/>
        </w:rPr>
        <w:t>....</w:t>
      </w:r>
      <w:r w:rsidRPr="000F37B1">
        <w:rPr>
          <w:rStyle w:val="apple-style-span"/>
          <w:rFonts w:ascii="Times New Roman" w:hAnsi="Times New Roman" w:cs="Times New Roman"/>
          <w:color w:val="000000"/>
          <w:sz w:val="24"/>
          <w:szCs w:val="24"/>
          <w:shd w:val="clear" w:color="auto" w:fill="FFFFFF"/>
        </w:rPr>
        <w:t>.........................................</w:t>
      </w:r>
      <w:proofErr w:type="gramEnd"/>
      <w:r w:rsidRPr="000F37B1">
        <w:rPr>
          <w:rStyle w:val="apple-style-span"/>
          <w:rFonts w:ascii="Times New Roman" w:hAnsi="Times New Roman" w:cs="Times New Roman"/>
          <w:color w:val="000000"/>
          <w:sz w:val="24"/>
          <w:szCs w:val="24"/>
          <w:shd w:val="clear" w:color="auto" w:fill="FFFFFF"/>
        </w:rPr>
        <w:t xml:space="preserve"> </w:t>
      </w:r>
    </w:p>
    <w:p w:rsidR="00E177AA" w:rsidRPr="000F37B1" w:rsidRDefault="00E177AA" w:rsidP="00871758">
      <w:pPr>
        <w:jc w:val="both"/>
        <w:rPr>
          <w:rStyle w:val="apple-style-span"/>
          <w:rFonts w:ascii="Times New Roman" w:hAnsi="Times New Roman" w:cs="Times New Roman"/>
          <w:color w:val="000000"/>
          <w:sz w:val="24"/>
          <w:szCs w:val="24"/>
          <w:shd w:val="clear" w:color="auto" w:fill="FFFFFF"/>
        </w:rPr>
      </w:pPr>
      <w:r w:rsidRPr="000F37B1">
        <w:rPr>
          <w:rStyle w:val="apple-style-span"/>
          <w:rFonts w:ascii="Times New Roman" w:hAnsi="Times New Roman" w:cs="Times New Roman"/>
          <w:color w:val="000000"/>
          <w:sz w:val="24"/>
          <w:szCs w:val="24"/>
          <w:shd w:val="clear" w:color="auto" w:fill="FFFFFF"/>
        </w:rPr>
        <w:t xml:space="preserve">4.3 Constraints Test </w:t>
      </w:r>
      <w:proofErr w:type="gramStart"/>
      <w:r w:rsidRPr="000F37B1">
        <w:rPr>
          <w:rStyle w:val="apple-style-span"/>
          <w:rFonts w:ascii="Times New Roman" w:hAnsi="Times New Roman" w:cs="Times New Roman"/>
          <w:color w:val="000000"/>
          <w:sz w:val="24"/>
          <w:szCs w:val="24"/>
          <w:shd w:val="clear" w:color="auto" w:fill="FFFFFF"/>
        </w:rPr>
        <w:t>Plan ..................................................................</w:t>
      </w:r>
      <w:r w:rsidR="00BC71AB">
        <w:rPr>
          <w:rStyle w:val="apple-style-span"/>
          <w:rFonts w:ascii="Times New Roman" w:hAnsi="Times New Roman" w:cs="Times New Roman"/>
          <w:color w:val="000000"/>
          <w:sz w:val="24"/>
          <w:szCs w:val="24"/>
          <w:shd w:val="clear" w:color="auto" w:fill="FFFFFF"/>
        </w:rPr>
        <w:t>...</w:t>
      </w:r>
      <w:r w:rsidRPr="000F37B1">
        <w:rPr>
          <w:rStyle w:val="apple-style-span"/>
          <w:rFonts w:ascii="Times New Roman" w:hAnsi="Times New Roman" w:cs="Times New Roman"/>
          <w:color w:val="000000"/>
          <w:sz w:val="24"/>
          <w:szCs w:val="24"/>
          <w:shd w:val="clear" w:color="auto" w:fill="FFFFFF"/>
        </w:rPr>
        <w:t>......</w:t>
      </w:r>
      <w:r w:rsidR="0037168E">
        <w:rPr>
          <w:rStyle w:val="apple-style-span"/>
          <w:rFonts w:ascii="Times New Roman" w:hAnsi="Times New Roman" w:cs="Times New Roman"/>
          <w:color w:val="000000"/>
          <w:sz w:val="24"/>
          <w:szCs w:val="24"/>
          <w:shd w:val="clear" w:color="auto" w:fill="FFFFFF"/>
        </w:rPr>
        <w:t>..............................</w:t>
      </w:r>
      <w:proofErr w:type="gramEnd"/>
      <w:r w:rsidR="0037168E">
        <w:rPr>
          <w:rStyle w:val="apple-style-span"/>
          <w:rFonts w:ascii="Times New Roman" w:hAnsi="Times New Roman" w:cs="Times New Roman"/>
          <w:color w:val="000000"/>
          <w:sz w:val="24"/>
          <w:szCs w:val="24"/>
          <w:shd w:val="clear" w:color="auto" w:fill="FFFFFF"/>
        </w:rPr>
        <w:t xml:space="preserve"> </w:t>
      </w:r>
    </w:p>
    <w:p w:rsidR="00E177AA" w:rsidRPr="000F37B1" w:rsidRDefault="00E177AA" w:rsidP="00871758">
      <w:pPr>
        <w:jc w:val="both"/>
        <w:rPr>
          <w:rStyle w:val="apple-style-span"/>
          <w:rFonts w:ascii="Times New Roman" w:hAnsi="Times New Roman" w:cs="Times New Roman"/>
          <w:color w:val="000000"/>
          <w:sz w:val="24"/>
          <w:szCs w:val="24"/>
          <w:shd w:val="clear" w:color="auto" w:fill="FFFFFF"/>
        </w:rPr>
      </w:pPr>
      <w:r w:rsidRPr="000F37B1">
        <w:rPr>
          <w:rStyle w:val="apple-style-span"/>
          <w:rFonts w:ascii="Times New Roman" w:hAnsi="Times New Roman" w:cs="Times New Roman"/>
          <w:color w:val="000000"/>
          <w:sz w:val="24"/>
          <w:szCs w:val="24"/>
          <w:shd w:val="clear" w:color="auto" w:fill="FFFFFF"/>
        </w:rPr>
        <w:t xml:space="preserve">5 </w:t>
      </w:r>
      <w:proofErr w:type="gramStart"/>
      <w:r w:rsidRPr="000F37B1">
        <w:rPr>
          <w:rStyle w:val="apple-style-span"/>
          <w:rFonts w:ascii="Times New Roman" w:hAnsi="Times New Roman" w:cs="Times New Roman"/>
          <w:color w:val="000000"/>
          <w:sz w:val="24"/>
          <w:szCs w:val="24"/>
          <w:shd w:val="clear" w:color="auto" w:fill="FFFFFF"/>
        </w:rPr>
        <w:t>References ..........................................</w:t>
      </w:r>
      <w:r w:rsidR="00BC71AB">
        <w:rPr>
          <w:rStyle w:val="apple-style-span"/>
          <w:rFonts w:ascii="Times New Roman" w:hAnsi="Times New Roman" w:cs="Times New Roman"/>
          <w:color w:val="000000"/>
          <w:sz w:val="24"/>
          <w:szCs w:val="24"/>
          <w:shd w:val="clear" w:color="auto" w:fill="FFFFFF"/>
        </w:rPr>
        <w:t>..............................</w:t>
      </w:r>
      <w:r w:rsidRPr="000F37B1">
        <w:rPr>
          <w:rStyle w:val="apple-style-span"/>
          <w:rFonts w:ascii="Times New Roman" w:hAnsi="Times New Roman" w:cs="Times New Roman"/>
          <w:color w:val="000000"/>
          <w:sz w:val="24"/>
          <w:szCs w:val="24"/>
          <w:shd w:val="clear" w:color="auto" w:fill="FFFFFF"/>
        </w:rPr>
        <w:t>.....................................................</w:t>
      </w:r>
      <w:proofErr w:type="gramEnd"/>
    </w:p>
    <w:p w:rsidR="00B4527A" w:rsidRDefault="00B4527A" w:rsidP="00E177AA">
      <w:pPr>
        <w:rPr>
          <w:rStyle w:val="apple-style-span"/>
          <w:rFonts w:ascii="Times New Roman" w:hAnsi="Times New Roman" w:cs="Times New Roman"/>
          <w:color w:val="000000"/>
          <w:sz w:val="24"/>
          <w:szCs w:val="24"/>
          <w:shd w:val="clear" w:color="auto" w:fill="FFFFFF"/>
        </w:rPr>
      </w:pPr>
    </w:p>
    <w:p w:rsidR="00E177AA" w:rsidRPr="00B27C06" w:rsidRDefault="00E177AA" w:rsidP="00E177AA">
      <w:pPr>
        <w:rPr>
          <w:rStyle w:val="apple-style-span"/>
          <w:rFonts w:ascii="Times New Roman" w:hAnsi="Times New Roman" w:cs="Times New Roman"/>
          <w:b/>
          <w:color w:val="000000"/>
          <w:sz w:val="28"/>
          <w:szCs w:val="28"/>
          <w:u w:val="single"/>
          <w:shd w:val="clear" w:color="auto" w:fill="FFFFFF"/>
        </w:rPr>
      </w:pPr>
      <w:r w:rsidRPr="00B27C06">
        <w:rPr>
          <w:rStyle w:val="apple-style-span"/>
          <w:rFonts w:ascii="Times New Roman" w:hAnsi="Times New Roman" w:cs="Times New Roman"/>
          <w:b/>
          <w:color w:val="000000"/>
          <w:sz w:val="28"/>
          <w:szCs w:val="28"/>
          <w:u w:val="single"/>
          <w:shd w:val="clear" w:color="auto" w:fill="FFFFFF"/>
        </w:rPr>
        <w:t xml:space="preserve">1 Overview of the Design Team </w:t>
      </w:r>
    </w:p>
    <w:p w:rsidR="00C30204" w:rsidRPr="0017636C" w:rsidRDefault="009F71B2" w:rsidP="00C30204">
      <w:pPr>
        <w:pStyle w:val="ListParagraph"/>
        <w:numPr>
          <w:ilvl w:val="0"/>
          <w:numId w:val="16"/>
        </w:numPr>
        <w:rPr>
          <w:rStyle w:val="apple-style-span"/>
          <w:rFonts w:ascii="Times New Roman" w:hAnsi="Times New Roman" w:cs="Times New Roman"/>
          <w:color w:val="000000"/>
          <w:sz w:val="24"/>
          <w:szCs w:val="28"/>
          <w:shd w:val="clear" w:color="auto" w:fill="FFFFFF"/>
        </w:rPr>
      </w:pPr>
      <w:r w:rsidRPr="0017636C">
        <w:rPr>
          <w:rStyle w:val="apple-style-span"/>
          <w:rFonts w:ascii="Times New Roman" w:hAnsi="Times New Roman" w:cs="Times New Roman"/>
          <w:color w:val="000000"/>
          <w:sz w:val="24"/>
          <w:szCs w:val="28"/>
          <w:shd w:val="clear" w:color="auto" w:fill="FFFFFF"/>
        </w:rPr>
        <w:t xml:space="preserve">Project Manager: George </w:t>
      </w:r>
      <w:proofErr w:type="spellStart"/>
      <w:r w:rsidRPr="0017636C">
        <w:rPr>
          <w:rStyle w:val="apple-style-span"/>
          <w:rFonts w:ascii="Times New Roman" w:hAnsi="Times New Roman" w:cs="Times New Roman"/>
          <w:color w:val="000000"/>
          <w:sz w:val="24"/>
          <w:szCs w:val="28"/>
          <w:shd w:val="clear" w:color="auto" w:fill="FFFFFF"/>
        </w:rPr>
        <w:t>Nimick</w:t>
      </w:r>
      <w:proofErr w:type="spellEnd"/>
    </w:p>
    <w:p w:rsidR="00C30204" w:rsidRPr="0017636C" w:rsidRDefault="00C30204" w:rsidP="00C30204">
      <w:pPr>
        <w:pStyle w:val="ListParagraph"/>
        <w:numPr>
          <w:ilvl w:val="1"/>
          <w:numId w:val="16"/>
        </w:numPr>
        <w:rPr>
          <w:rStyle w:val="apple-style-span"/>
          <w:rFonts w:ascii="Times New Roman" w:hAnsi="Times New Roman" w:cs="Times New Roman"/>
          <w:color w:val="000000"/>
          <w:sz w:val="24"/>
          <w:szCs w:val="28"/>
          <w:shd w:val="clear" w:color="auto" w:fill="FFFFFF"/>
        </w:rPr>
      </w:pPr>
      <w:r w:rsidRPr="0017636C">
        <w:rPr>
          <w:rStyle w:val="apple-style-span"/>
          <w:rFonts w:ascii="Times New Roman" w:hAnsi="Times New Roman" w:cs="Times New Roman"/>
          <w:color w:val="000000"/>
          <w:sz w:val="24"/>
          <w:szCs w:val="28"/>
          <w:shd w:val="clear" w:color="auto" w:fill="FFFFFF"/>
        </w:rPr>
        <w:t>The project manager/lead engineer is responsible for introducing the team during presentations and closing the presentations.</w:t>
      </w:r>
    </w:p>
    <w:p w:rsidR="00C30204" w:rsidRPr="0017636C" w:rsidRDefault="00C30204" w:rsidP="00C30204">
      <w:pPr>
        <w:pStyle w:val="ListParagraph"/>
        <w:numPr>
          <w:ilvl w:val="1"/>
          <w:numId w:val="16"/>
        </w:numPr>
        <w:rPr>
          <w:rStyle w:val="apple-style-span"/>
          <w:rFonts w:ascii="Times New Roman" w:hAnsi="Times New Roman" w:cs="Times New Roman"/>
          <w:color w:val="000000"/>
          <w:sz w:val="24"/>
          <w:szCs w:val="28"/>
          <w:shd w:val="clear" w:color="auto" w:fill="FFFFFF"/>
        </w:rPr>
      </w:pPr>
      <w:r w:rsidRPr="0017636C">
        <w:rPr>
          <w:rStyle w:val="apple-style-span"/>
          <w:rFonts w:ascii="Times New Roman" w:hAnsi="Times New Roman" w:cs="Times New Roman"/>
          <w:color w:val="000000"/>
          <w:sz w:val="24"/>
          <w:szCs w:val="28"/>
          <w:shd w:val="clear" w:color="auto" w:fill="FFFFFF"/>
        </w:rPr>
        <w:t xml:space="preserve">He/she is also responsible for splitting up responsibilities among the entire team. This includes things such as sections of a paper that must be written but does not include things such as tell the Electrical Engineers how to split up work among </w:t>
      </w:r>
      <w:proofErr w:type="gramStart"/>
      <w:r w:rsidRPr="0017636C">
        <w:rPr>
          <w:rStyle w:val="apple-style-span"/>
          <w:rFonts w:ascii="Times New Roman" w:hAnsi="Times New Roman" w:cs="Times New Roman"/>
          <w:color w:val="000000"/>
          <w:sz w:val="24"/>
          <w:szCs w:val="28"/>
          <w:shd w:val="clear" w:color="auto" w:fill="FFFFFF"/>
        </w:rPr>
        <w:t>themselves</w:t>
      </w:r>
      <w:proofErr w:type="gramEnd"/>
      <w:r w:rsidRPr="0017636C">
        <w:rPr>
          <w:rStyle w:val="apple-style-span"/>
          <w:rFonts w:ascii="Times New Roman" w:hAnsi="Times New Roman" w:cs="Times New Roman"/>
          <w:color w:val="000000"/>
          <w:sz w:val="24"/>
          <w:szCs w:val="28"/>
          <w:shd w:val="clear" w:color="auto" w:fill="FFFFFF"/>
        </w:rPr>
        <w:t>.</w:t>
      </w:r>
    </w:p>
    <w:p w:rsidR="009F71B2" w:rsidRPr="0017636C" w:rsidRDefault="009F71B2" w:rsidP="009F71B2">
      <w:pPr>
        <w:pStyle w:val="ListParagraph"/>
        <w:numPr>
          <w:ilvl w:val="0"/>
          <w:numId w:val="16"/>
        </w:numPr>
        <w:rPr>
          <w:rStyle w:val="apple-style-span"/>
          <w:rFonts w:ascii="Times New Roman" w:hAnsi="Times New Roman" w:cs="Times New Roman"/>
          <w:color w:val="000000"/>
          <w:sz w:val="24"/>
          <w:szCs w:val="28"/>
          <w:shd w:val="clear" w:color="auto" w:fill="FFFFFF"/>
        </w:rPr>
      </w:pPr>
      <w:r w:rsidRPr="0017636C">
        <w:rPr>
          <w:rStyle w:val="apple-style-span"/>
          <w:rFonts w:ascii="Times New Roman" w:hAnsi="Times New Roman" w:cs="Times New Roman"/>
          <w:color w:val="000000"/>
          <w:sz w:val="24"/>
          <w:szCs w:val="28"/>
          <w:shd w:val="clear" w:color="auto" w:fill="FFFFFF"/>
        </w:rPr>
        <w:lastRenderedPageBreak/>
        <w:t xml:space="preserve">Deadline Manager: </w:t>
      </w:r>
      <w:r w:rsidR="00306A71" w:rsidRPr="0017636C">
        <w:rPr>
          <w:rStyle w:val="apple-style-span"/>
          <w:rFonts w:ascii="Times New Roman" w:hAnsi="Times New Roman" w:cs="Times New Roman"/>
          <w:color w:val="000000"/>
          <w:sz w:val="24"/>
          <w:szCs w:val="28"/>
          <w:shd w:val="clear" w:color="auto" w:fill="FFFFFF"/>
        </w:rPr>
        <w:t>Scott Hill</w:t>
      </w:r>
    </w:p>
    <w:p w:rsidR="00C30204" w:rsidRPr="0017636C" w:rsidRDefault="00C30204" w:rsidP="00C30204">
      <w:pPr>
        <w:pStyle w:val="ListParagraph"/>
        <w:numPr>
          <w:ilvl w:val="1"/>
          <w:numId w:val="16"/>
        </w:numPr>
        <w:rPr>
          <w:rStyle w:val="apple-style-span"/>
          <w:rFonts w:ascii="Times New Roman" w:hAnsi="Times New Roman" w:cs="Times New Roman"/>
          <w:color w:val="000000"/>
          <w:sz w:val="24"/>
          <w:szCs w:val="28"/>
          <w:shd w:val="clear" w:color="auto" w:fill="FFFFFF"/>
        </w:rPr>
      </w:pPr>
      <w:r w:rsidRPr="0017636C">
        <w:rPr>
          <w:rStyle w:val="apple-style-span"/>
          <w:rFonts w:ascii="Times New Roman" w:hAnsi="Times New Roman" w:cs="Times New Roman"/>
          <w:color w:val="000000"/>
          <w:sz w:val="24"/>
          <w:szCs w:val="28"/>
          <w:shd w:val="clear" w:color="auto" w:fill="FFFFFF"/>
        </w:rPr>
        <w:t>The deadline manager is responsible for keeping the entire team on track in terms of papers, presentations and any documents required by the Formula Hybrid competition. He/she should be aware of all deadlines and organize meetings for the entire team in order to complete assignments in a timely manner.</w:t>
      </w:r>
    </w:p>
    <w:p w:rsidR="00306A71" w:rsidRPr="0017636C" w:rsidRDefault="00306A71" w:rsidP="009F71B2">
      <w:pPr>
        <w:pStyle w:val="ListParagraph"/>
        <w:numPr>
          <w:ilvl w:val="0"/>
          <w:numId w:val="16"/>
        </w:numPr>
        <w:rPr>
          <w:rStyle w:val="apple-style-span"/>
          <w:rFonts w:ascii="Times New Roman" w:hAnsi="Times New Roman" w:cs="Times New Roman"/>
          <w:color w:val="000000"/>
          <w:sz w:val="24"/>
          <w:szCs w:val="28"/>
          <w:shd w:val="clear" w:color="auto" w:fill="FFFFFF"/>
        </w:rPr>
      </w:pPr>
      <w:r w:rsidRPr="0017636C">
        <w:rPr>
          <w:rStyle w:val="apple-style-span"/>
          <w:rFonts w:ascii="Times New Roman" w:hAnsi="Times New Roman" w:cs="Times New Roman"/>
          <w:color w:val="000000"/>
          <w:sz w:val="24"/>
          <w:szCs w:val="28"/>
          <w:shd w:val="clear" w:color="auto" w:fill="FFFFFF"/>
        </w:rPr>
        <w:t>EE team: Scott Hill, Danny Covyeau</w:t>
      </w:r>
    </w:p>
    <w:p w:rsidR="004C49A9" w:rsidRPr="0017636C" w:rsidRDefault="004C49A9" w:rsidP="004C49A9">
      <w:pPr>
        <w:pStyle w:val="ListParagraph"/>
        <w:numPr>
          <w:ilvl w:val="1"/>
          <w:numId w:val="16"/>
        </w:numPr>
        <w:rPr>
          <w:rStyle w:val="apple-style-span"/>
          <w:rFonts w:ascii="Times New Roman" w:hAnsi="Times New Roman" w:cs="Times New Roman"/>
          <w:color w:val="000000"/>
          <w:sz w:val="24"/>
          <w:szCs w:val="28"/>
          <w:shd w:val="clear" w:color="auto" w:fill="FFFFFF"/>
        </w:rPr>
      </w:pPr>
      <w:r w:rsidRPr="0017636C">
        <w:rPr>
          <w:rStyle w:val="apple-style-span"/>
          <w:rFonts w:ascii="Times New Roman" w:hAnsi="Times New Roman" w:cs="Times New Roman"/>
          <w:color w:val="000000"/>
          <w:sz w:val="24"/>
          <w:szCs w:val="28"/>
          <w:shd w:val="clear" w:color="auto" w:fill="FFFFFF"/>
        </w:rPr>
        <w:t>Scott Hill is currently in charge of researching batteries and a battery management system.</w:t>
      </w:r>
    </w:p>
    <w:p w:rsidR="004C49A9" w:rsidRPr="0017636C" w:rsidRDefault="004C49A9" w:rsidP="004C49A9">
      <w:pPr>
        <w:pStyle w:val="ListParagraph"/>
        <w:numPr>
          <w:ilvl w:val="1"/>
          <w:numId w:val="16"/>
        </w:numPr>
        <w:rPr>
          <w:rStyle w:val="apple-style-span"/>
          <w:rFonts w:ascii="Times New Roman" w:hAnsi="Times New Roman" w:cs="Times New Roman"/>
          <w:color w:val="000000"/>
          <w:sz w:val="24"/>
          <w:szCs w:val="28"/>
          <w:shd w:val="clear" w:color="auto" w:fill="FFFFFF"/>
        </w:rPr>
      </w:pPr>
      <w:r w:rsidRPr="0017636C">
        <w:rPr>
          <w:rStyle w:val="apple-style-span"/>
          <w:rFonts w:ascii="Times New Roman" w:hAnsi="Times New Roman" w:cs="Times New Roman"/>
          <w:color w:val="000000"/>
          <w:sz w:val="24"/>
          <w:szCs w:val="28"/>
          <w:shd w:val="clear" w:color="auto" w:fill="FFFFFF"/>
        </w:rPr>
        <w:t>Danny Covyeau is currently in charge of researching motors/drive systems and motor controllers.</w:t>
      </w:r>
    </w:p>
    <w:p w:rsidR="004C49A9" w:rsidRPr="0017636C" w:rsidRDefault="00306A71" w:rsidP="004C49A9">
      <w:pPr>
        <w:pStyle w:val="ListParagraph"/>
        <w:numPr>
          <w:ilvl w:val="0"/>
          <w:numId w:val="16"/>
        </w:numPr>
        <w:rPr>
          <w:rStyle w:val="apple-style-span"/>
          <w:rFonts w:ascii="Times New Roman" w:hAnsi="Times New Roman" w:cs="Times New Roman"/>
          <w:color w:val="000000"/>
          <w:sz w:val="24"/>
          <w:szCs w:val="28"/>
          <w:shd w:val="clear" w:color="auto" w:fill="FFFFFF"/>
        </w:rPr>
      </w:pPr>
      <w:r w:rsidRPr="0017636C">
        <w:rPr>
          <w:rStyle w:val="apple-style-span"/>
          <w:rFonts w:ascii="Times New Roman" w:hAnsi="Times New Roman" w:cs="Times New Roman"/>
          <w:color w:val="000000"/>
          <w:sz w:val="24"/>
          <w:szCs w:val="28"/>
          <w:shd w:val="clear" w:color="auto" w:fill="FFFFFF"/>
        </w:rPr>
        <w:t xml:space="preserve">ME team: </w:t>
      </w:r>
      <w:r w:rsidR="006B2234">
        <w:rPr>
          <w:rStyle w:val="apple-style-span"/>
          <w:rFonts w:ascii="Times New Roman" w:hAnsi="Times New Roman" w:cs="Times New Roman"/>
          <w:color w:val="000000"/>
          <w:sz w:val="24"/>
          <w:szCs w:val="28"/>
          <w:shd w:val="clear" w:color="auto" w:fill="FFFFFF"/>
        </w:rPr>
        <w:t>George</w:t>
      </w:r>
      <w:r w:rsidRPr="0017636C">
        <w:rPr>
          <w:rStyle w:val="apple-style-span"/>
          <w:rFonts w:ascii="Times New Roman" w:hAnsi="Times New Roman" w:cs="Times New Roman"/>
          <w:color w:val="000000"/>
          <w:sz w:val="24"/>
          <w:szCs w:val="28"/>
          <w:shd w:val="clear" w:color="auto" w:fill="FFFFFF"/>
        </w:rPr>
        <w:t xml:space="preserve"> </w:t>
      </w:r>
      <w:proofErr w:type="spellStart"/>
      <w:r w:rsidRPr="0017636C">
        <w:rPr>
          <w:rStyle w:val="apple-style-span"/>
          <w:rFonts w:ascii="Times New Roman" w:hAnsi="Times New Roman" w:cs="Times New Roman"/>
          <w:color w:val="000000"/>
          <w:sz w:val="24"/>
          <w:szCs w:val="28"/>
          <w:shd w:val="clear" w:color="auto" w:fill="FFFFFF"/>
        </w:rPr>
        <w:t>Nimick</w:t>
      </w:r>
      <w:proofErr w:type="spellEnd"/>
      <w:r w:rsidRPr="0017636C">
        <w:rPr>
          <w:rStyle w:val="apple-style-span"/>
          <w:rFonts w:ascii="Times New Roman" w:hAnsi="Times New Roman" w:cs="Times New Roman"/>
          <w:color w:val="000000"/>
          <w:sz w:val="24"/>
          <w:szCs w:val="28"/>
          <w:shd w:val="clear" w:color="auto" w:fill="FFFFFF"/>
        </w:rPr>
        <w:t xml:space="preserve">, Sam </w:t>
      </w:r>
      <w:proofErr w:type="spellStart"/>
      <w:r w:rsidRPr="0017636C">
        <w:rPr>
          <w:rStyle w:val="apple-style-span"/>
          <w:rFonts w:ascii="Times New Roman" w:hAnsi="Times New Roman" w:cs="Times New Roman"/>
          <w:color w:val="000000"/>
          <w:sz w:val="24"/>
          <w:szCs w:val="28"/>
          <w:shd w:val="clear" w:color="auto" w:fill="FFFFFF"/>
        </w:rPr>
        <w:t>Risberg</w:t>
      </w:r>
      <w:proofErr w:type="spellEnd"/>
      <w:r w:rsidRPr="0017636C">
        <w:rPr>
          <w:rStyle w:val="apple-style-span"/>
          <w:rFonts w:ascii="Times New Roman" w:hAnsi="Times New Roman" w:cs="Times New Roman"/>
          <w:color w:val="000000"/>
          <w:sz w:val="24"/>
          <w:szCs w:val="28"/>
          <w:shd w:val="clear" w:color="auto" w:fill="FFFFFF"/>
        </w:rPr>
        <w:t xml:space="preserve">, Stephen </w:t>
      </w:r>
      <w:proofErr w:type="spellStart"/>
      <w:r w:rsidRPr="0017636C">
        <w:rPr>
          <w:rStyle w:val="apple-style-span"/>
          <w:rFonts w:ascii="Times New Roman" w:hAnsi="Times New Roman" w:cs="Times New Roman"/>
          <w:color w:val="000000"/>
          <w:sz w:val="24"/>
          <w:szCs w:val="28"/>
          <w:shd w:val="clear" w:color="auto" w:fill="FFFFFF"/>
        </w:rPr>
        <w:t>Kempinski</w:t>
      </w:r>
      <w:proofErr w:type="spellEnd"/>
      <w:r w:rsidRPr="0017636C">
        <w:rPr>
          <w:rStyle w:val="apple-style-span"/>
          <w:rFonts w:ascii="Times New Roman" w:hAnsi="Times New Roman" w:cs="Times New Roman"/>
          <w:color w:val="000000"/>
          <w:sz w:val="24"/>
          <w:szCs w:val="28"/>
          <w:shd w:val="clear" w:color="auto" w:fill="FFFFFF"/>
        </w:rPr>
        <w:t xml:space="preserve">, Tomas </w:t>
      </w:r>
      <w:proofErr w:type="spellStart"/>
      <w:r w:rsidRPr="0017636C">
        <w:rPr>
          <w:rStyle w:val="apple-style-span"/>
          <w:rFonts w:ascii="Times New Roman" w:hAnsi="Times New Roman" w:cs="Times New Roman"/>
          <w:color w:val="000000"/>
          <w:sz w:val="24"/>
          <w:szCs w:val="28"/>
          <w:shd w:val="clear" w:color="auto" w:fill="FFFFFF"/>
        </w:rPr>
        <w:t>Bacci</w:t>
      </w:r>
      <w:proofErr w:type="spellEnd"/>
    </w:p>
    <w:p w:rsidR="004C49A9" w:rsidRPr="0017636C" w:rsidRDefault="006B2234" w:rsidP="004C49A9">
      <w:pPr>
        <w:pStyle w:val="ListParagraph"/>
        <w:numPr>
          <w:ilvl w:val="1"/>
          <w:numId w:val="16"/>
        </w:numPr>
        <w:rPr>
          <w:rStyle w:val="apple-style-span"/>
          <w:rFonts w:ascii="Times New Roman" w:hAnsi="Times New Roman" w:cs="Times New Roman"/>
          <w:color w:val="000000"/>
          <w:sz w:val="24"/>
          <w:szCs w:val="28"/>
          <w:shd w:val="clear" w:color="auto" w:fill="FFFFFF"/>
        </w:rPr>
      </w:pPr>
      <w:r>
        <w:rPr>
          <w:rStyle w:val="apple-style-span"/>
          <w:rFonts w:ascii="Times New Roman" w:hAnsi="Times New Roman" w:cs="Times New Roman"/>
          <w:color w:val="000000"/>
          <w:sz w:val="24"/>
          <w:szCs w:val="28"/>
          <w:shd w:val="clear" w:color="auto" w:fill="FFFFFF"/>
        </w:rPr>
        <w:t>George</w:t>
      </w:r>
      <w:r w:rsidR="00263C8F" w:rsidRPr="0017636C">
        <w:rPr>
          <w:rStyle w:val="apple-style-span"/>
          <w:rFonts w:ascii="Times New Roman" w:hAnsi="Times New Roman" w:cs="Times New Roman"/>
          <w:color w:val="000000"/>
          <w:sz w:val="24"/>
          <w:szCs w:val="28"/>
          <w:shd w:val="clear" w:color="auto" w:fill="FFFFFF"/>
        </w:rPr>
        <w:t xml:space="preserve"> </w:t>
      </w:r>
      <w:proofErr w:type="spellStart"/>
      <w:r w:rsidR="00263C8F" w:rsidRPr="0017636C">
        <w:rPr>
          <w:rStyle w:val="apple-style-span"/>
          <w:rFonts w:ascii="Times New Roman" w:hAnsi="Times New Roman" w:cs="Times New Roman"/>
          <w:color w:val="000000"/>
          <w:sz w:val="24"/>
          <w:szCs w:val="28"/>
          <w:shd w:val="clear" w:color="auto" w:fill="FFFFFF"/>
        </w:rPr>
        <w:t>Nimick</w:t>
      </w:r>
      <w:proofErr w:type="spellEnd"/>
      <w:r w:rsidR="00263C8F" w:rsidRPr="0017636C">
        <w:rPr>
          <w:rStyle w:val="apple-style-span"/>
          <w:rFonts w:ascii="Times New Roman" w:hAnsi="Times New Roman" w:cs="Times New Roman"/>
          <w:color w:val="000000"/>
          <w:sz w:val="24"/>
          <w:szCs w:val="28"/>
          <w:shd w:val="clear" w:color="auto" w:fill="FFFFFF"/>
        </w:rPr>
        <w:t xml:space="preserve"> and Sam </w:t>
      </w:r>
      <w:proofErr w:type="spellStart"/>
      <w:r w:rsidR="00263C8F" w:rsidRPr="0017636C">
        <w:rPr>
          <w:rStyle w:val="apple-style-span"/>
          <w:rFonts w:ascii="Times New Roman" w:hAnsi="Times New Roman" w:cs="Times New Roman"/>
          <w:color w:val="000000"/>
          <w:sz w:val="24"/>
          <w:szCs w:val="28"/>
          <w:shd w:val="clear" w:color="auto" w:fill="FFFFFF"/>
        </w:rPr>
        <w:t>Risberg</w:t>
      </w:r>
      <w:proofErr w:type="spellEnd"/>
      <w:r w:rsidR="00263C8F" w:rsidRPr="0017636C">
        <w:rPr>
          <w:rStyle w:val="apple-style-span"/>
          <w:rFonts w:ascii="Times New Roman" w:hAnsi="Times New Roman" w:cs="Times New Roman"/>
          <w:color w:val="000000"/>
          <w:sz w:val="24"/>
          <w:szCs w:val="28"/>
          <w:shd w:val="clear" w:color="auto" w:fill="FFFFFF"/>
        </w:rPr>
        <w:t xml:space="preserve"> are currently designing a chassis for the car to meet the 2012 Formula Hybrid Regulations.</w:t>
      </w:r>
    </w:p>
    <w:p w:rsidR="00263C8F" w:rsidRDefault="00263C8F" w:rsidP="004C49A9">
      <w:pPr>
        <w:pStyle w:val="ListParagraph"/>
        <w:numPr>
          <w:ilvl w:val="1"/>
          <w:numId w:val="16"/>
        </w:numPr>
        <w:rPr>
          <w:rStyle w:val="apple-style-span"/>
          <w:rFonts w:ascii="Times New Roman" w:hAnsi="Times New Roman" w:cs="Times New Roman"/>
          <w:color w:val="000000"/>
          <w:sz w:val="24"/>
          <w:szCs w:val="28"/>
          <w:shd w:val="clear" w:color="auto" w:fill="FFFFFF"/>
        </w:rPr>
      </w:pPr>
      <w:r w:rsidRPr="0017636C">
        <w:rPr>
          <w:rStyle w:val="apple-style-span"/>
          <w:rFonts w:ascii="Times New Roman" w:hAnsi="Times New Roman" w:cs="Times New Roman"/>
          <w:color w:val="000000"/>
          <w:sz w:val="24"/>
          <w:szCs w:val="28"/>
          <w:shd w:val="clear" w:color="auto" w:fill="FFFFFF"/>
        </w:rPr>
        <w:t xml:space="preserve">Stephen </w:t>
      </w:r>
      <w:proofErr w:type="spellStart"/>
      <w:r w:rsidRPr="0017636C">
        <w:rPr>
          <w:rStyle w:val="apple-style-span"/>
          <w:rFonts w:ascii="Times New Roman" w:hAnsi="Times New Roman" w:cs="Times New Roman"/>
          <w:color w:val="000000"/>
          <w:sz w:val="24"/>
          <w:szCs w:val="28"/>
          <w:shd w:val="clear" w:color="auto" w:fill="FFFFFF"/>
        </w:rPr>
        <w:t>Kempinski</w:t>
      </w:r>
      <w:proofErr w:type="spellEnd"/>
      <w:r w:rsidRPr="0017636C">
        <w:rPr>
          <w:rStyle w:val="apple-style-span"/>
          <w:rFonts w:ascii="Times New Roman" w:hAnsi="Times New Roman" w:cs="Times New Roman"/>
          <w:color w:val="000000"/>
          <w:sz w:val="24"/>
          <w:szCs w:val="28"/>
          <w:shd w:val="clear" w:color="auto" w:fill="FFFFFF"/>
        </w:rPr>
        <w:t xml:space="preserve"> and Tomas </w:t>
      </w:r>
      <w:proofErr w:type="spellStart"/>
      <w:r w:rsidRPr="0017636C">
        <w:rPr>
          <w:rStyle w:val="apple-style-span"/>
          <w:rFonts w:ascii="Times New Roman" w:hAnsi="Times New Roman" w:cs="Times New Roman"/>
          <w:color w:val="000000"/>
          <w:sz w:val="24"/>
          <w:szCs w:val="28"/>
          <w:shd w:val="clear" w:color="auto" w:fill="FFFFFF"/>
        </w:rPr>
        <w:t>Bacci</w:t>
      </w:r>
      <w:proofErr w:type="spellEnd"/>
      <w:r w:rsidRPr="0017636C">
        <w:rPr>
          <w:rStyle w:val="apple-style-span"/>
          <w:rFonts w:ascii="Times New Roman" w:hAnsi="Times New Roman" w:cs="Times New Roman"/>
          <w:color w:val="000000"/>
          <w:sz w:val="24"/>
          <w:szCs w:val="28"/>
          <w:shd w:val="clear" w:color="auto" w:fill="FFFFFF"/>
        </w:rPr>
        <w:t xml:space="preserve"> are researching suspension options for the car.</w:t>
      </w:r>
    </w:p>
    <w:p w:rsidR="00B27C06" w:rsidRDefault="00B27C06" w:rsidP="007B14B4">
      <w:pPr>
        <w:rPr>
          <w:rStyle w:val="apple-style-span"/>
          <w:rFonts w:ascii="Times New Roman" w:hAnsi="Times New Roman" w:cs="Times New Roman"/>
          <w:b/>
          <w:color w:val="000000"/>
          <w:sz w:val="28"/>
          <w:szCs w:val="28"/>
          <w:u w:val="single"/>
          <w:shd w:val="clear" w:color="auto" w:fill="FFFFFF"/>
        </w:rPr>
      </w:pPr>
    </w:p>
    <w:p w:rsidR="007B14B4" w:rsidRPr="00B27C06" w:rsidRDefault="007B14B4" w:rsidP="007B14B4">
      <w:pPr>
        <w:rPr>
          <w:rStyle w:val="apple-style-span"/>
          <w:rFonts w:ascii="Times New Roman" w:hAnsi="Times New Roman" w:cs="Times New Roman"/>
          <w:b/>
          <w:color w:val="000000"/>
          <w:sz w:val="28"/>
          <w:szCs w:val="28"/>
          <w:u w:val="single"/>
          <w:shd w:val="clear" w:color="auto" w:fill="FFFFFF"/>
        </w:rPr>
      </w:pPr>
      <w:r w:rsidRPr="00B27C06">
        <w:rPr>
          <w:rStyle w:val="apple-style-span"/>
          <w:rFonts w:ascii="Times New Roman" w:hAnsi="Times New Roman" w:cs="Times New Roman"/>
          <w:b/>
          <w:color w:val="000000"/>
          <w:sz w:val="28"/>
          <w:szCs w:val="28"/>
          <w:u w:val="single"/>
          <w:shd w:val="clear" w:color="auto" w:fill="FFFFFF"/>
        </w:rPr>
        <w:t xml:space="preserve">2 NEEDS ANALYSYS </w:t>
      </w:r>
    </w:p>
    <w:p w:rsidR="00E524D9" w:rsidRPr="00E524D9" w:rsidRDefault="00E524D9" w:rsidP="00E524D9">
      <w:pPr>
        <w:rPr>
          <w:rStyle w:val="apple-style-span"/>
          <w:rFonts w:ascii="Times New Roman" w:hAnsi="Times New Roman" w:cs="Times New Roman"/>
          <w:b/>
          <w:color w:val="000000"/>
          <w:sz w:val="24"/>
          <w:szCs w:val="24"/>
          <w:shd w:val="clear" w:color="auto" w:fill="FFFFFF"/>
        </w:rPr>
      </w:pPr>
      <w:r w:rsidRPr="00E524D9">
        <w:rPr>
          <w:rStyle w:val="apple-style-span"/>
          <w:rFonts w:ascii="Times New Roman" w:hAnsi="Times New Roman" w:cs="Times New Roman"/>
          <w:b/>
          <w:color w:val="000000"/>
          <w:sz w:val="24"/>
          <w:szCs w:val="24"/>
          <w:shd w:val="clear" w:color="auto" w:fill="FFFFFF"/>
        </w:rPr>
        <w:t xml:space="preserve">2.1 Overview of the Formula Hybrid Project </w:t>
      </w:r>
    </w:p>
    <w:p w:rsidR="00E524D9" w:rsidRPr="009B7453" w:rsidRDefault="00E524D9" w:rsidP="00E524D9">
      <w:pPr>
        <w:pStyle w:val="ListParagraph"/>
        <w:numPr>
          <w:ilvl w:val="0"/>
          <w:numId w:val="17"/>
        </w:numPr>
        <w:ind w:left="720"/>
        <w:rPr>
          <w:rStyle w:val="apple-style-span"/>
          <w:rFonts w:ascii="Times New Roman" w:hAnsi="Times New Roman" w:cs="Times New Roman"/>
          <w:b/>
          <w:color w:val="000000"/>
          <w:sz w:val="28"/>
          <w:szCs w:val="24"/>
          <w:shd w:val="clear" w:color="auto" w:fill="FFFFFF"/>
        </w:rPr>
      </w:pPr>
      <w:r w:rsidRPr="009B7453">
        <w:rPr>
          <w:rFonts w:ascii="Times New Roman" w:hAnsi="Times New Roman" w:cs="Times New Roman"/>
          <w:sz w:val="24"/>
        </w:rPr>
        <w:t xml:space="preserve">The objective of this design competition is to </w:t>
      </w:r>
      <w:r>
        <w:rPr>
          <w:rFonts w:ascii="Times New Roman" w:hAnsi="Times New Roman" w:cs="Times New Roman"/>
          <w:sz w:val="24"/>
        </w:rPr>
        <w:t xml:space="preserve">bring together students from different engineering disciplines to </w:t>
      </w:r>
      <w:r w:rsidRPr="009B7453">
        <w:rPr>
          <w:rFonts w:ascii="Times New Roman" w:hAnsi="Times New Roman" w:cs="Times New Roman"/>
          <w:sz w:val="24"/>
        </w:rPr>
        <w:t xml:space="preserve">design, build and </w:t>
      </w:r>
      <w:r>
        <w:rPr>
          <w:rFonts w:ascii="Times New Roman" w:hAnsi="Times New Roman" w:cs="Times New Roman"/>
          <w:sz w:val="24"/>
        </w:rPr>
        <w:t xml:space="preserve">operate </w:t>
      </w:r>
      <w:r w:rsidRPr="009B7453">
        <w:rPr>
          <w:rFonts w:ascii="Times New Roman" w:hAnsi="Times New Roman" w:cs="Times New Roman"/>
          <w:sz w:val="24"/>
        </w:rPr>
        <w:t xml:space="preserve">a small fully-electric vehicle that is competitive and has a high efficiency. </w:t>
      </w:r>
      <w:r>
        <w:rPr>
          <w:rFonts w:ascii="Times New Roman" w:hAnsi="Times New Roman" w:cs="Times New Roman"/>
          <w:sz w:val="24"/>
        </w:rPr>
        <w:t>Judging the e</w:t>
      </w:r>
      <w:r w:rsidRPr="009B7453">
        <w:rPr>
          <w:rFonts w:ascii="Times New Roman" w:hAnsi="Times New Roman" w:cs="Times New Roman"/>
          <w:sz w:val="24"/>
        </w:rPr>
        <w:t xml:space="preserve">fficiency </w:t>
      </w:r>
      <w:r>
        <w:rPr>
          <w:rFonts w:ascii="Times New Roman" w:hAnsi="Times New Roman" w:cs="Times New Roman"/>
          <w:sz w:val="24"/>
        </w:rPr>
        <w:t xml:space="preserve">of vehicles in the competition </w:t>
      </w:r>
      <w:r w:rsidRPr="009B7453">
        <w:rPr>
          <w:rFonts w:ascii="Times New Roman" w:hAnsi="Times New Roman" w:cs="Times New Roman"/>
          <w:sz w:val="24"/>
        </w:rPr>
        <w:t>can be achieved by placing restrictions on accumulators and/or battery capacities and by restricting the amount of energy available to teams during the endurance event.</w:t>
      </w:r>
      <w:r>
        <w:rPr>
          <w:rFonts w:ascii="Times New Roman" w:hAnsi="Times New Roman" w:cs="Times New Roman"/>
          <w:sz w:val="24"/>
        </w:rPr>
        <w:t xml:space="preserve"> </w:t>
      </w:r>
    </w:p>
    <w:p w:rsidR="00E524D9" w:rsidRPr="00E524D9" w:rsidRDefault="00E524D9" w:rsidP="00E524D9">
      <w:pPr>
        <w:rPr>
          <w:rStyle w:val="apple-style-span"/>
          <w:rFonts w:ascii="Times New Roman" w:hAnsi="Times New Roman" w:cs="Times New Roman"/>
          <w:b/>
          <w:color w:val="000000"/>
          <w:sz w:val="24"/>
          <w:szCs w:val="24"/>
          <w:shd w:val="clear" w:color="auto" w:fill="FFFFFF"/>
        </w:rPr>
      </w:pPr>
      <w:r w:rsidRPr="00E524D9">
        <w:rPr>
          <w:rStyle w:val="apple-style-span"/>
          <w:rFonts w:ascii="Times New Roman" w:hAnsi="Times New Roman" w:cs="Times New Roman"/>
          <w:b/>
          <w:color w:val="000000"/>
          <w:sz w:val="24"/>
          <w:szCs w:val="24"/>
          <w:shd w:val="clear" w:color="auto" w:fill="FFFFFF"/>
        </w:rPr>
        <w:t xml:space="preserve">2.2 Statement of the Problem </w:t>
      </w:r>
    </w:p>
    <w:p w:rsidR="00E524D9" w:rsidRDefault="00E524D9" w:rsidP="00E524D9">
      <w:pPr>
        <w:pStyle w:val="ListParagraph"/>
        <w:numPr>
          <w:ilvl w:val="0"/>
          <w:numId w:val="48"/>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The team’s task is to successfully compete in the 2011-2012 Formula Hybrid Competition under an All Electric category. This entails following the objective of the competition, which is to design and fabricate a small prototype of an electric vehicle that would appeal to the non-professional weekend autocross competitor. The judges of the competition will pretend to be representatives from a manufacturing firm who will put the best design in production. Since the car is being evaluate as a finished product it needs to be operational, easy to maintain, and reliable. With potential customers in mind, it is desired that the vehicle looks nice to the eye. It should also be comfortable to sit in, </w:t>
      </w:r>
      <w:r>
        <w:rPr>
          <w:rStyle w:val="apple-style-span"/>
          <w:rFonts w:ascii="Times New Roman" w:hAnsi="Times New Roman" w:cs="Times New Roman"/>
          <w:color w:val="000000"/>
          <w:sz w:val="24"/>
          <w:szCs w:val="24"/>
          <w:shd w:val="clear" w:color="auto" w:fill="FFFFFF"/>
        </w:rPr>
        <w:lastRenderedPageBreak/>
        <w:t>and ride smoothly since it is intended to be market re</w:t>
      </w:r>
      <w:bookmarkStart w:id="0" w:name="_GoBack"/>
      <w:bookmarkEnd w:id="0"/>
      <w:r>
        <w:rPr>
          <w:rStyle w:val="apple-style-span"/>
          <w:rFonts w:ascii="Times New Roman" w:hAnsi="Times New Roman" w:cs="Times New Roman"/>
          <w:color w:val="000000"/>
          <w:sz w:val="24"/>
          <w:szCs w:val="24"/>
          <w:shd w:val="clear" w:color="auto" w:fill="FFFFFF"/>
        </w:rPr>
        <w:t xml:space="preserve">ady. It is also in our interest to complete the project weeks prior to competition in order to allow ample time for testing and tweaking of the vehicle. </w:t>
      </w:r>
    </w:p>
    <w:p w:rsidR="00453411" w:rsidRPr="00474458" w:rsidRDefault="00453411" w:rsidP="00453411">
      <w:pPr>
        <w:pStyle w:val="ListParagraph"/>
        <w:rPr>
          <w:rStyle w:val="apple-style-span"/>
          <w:rFonts w:ascii="Times New Roman" w:hAnsi="Times New Roman" w:cs="Times New Roman"/>
          <w:color w:val="000000"/>
          <w:sz w:val="24"/>
          <w:szCs w:val="24"/>
          <w:shd w:val="clear" w:color="auto" w:fill="FFFFFF"/>
        </w:rPr>
      </w:pPr>
    </w:p>
    <w:p w:rsidR="00E524D9" w:rsidRPr="00453411" w:rsidRDefault="00E524D9" w:rsidP="00453411">
      <w:pPr>
        <w:pStyle w:val="ListParagraph"/>
        <w:numPr>
          <w:ilvl w:val="0"/>
          <w:numId w:val="48"/>
        </w:numPr>
        <w:rPr>
          <w:rStyle w:val="apple-style-span"/>
          <w:rFonts w:ascii="Times New Roman" w:hAnsi="Times New Roman" w:cs="Times New Roman"/>
          <w:color w:val="000000"/>
          <w:sz w:val="24"/>
          <w:szCs w:val="24"/>
          <w:shd w:val="clear" w:color="auto" w:fill="FFFFFF"/>
        </w:rPr>
      </w:pPr>
      <w:r w:rsidRPr="00453411">
        <w:rPr>
          <w:rStyle w:val="apple-style-span"/>
          <w:rFonts w:ascii="Times New Roman" w:hAnsi="Times New Roman" w:cs="Times New Roman"/>
          <w:color w:val="000000"/>
          <w:sz w:val="24"/>
          <w:szCs w:val="24"/>
          <w:shd w:val="clear" w:color="auto" w:fill="FFFFFF"/>
        </w:rPr>
        <w:t>Required Capabilities of the Electric Vehicle:</w:t>
      </w:r>
    </w:p>
    <w:p w:rsidR="00E524D9" w:rsidRPr="00713666" w:rsidRDefault="00E524D9" w:rsidP="00453411">
      <w:pPr>
        <w:pStyle w:val="ListParagraph"/>
        <w:numPr>
          <w:ilvl w:val="1"/>
          <w:numId w:val="48"/>
        </w:numPr>
        <w:rPr>
          <w:rStyle w:val="apple-style-span"/>
          <w:rFonts w:ascii="Times New Roman" w:hAnsi="Times New Roman" w:cs="Times New Roman"/>
          <w:color w:val="000000"/>
          <w:sz w:val="24"/>
          <w:szCs w:val="24"/>
          <w:shd w:val="clear" w:color="auto" w:fill="FFFFFF"/>
        </w:rPr>
      </w:pPr>
      <w:r w:rsidRPr="00713666">
        <w:rPr>
          <w:rStyle w:val="apple-style-span"/>
          <w:rFonts w:ascii="Times New Roman" w:hAnsi="Times New Roman" w:cs="Times New Roman"/>
          <w:color w:val="000000"/>
          <w:sz w:val="24"/>
          <w:szCs w:val="24"/>
          <w:shd w:val="clear" w:color="auto" w:fill="FFFFFF"/>
        </w:rPr>
        <w:t xml:space="preserve">Must use </w:t>
      </w:r>
      <w:r w:rsidR="00453411">
        <w:rPr>
          <w:rStyle w:val="apple-style-span"/>
          <w:rFonts w:ascii="Times New Roman" w:hAnsi="Times New Roman" w:cs="Times New Roman"/>
          <w:color w:val="000000"/>
          <w:sz w:val="24"/>
          <w:szCs w:val="24"/>
          <w:shd w:val="clear" w:color="auto" w:fill="FFFFFF"/>
        </w:rPr>
        <w:t>accumulators (</w:t>
      </w:r>
      <w:r w:rsidRPr="00713666">
        <w:rPr>
          <w:rStyle w:val="apple-style-span"/>
          <w:rFonts w:ascii="Times New Roman" w:hAnsi="Times New Roman" w:cs="Times New Roman"/>
          <w:color w:val="000000"/>
          <w:sz w:val="24"/>
          <w:szCs w:val="24"/>
          <w:shd w:val="clear" w:color="auto" w:fill="FFFFFF"/>
        </w:rPr>
        <w:t>batteries</w:t>
      </w:r>
      <w:r w:rsidR="00453411">
        <w:rPr>
          <w:rStyle w:val="apple-style-span"/>
          <w:rFonts w:ascii="Times New Roman" w:hAnsi="Times New Roman" w:cs="Times New Roman"/>
          <w:color w:val="000000"/>
          <w:sz w:val="24"/>
          <w:szCs w:val="24"/>
          <w:shd w:val="clear" w:color="auto" w:fill="FFFFFF"/>
        </w:rPr>
        <w:t>)</w:t>
      </w:r>
      <w:r w:rsidRPr="00713666">
        <w:rPr>
          <w:rStyle w:val="apple-style-span"/>
          <w:rFonts w:ascii="Times New Roman" w:hAnsi="Times New Roman" w:cs="Times New Roman"/>
          <w:color w:val="000000"/>
          <w:sz w:val="24"/>
          <w:szCs w:val="24"/>
          <w:shd w:val="clear" w:color="auto" w:fill="FFFFFF"/>
        </w:rPr>
        <w:t xml:space="preserve"> as its </w:t>
      </w:r>
      <w:r w:rsidR="00453411">
        <w:rPr>
          <w:rStyle w:val="apple-style-span"/>
          <w:rFonts w:ascii="Times New Roman" w:hAnsi="Times New Roman" w:cs="Times New Roman"/>
          <w:color w:val="000000"/>
          <w:sz w:val="24"/>
          <w:szCs w:val="24"/>
          <w:shd w:val="clear" w:color="auto" w:fill="FFFFFF"/>
        </w:rPr>
        <w:t>energy</w:t>
      </w:r>
      <w:r w:rsidRPr="00713666">
        <w:rPr>
          <w:rStyle w:val="apple-style-span"/>
          <w:rFonts w:ascii="Times New Roman" w:hAnsi="Times New Roman" w:cs="Times New Roman"/>
          <w:color w:val="000000"/>
          <w:sz w:val="24"/>
          <w:szCs w:val="24"/>
          <w:shd w:val="clear" w:color="auto" w:fill="FFFFFF"/>
        </w:rPr>
        <w:t xml:space="preserve"> source (no ICE).</w:t>
      </w:r>
    </w:p>
    <w:p w:rsidR="00E524D9" w:rsidRPr="00713666" w:rsidRDefault="00453411" w:rsidP="00453411">
      <w:pPr>
        <w:pStyle w:val="ListParagraph"/>
        <w:numPr>
          <w:ilvl w:val="1"/>
          <w:numId w:val="48"/>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The vehicle must follow all competition guidelines and rules </w:t>
      </w:r>
      <w:r w:rsidR="00E524D9" w:rsidRPr="00713666">
        <w:rPr>
          <w:rStyle w:val="apple-style-span"/>
          <w:rFonts w:ascii="Times New Roman" w:hAnsi="Times New Roman" w:cs="Times New Roman"/>
          <w:color w:val="000000"/>
          <w:sz w:val="24"/>
          <w:szCs w:val="24"/>
          <w:shd w:val="clear" w:color="auto" w:fill="FFFFFF"/>
        </w:rPr>
        <w:t xml:space="preserve">to compete in the 2012 Formula Hybrid Competition by adhering to </w:t>
      </w:r>
      <w:r>
        <w:rPr>
          <w:rStyle w:val="apple-style-span"/>
          <w:rFonts w:ascii="Times New Roman" w:hAnsi="Times New Roman" w:cs="Times New Roman"/>
          <w:color w:val="000000"/>
          <w:sz w:val="24"/>
          <w:szCs w:val="24"/>
          <w:shd w:val="clear" w:color="auto" w:fill="FFFFFF"/>
        </w:rPr>
        <w:t>the Formula Hybrid 2012</w:t>
      </w:r>
      <w:r w:rsidR="00E524D9" w:rsidRPr="00713666">
        <w:rPr>
          <w:rStyle w:val="apple-style-span"/>
          <w:rFonts w:ascii="Times New Roman" w:hAnsi="Times New Roman" w:cs="Times New Roman"/>
          <w:color w:val="000000"/>
          <w:sz w:val="24"/>
          <w:szCs w:val="24"/>
          <w:shd w:val="clear" w:color="auto" w:fill="FFFFFF"/>
        </w:rPr>
        <w:t xml:space="preserve"> </w:t>
      </w:r>
      <w:r>
        <w:rPr>
          <w:rStyle w:val="apple-style-span"/>
          <w:rFonts w:ascii="Times New Roman" w:hAnsi="Times New Roman" w:cs="Times New Roman"/>
          <w:color w:val="000000"/>
          <w:sz w:val="24"/>
          <w:szCs w:val="24"/>
          <w:shd w:val="clear" w:color="auto" w:fill="FFFFFF"/>
        </w:rPr>
        <w:t>R</w:t>
      </w:r>
      <w:r w:rsidR="00E524D9" w:rsidRPr="00713666">
        <w:rPr>
          <w:rStyle w:val="apple-style-span"/>
          <w:rFonts w:ascii="Times New Roman" w:hAnsi="Times New Roman" w:cs="Times New Roman"/>
          <w:color w:val="000000"/>
          <w:sz w:val="24"/>
          <w:szCs w:val="24"/>
          <w:shd w:val="clear" w:color="auto" w:fill="FFFFFF"/>
        </w:rPr>
        <w:t>ules</w:t>
      </w:r>
      <w:r>
        <w:rPr>
          <w:rStyle w:val="apple-style-span"/>
          <w:rFonts w:ascii="Times New Roman" w:hAnsi="Times New Roman" w:cs="Times New Roman"/>
          <w:color w:val="000000"/>
          <w:sz w:val="24"/>
          <w:szCs w:val="24"/>
          <w:shd w:val="clear" w:color="auto" w:fill="FFFFFF"/>
        </w:rPr>
        <w:t xml:space="preserve"> document</w:t>
      </w:r>
      <w:r w:rsidR="00E524D9" w:rsidRPr="00713666">
        <w:rPr>
          <w:rStyle w:val="apple-style-span"/>
          <w:rFonts w:ascii="Times New Roman" w:hAnsi="Times New Roman" w:cs="Times New Roman"/>
          <w:color w:val="000000"/>
          <w:sz w:val="24"/>
          <w:szCs w:val="24"/>
          <w:shd w:val="clear" w:color="auto" w:fill="FFFFFF"/>
        </w:rPr>
        <w:t>.</w:t>
      </w:r>
    </w:p>
    <w:p w:rsidR="00E524D9" w:rsidRPr="00713666" w:rsidRDefault="00E524D9" w:rsidP="00453411">
      <w:pPr>
        <w:pStyle w:val="ListParagraph"/>
        <w:numPr>
          <w:ilvl w:val="1"/>
          <w:numId w:val="48"/>
        </w:numPr>
        <w:rPr>
          <w:rStyle w:val="apple-style-span"/>
          <w:rFonts w:ascii="Times New Roman" w:hAnsi="Times New Roman" w:cs="Times New Roman"/>
          <w:color w:val="000000"/>
          <w:sz w:val="24"/>
          <w:szCs w:val="24"/>
          <w:shd w:val="clear" w:color="auto" w:fill="FFFFFF"/>
        </w:rPr>
      </w:pPr>
      <w:r w:rsidRPr="00713666">
        <w:rPr>
          <w:rStyle w:val="apple-style-span"/>
          <w:rFonts w:ascii="Times New Roman" w:hAnsi="Times New Roman" w:cs="Times New Roman"/>
          <w:color w:val="000000"/>
          <w:sz w:val="24"/>
          <w:szCs w:val="24"/>
          <w:shd w:val="clear" w:color="auto" w:fill="FFFFFF"/>
        </w:rPr>
        <w:t>Must be capable of being operated by a single person.</w:t>
      </w:r>
    </w:p>
    <w:p w:rsidR="00E524D9" w:rsidRPr="00713666" w:rsidRDefault="00E524D9" w:rsidP="00453411">
      <w:pPr>
        <w:pStyle w:val="ListParagraph"/>
        <w:numPr>
          <w:ilvl w:val="1"/>
          <w:numId w:val="48"/>
        </w:numPr>
        <w:rPr>
          <w:rStyle w:val="apple-style-span"/>
          <w:rFonts w:ascii="Times New Roman" w:hAnsi="Times New Roman" w:cs="Times New Roman"/>
          <w:color w:val="000000"/>
          <w:sz w:val="24"/>
          <w:szCs w:val="24"/>
          <w:shd w:val="clear" w:color="auto" w:fill="FFFFFF"/>
        </w:rPr>
      </w:pPr>
      <w:r w:rsidRPr="00713666">
        <w:rPr>
          <w:rStyle w:val="apple-style-span"/>
          <w:rFonts w:ascii="Times New Roman" w:hAnsi="Times New Roman" w:cs="Times New Roman"/>
          <w:color w:val="000000"/>
          <w:sz w:val="24"/>
          <w:szCs w:val="24"/>
          <w:shd w:val="clear" w:color="auto" w:fill="FFFFFF"/>
        </w:rPr>
        <w:t>Should be lightweight and compact.</w:t>
      </w:r>
    </w:p>
    <w:p w:rsidR="00E524D9" w:rsidRPr="00713666" w:rsidRDefault="00E524D9" w:rsidP="00E524D9">
      <w:pPr>
        <w:pStyle w:val="ListParagraph"/>
        <w:numPr>
          <w:ilvl w:val="0"/>
          <w:numId w:val="48"/>
        </w:numPr>
        <w:rPr>
          <w:rStyle w:val="apple-style-span"/>
          <w:rFonts w:ascii="Times New Roman" w:hAnsi="Times New Roman" w:cs="Times New Roman"/>
          <w:color w:val="000000"/>
          <w:sz w:val="24"/>
          <w:szCs w:val="24"/>
          <w:shd w:val="clear" w:color="auto" w:fill="FFFFFF"/>
        </w:rPr>
      </w:pPr>
      <w:r w:rsidRPr="00713666">
        <w:rPr>
          <w:rStyle w:val="apple-style-span"/>
          <w:rFonts w:ascii="Times New Roman" w:hAnsi="Times New Roman" w:cs="Times New Roman"/>
          <w:color w:val="000000"/>
          <w:sz w:val="24"/>
          <w:szCs w:val="24"/>
          <w:shd w:val="clear" w:color="auto" w:fill="FFFFFF"/>
        </w:rPr>
        <w:t>Desirable Capabilities (in order of highest to lowest priority)</w:t>
      </w:r>
      <w:r w:rsidR="00453411">
        <w:rPr>
          <w:rStyle w:val="apple-style-span"/>
          <w:rFonts w:ascii="Times New Roman" w:hAnsi="Times New Roman" w:cs="Times New Roman"/>
          <w:color w:val="000000"/>
          <w:sz w:val="24"/>
          <w:szCs w:val="24"/>
          <w:shd w:val="clear" w:color="auto" w:fill="FFFFFF"/>
        </w:rPr>
        <w:t>:</w:t>
      </w:r>
    </w:p>
    <w:p w:rsidR="00E524D9" w:rsidRPr="00713666" w:rsidRDefault="00E524D9" w:rsidP="00453411">
      <w:pPr>
        <w:pStyle w:val="ListParagraph"/>
        <w:numPr>
          <w:ilvl w:val="1"/>
          <w:numId w:val="48"/>
        </w:numPr>
        <w:rPr>
          <w:rStyle w:val="apple-style-span"/>
          <w:rFonts w:ascii="Times New Roman" w:hAnsi="Times New Roman" w:cs="Times New Roman"/>
          <w:color w:val="000000"/>
          <w:sz w:val="24"/>
          <w:szCs w:val="24"/>
          <w:shd w:val="clear" w:color="auto" w:fill="FFFFFF"/>
        </w:rPr>
      </w:pPr>
      <w:r w:rsidRPr="00713666">
        <w:rPr>
          <w:rStyle w:val="apple-style-span"/>
          <w:rFonts w:ascii="Times New Roman" w:hAnsi="Times New Roman" w:cs="Times New Roman"/>
          <w:color w:val="000000"/>
          <w:sz w:val="24"/>
          <w:szCs w:val="24"/>
          <w:shd w:val="clear" w:color="auto" w:fill="FFFFFF"/>
        </w:rPr>
        <w:t>Aesthetically pleasing design.</w:t>
      </w:r>
    </w:p>
    <w:p w:rsidR="00E524D9" w:rsidRPr="00713666" w:rsidRDefault="00E524D9" w:rsidP="00453411">
      <w:pPr>
        <w:pStyle w:val="ListParagraph"/>
        <w:numPr>
          <w:ilvl w:val="1"/>
          <w:numId w:val="48"/>
        </w:numPr>
        <w:rPr>
          <w:rStyle w:val="apple-style-span"/>
          <w:rFonts w:ascii="Times New Roman" w:hAnsi="Times New Roman" w:cs="Times New Roman"/>
          <w:color w:val="000000"/>
          <w:sz w:val="24"/>
          <w:szCs w:val="24"/>
          <w:shd w:val="clear" w:color="auto" w:fill="FFFFFF"/>
        </w:rPr>
      </w:pPr>
      <w:r w:rsidRPr="00713666">
        <w:rPr>
          <w:rStyle w:val="apple-style-span"/>
          <w:rFonts w:ascii="Times New Roman" w:hAnsi="Times New Roman" w:cs="Times New Roman"/>
          <w:color w:val="000000"/>
          <w:sz w:val="24"/>
          <w:szCs w:val="24"/>
          <w:shd w:val="clear" w:color="auto" w:fill="FFFFFF"/>
        </w:rPr>
        <w:t>Comparable performance to a similar sized vehicle with an internal combustion engine.</w:t>
      </w:r>
    </w:p>
    <w:p w:rsidR="00E524D9" w:rsidRPr="00E524D9" w:rsidRDefault="00E524D9" w:rsidP="00E524D9">
      <w:pPr>
        <w:rPr>
          <w:rStyle w:val="apple-style-span"/>
          <w:rFonts w:ascii="Times New Roman" w:hAnsi="Times New Roman" w:cs="Times New Roman"/>
          <w:b/>
          <w:color w:val="000000"/>
          <w:sz w:val="24"/>
          <w:szCs w:val="24"/>
          <w:shd w:val="clear" w:color="auto" w:fill="FFFFFF"/>
        </w:rPr>
      </w:pPr>
      <w:r w:rsidRPr="00E524D9">
        <w:rPr>
          <w:rStyle w:val="apple-style-span"/>
          <w:rFonts w:ascii="Times New Roman" w:hAnsi="Times New Roman" w:cs="Times New Roman"/>
          <w:b/>
          <w:color w:val="000000"/>
          <w:sz w:val="24"/>
          <w:szCs w:val="24"/>
          <w:shd w:val="clear" w:color="auto" w:fill="FFFFFF"/>
        </w:rPr>
        <w:t xml:space="preserve">2.3 Operational Description </w:t>
      </w:r>
    </w:p>
    <w:p w:rsidR="00E524D9" w:rsidRPr="000F37B1" w:rsidRDefault="00E524D9" w:rsidP="00E524D9">
      <w:pPr>
        <w:ind w:firstLine="720"/>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The vehicle will be operated like an average car, equipped with gas and brake pedals, and a steering wheel. Emergency buttons will allow the user to quickly shut down the vehicle should it ever be required. Input for the vehicle consists of charged batteries systems which will deliver power to the subsystems and ultimately drive the car. A skilled driver must be capable of safely operating the vehicle during the acceleration and autocross portions of the competition. </w:t>
      </w:r>
    </w:p>
    <w:p w:rsidR="00E177AA" w:rsidRPr="000F37B1" w:rsidRDefault="00E177AA" w:rsidP="00E177AA">
      <w:pPr>
        <w:rPr>
          <w:rStyle w:val="apple-style-span"/>
          <w:rFonts w:ascii="Times New Roman" w:hAnsi="Times New Roman" w:cs="Times New Roman"/>
          <w:color w:val="000000"/>
          <w:sz w:val="24"/>
          <w:szCs w:val="24"/>
          <w:shd w:val="clear" w:color="auto" w:fill="FFFFFF"/>
        </w:rPr>
      </w:pPr>
    </w:p>
    <w:p w:rsidR="00E177AA" w:rsidRPr="00B27C06" w:rsidRDefault="00E177AA" w:rsidP="00E177AA">
      <w:pPr>
        <w:rPr>
          <w:rStyle w:val="apple-style-span"/>
          <w:rFonts w:ascii="Times New Roman" w:hAnsi="Times New Roman" w:cs="Times New Roman"/>
          <w:b/>
          <w:color w:val="000000"/>
          <w:sz w:val="28"/>
          <w:szCs w:val="28"/>
          <w:u w:val="single"/>
          <w:shd w:val="clear" w:color="auto" w:fill="FFFFFF"/>
        </w:rPr>
      </w:pPr>
      <w:r w:rsidRPr="00B27C06">
        <w:rPr>
          <w:rStyle w:val="apple-style-span"/>
          <w:rFonts w:ascii="Times New Roman" w:hAnsi="Times New Roman" w:cs="Times New Roman"/>
          <w:b/>
          <w:color w:val="000000"/>
          <w:sz w:val="28"/>
          <w:szCs w:val="28"/>
          <w:u w:val="single"/>
          <w:shd w:val="clear" w:color="auto" w:fill="FFFFFF"/>
        </w:rPr>
        <w:t xml:space="preserve">3 Requirements Specifications </w:t>
      </w:r>
    </w:p>
    <w:p w:rsidR="00ED79DB" w:rsidRPr="008F679F" w:rsidRDefault="00ED79DB" w:rsidP="00ED79DB">
      <w:pPr>
        <w:rPr>
          <w:rStyle w:val="apple-style-span"/>
          <w:rFonts w:ascii="Times New Roman" w:hAnsi="Times New Roman" w:cs="Times New Roman"/>
          <w:b/>
          <w:color w:val="000000"/>
          <w:sz w:val="24"/>
          <w:szCs w:val="24"/>
          <w:shd w:val="clear" w:color="auto" w:fill="FFFFFF"/>
        </w:rPr>
      </w:pPr>
      <w:r>
        <w:rPr>
          <w:rStyle w:val="apple-style-span"/>
          <w:rFonts w:ascii="Times New Roman" w:hAnsi="Times New Roman" w:cs="Times New Roman"/>
          <w:b/>
          <w:color w:val="000000"/>
          <w:sz w:val="24"/>
          <w:szCs w:val="24"/>
          <w:shd w:val="clear" w:color="auto" w:fill="FFFFFF"/>
        </w:rPr>
        <w:t>Note: This section has NOT been subdivided for the sake of fluidity and simplicity, but has been left in the basic organization seen in the rules document, to which the numbers below correspond.</w:t>
      </w:r>
    </w:p>
    <w:p w:rsidR="00ED79DB" w:rsidRDefault="00ED79DB" w:rsidP="00ED79DB">
      <w:pPr>
        <w:rPr>
          <w:rStyle w:val="apple-style-span"/>
          <w:rFonts w:ascii="Times New Roman" w:hAnsi="Times New Roman" w:cs="Times New Roman"/>
          <w:b/>
          <w:color w:val="000000"/>
          <w:sz w:val="24"/>
          <w:szCs w:val="24"/>
          <w:shd w:val="clear" w:color="auto" w:fill="FFFFFF"/>
        </w:rPr>
      </w:pPr>
    </w:p>
    <w:p w:rsidR="00ED79DB" w:rsidRPr="004061A8" w:rsidRDefault="00ED79DB" w:rsidP="00ED79DB">
      <w:pPr>
        <w:pStyle w:val="Default"/>
        <w:rPr>
          <w:b/>
          <w:bCs/>
          <w:sz w:val="23"/>
          <w:szCs w:val="23"/>
        </w:rPr>
      </w:pPr>
      <w:r w:rsidRPr="004061A8">
        <w:rPr>
          <w:b/>
          <w:bCs/>
          <w:sz w:val="23"/>
          <w:szCs w:val="23"/>
        </w:rPr>
        <w:t>1 Formula Hybrid – Overview and Competition</w:t>
      </w:r>
    </w:p>
    <w:p w:rsidR="00ED79DB" w:rsidRPr="004061A8" w:rsidRDefault="00ED79DB" w:rsidP="00ED79DB">
      <w:pPr>
        <w:pStyle w:val="Default"/>
        <w:ind w:left="1080"/>
        <w:rPr>
          <w:sz w:val="22"/>
          <w:szCs w:val="22"/>
        </w:rPr>
      </w:pPr>
      <w:r w:rsidRPr="004061A8">
        <w:rPr>
          <w:sz w:val="22"/>
          <w:szCs w:val="22"/>
        </w:rPr>
        <w:t>Below is a table of the restrictions during the event:</w:t>
      </w:r>
    </w:p>
    <w:p w:rsidR="00ED79DB" w:rsidRPr="004061A8" w:rsidRDefault="00ED79DB" w:rsidP="00ED79DB">
      <w:pPr>
        <w:pStyle w:val="Default"/>
        <w:ind w:left="1080"/>
        <w:rPr>
          <w:sz w:val="22"/>
          <w:szCs w:val="22"/>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2292"/>
      </w:tblGrid>
      <w:tr w:rsidR="00ED79DB" w:rsidRPr="004061A8" w:rsidTr="00ED79DB">
        <w:trPr>
          <w:trHeight w:val="146"/>
          <w:jc w:val="center"/>
        </w:trPr>
        <w:tc>
          <w:tcPr>
            <w:tcW w:w="4583" w:type="dxa"/>
            <w:gridSpan w:val="2"/>
            <w:tcBorders>
              <w:left w:val="single" w:sz="4" w:space="0" w:color="auto"/>
              <w:right w:val="single" w:sz="4" w:space="0" w:color="auto"/>
            </w:tcBorders>
          </w:tcPr>
          <w:p w:rsidR="00ED79DB" w:rsidRPr="004061A8" w:rsidRDefault="00ED79DB" w:rsidP="00ED79DB">
            <w:pPr>
              <w:pStyle w:val="Default"/>
              <w:rPr>
                <w:sz w:val="22"/>
                <w:szCs w:val="22"/>
              </w:rPr>
            </w:pPr>
            <w:r w:rsidRPr="004061A8">
              <w:rPr>
                <w:b/>
                <w:bCs/>
                <w:sz w:val="22"/>
                <w:szCs w:val="22"/>
              </w:rPr>
              <w:t xml:space="preserve">ELECTRIC </w:t>
            </w:r>
          </w:p>
        </w:tc>
      </w:tr>
      <w:tr w:rsidR="00ED79DB" w:rsidRPr="004061A8" w:rsidTr="00ED79DB">
        <w:trPr>
          <w:trHeight w:val="177"/>
          <w:jc w:val="center"/>
        </w:trPr>
        <w:tc>
          <w:tcPr>
            <w:tcW w:w="2291" w:type="dxa"/>
            <w:tcBorders>
              <w:left w:val="single" w:sz="4" w:space="0" w:color="auto"/>
            </w:tcBorders>
          </w:tcPr>
          <w:p w:rsidR="00ED79DB" w:rsidRPr="004061A8" w:rsidRDefault="00ED79DB" w:rsidP="00ED79DB">
            <w:pPr>
              <w:pStyle w:val="Default"/>
              <w:rPr>
                <w:sz w:val="22"/>
                <w:szCs w:val="22"/>
              </w:rPr>
            </w:pPr>
            <w:r w:rsidRPr="004061A8">
              <w:rPr>
                <w:sz w:val="22"/>
                <w:szCs w:val="22"/>
              </w:rPr>
              <w:t xml:space="preserve">Maximum Accumulator Capacity1 </w:t>
            </w:r>
          </w:p>
        </w:tc>
        <w:tc>
          <w:tcPr>
            <w:tcW w:w="2292" w:type="dxa"/>
            <w:tcBorders>
              <w:right w:val="single" w:sz="4" w:space="0" w:color="auto"/>
            </w:tcBorders>
          </w:tcPr>
          <w:p w:rsidR="00ED79DB" w:rsidRPr="004061A8" w:rsidRDefault="00ED79DB" w:rsidP="00ED79DB">
            <w:pPr>
              <w:pStyle w:val="Default"/>
              <w:rPr>
                <w:sz w:val="22"/>
                <w:szCs w:val="22"/>
              </w:rPr>
            </w:pPr>
            <w:r w:rsidRPr="004061A8">
              <w:rPr>
                <w:sz w:val="22"/>
                <w:szCs w:val="22"/>
              </w:rPr>
              <w:t xml:space="preserve">5,400 </w:t>
            </w:r>
            <w:proofErr w:type="spellStart"/>
            <w:r w:rsidRPr="004061A8">
              <w:rPr>
                <w:sz w:val="22"/>
                <w:szCs w:val="22"/>
              </w:rPr>
              <w:t>Wh</w:t>
            </w:r>
            <w:proofErr w:type="spellEnd"/>
            <w:r w:rsidRPr="004061A8">
              <w:rPr>
                <w:sz w:val="22"/>
                <w:szCs w:val="22"/>
              </w:rPr>
              <w:t xml:space="preserve"> </w:t>
            </w:r>
          </w:p>
        </w:tc>
      </w:tr>
      <w:tr w:rsidR="00ED79DB" w:rsidRPr="004061A8" w:rsidTr="00ED79DB">
        <w:trPr>
          <w:trHeight w:val="144"/>
          <w:jc w:val="center"/>
        </w:trPr>
        <w:tc>
          <w:tcPr>
            <w:tcW w:w="2291" w:type="dxa"/>
            <w:tcBorders>
              <w:left w:val="single" w:sz="4" w:space="0" w:color="auto"/>
              <w:bottom w:val="single" w:sz="4" w:space="0" w:color="auto"/>
              <w:right w:val="single" w:sz="4" w:space="0" w:color="auto"/>
            </w:tcBorders>
          </w:tcPr>
          <w:p w:rsidR="00ED79DB" w:rsidRPr="004061A8" w:rsidRDefault="00ED79DB" w:rsidP="00ED79DB">
            <w:pPr>
              <w:pStyle w:val="Default"/>
              <w:rPr>
                <w:sz w:val="22"/>
                <w:szCs w:val="22"/>
              </w:rPr>
            </w:pPr>
            <w:r w:rsidRPr="004061A8">
              <w:rPr>
                <w:sz w:val="22"/>
                <w:szCs w:val="22"/>
              </w:rPr>
              <w:lastRenderedPageBreak/>
              <w:t xml:space="preserve">Accumulator Cost Limit </w:t>
            </w:r>
          </w:p>
        </w:tc>
        <w:tc>
          <w:tcPr>
            <w:tcW w:w="2292" w:type="dxa"/>
            <w:tcBorders>
              <w:left w:val="single" w:sz="4" w:space="0" w:color="auto"/>
              <w:bottom w:val="single" w:sz="4" w:space="0" w:color="auto"/>
              <w:right w:val="single" w:sz="4" w:space="0" w:color="auto"/>
            </w:tcBorders>
          </w:tcPr>
          <w:p w:rsidR="00ED79DB" w:rsidRPr="004061A8" w:rsidRDefault="00ED79DB" w:rsidP="00ED79DB">
            <w:pPr>
              <w:pStyle w:val="Default"/>
              <w:rPr>
                <w:sz w:val="22"/>
                <w:szCs w:val="22"/>
              </w:rPr>
            </w:pPr>
            <w:r w:rsidRPr="004061A8">
              <w:rPr>
                <w:sz w:val="22"/>
                <w:szCs w:val="22"/>
              </w:rPr>
              <w:t xml:space="preserve">$7,200.00 </w:t>
            </w:r>
          </w:p>
        </w:tc>
      </w:tr>
    </w:tbl>
    <w:p w:rsidR="00ED79DB" w:rsidRPr="004061A8" w:rsidRDefault="00ED79DB" w:rsidP="00ED79DB">
      <w:pPr>
        <w:pStyle w:val="Default"/>
        <w:ind w:left="1080"/>
        <w:rPr>
          <w:sz w:val="22"/>
          <w:szCs w:val="22"/>
        </w:rPr>
      </w:pPr>
    </w:p>
    <w:p w:rsidR="00ED79DB" w:rsidRPr="004061A8" w:rsidRDefault="00ED79DB" w:rsidP="00ED79DB">
      <w:pPr>
        <w:pStyle w:val="Default"/>
        <w:ind w:left="1080"/>
        <w:rPr>
          <w:sz w:val="20"/>
          <w:szCs w:val="20"/>
        </w:rPr>
      </w:pPr>
      <w:r w:rsidRPr="004061A8">
        <w:rPr>
          <w:sz w:val="20"/>
          <w:szCs w:val="20"/>
        </w:rPr>
        <w:t>Note: Battery capacities are computed at the C20 (20 Hour) rate.</w:t>
      </w:r>
    </w:p>
    <w:p w:rsidR="00ED79DB" w:rsidRPr="004061A8" w:rsidRDefault="00ED79DB" w:rsidP="00ED79DB">
      <w:pPr>
        <w:pStyle w:val="Default"/>
        <w:ind w:left="2160"/>
        <w:rPr>
          <w:b/>
          <w:bCs/>
          <w:sz w:val="23"/>
          <w:szCs w:val="23"/>
        </w:rPr>
      </w:pPr>
    </w:p>
    <w:p w:rsidR="00ED79DB" w:rsidRPr="006658D0" w:rsidRDefault="00ED79DB" w:rsidP="00ED79DB">
      <w:pPr>
        <w:rPr>
          <w:rStyle w:val="apple-style-span"/>
          <w:rFonts w:ascii="Times New Roman" w:hAnsi="Times New Roman" w:cs="Times New Roman"/>
          <w:b/>
          <w:color w:val="000000"/>
          <w:sz w:val="24"/>
          <w:szCs w:val="24"/>
          <w:shd w:val="clear" w:color="auto" w:fill="FFFFFF"/>
        </w:rPr>
      </w:pPr>
      <w:r w:rsidRPr="006658D0">
        <w:rPr>
          <w:rStyle w:val="apple-style-span"/>
          <w:rFonts w:ascii="Times New Roman" w:hAnsi="Times New Roman" w:cs="Times New Roman"/>
          <w:b/>
          <w:color w:val="000000"/>
          <w:sz w:val="24"/>
          <w:szCs w:val="24"/>
          <w:shd w:val="clear" w:color="auto" w:fill="FFFFFF"/>
        </w:rPr>
        <w:t>3 Vehicle Requirements and Restrictions</w:t>
      </w:r>
    </w:p>
    <w:p w:rsidR="00ED79DB" w:rsidRPr="00B27C06" w:rsidRDefault="00ED79DB" w:rsidP="00ED79DB">
      <w:pPr>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3.1 General Design Requirements</w:t>
      </w:r>
    </w:p>
    <w:p w:rsidR="00ED79DB" w:rsidRPr="00B27C06" w:rsidRDefault="00ED79DB" w:rsidP="00ED79DB">
      <w:pPr>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3.1.1 Body and Styling</w:t>
      </w:r>
    </w:p>
    <w:p w:rsidR="00ED79DB" w:rsidRPr="008F679F" w:rsidRDefault="00ED79DB" w:rsidP="00ED79DB">
      <w:pPr>
        <w:pStyle w:val="ListParagraph"/>
        <w:numPr>
          <w:ilvl w:val="0"/>
          <w:numId w:val="18"/>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The vehicle submitted must be open-</w:t>
      </w:r>
      <w:r w:rsidRPr="008F679F">
        <w:rPr>
          <w:rStyle w:val="apple-style-span"/>
          <w:rFonts w:ascii="Times New Roman" w:hAnsi="Times New Roman" w:cs="Times New Roman"/>
          <w:color w:val="000000"/>
          <w:sz w:val="24"/>
          <w:szCs w:val="24"/>
          <w:shd w:val="clear" w:color="auto" w:fill="FFFFFF"/>
        </w:rPr>
        <w:t xml:space="preserve">wheeled and </w:t>
      </w:r>
      <w:r>
        <w:rPr>
          <w:rStyle w:val="apple-style-span"/>
          <w:rFonts w:ascii="Times New Roman" w:hAnsi="Times New Roman" w:cs="Times New Roman"/>
          <w:color w:val="000000"/>
          <w:sz w:val="24"/>
          <w:szCs w:val="24"/>
          <w:shd w:val="clear" w:color="auto" w:fill="FFFFFF"/>
        </w:rPr>
        <w:t xml:space="preserve">have an </w:t>
      </w:r>
      <w:r w:rsidRPr="008F679F">
        <w:rPr>
          <w:rStyle w:val="apple-style-span"/>
          <w:rFonts w:ascii="Times New Roman" w:hAnsi="Times New Roman" w:cs="Times New Roman"/>
          <w:color w:val="000000"/>
          <w:sz w:val="24"/>
          <w:szCs w:val="24"/>
          <w:shd w:val="clear" w:color="auto" w:fill="FFFFFF"/>
        </w:rPr>
        <w:t>open cockpit</w:t>
      </w:r>
      <w:r>
        <w:rPr>
          <w:rStyle w:val="apple-style-span"/>
          <w:rFonts w:ascii="Times New Roman" w:hAnsi="Times New Roman" w:cs="Times New Roman"/>
          <w:color w:val="000000"/>
          <w:sz w:val="24"/>
          <w:szCs w:val="24"/>
          <w:shd w:val="clear" w:color="auto" w:fill="FFFFFF"/>
        </w:rPr>
        <w:t>.</w:t>
      </w:r>
    </w:p>
    <w:p w:rsidR="00ED79DB" w:rsidRPr="00B27C06" w:rsidRDefault="00ED79DB" w:rsidP="00ED79DB">
      <w:pPr>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3.1.2 Wheelbase and Vehicle Configuration</w:t>
      </w:r>
    </w:p>
    <w:p w:rsidR="00ED79DB" w:rsidRPr="008F679F" w:rsidRDefault="00ED79DB" w:rsidP="00ED79DB">
      <w:pPr>
        <w:pStyle w:val="ListParagraph"/>
        <w:numPr>
          <w:ilvl w:val="0"/>
          <w:numId w:val="18"/>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The vehicle must have a minimum of a 60 inch wheelbase, measured from center to center.</w:t>
      </w:r>
    </w:p>
    <w:p w:rsidR="00ED79DB" w:rsidRPr="00B27C06" w:rsidRDefault="00ED79DB" w:rsidP="00ED79DB">
      <w:pPr>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3.1.3 Vehicle Track</w:t>
      </w:r>
    </w:p>
    <w:p w:rsidR="00ED79DB" w:rsidRPr="008F679F" w:rsidRDefault="00ED79DB" w:rsidP="00ED79DB">
      <w:pPr>
        <w:pStyle w:val="ListParagraph"/>
        <w:numPr>
          <w:ilvl w:val="0"/>
          <w:numId w:val="18"/>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The </w:t>
      </w:r>
      <w:r w:rsidRPr="008F679F">
        <w:rPr>
          <w:rStyle w:val="apple-style-span"/>
          <w:rFonts w:ascii="Times New Roman" w:hAnsi="Times New Roman" w:cs="Times New Roman"/>
          <w:color w:val="000000"/>
          <w:sz w:val="24"/>
          <w:szCs w:val="24"/>
          <w:shd w:val="clear" w:color="auto" w:fill="FFFFFF"/>
        </w:rPr>
        <w:t xml:space="preserve">smaller track must be no less </w:t>
      </w:r>
      <w:r>
        <w:rPr>
          <w:rStyle w:val="apple-style-span"/>
          <w:rFonts w:ascii="Times New Roman" w:hAnsi="Times New Roman" w:cs="Times New Roman"/>
          <w:color w:val="000000"/>
          <w:sz w:val="24"/>
          <w:szCs w:val="24"/>
          <w:shd w:val="clear" w:color="auto" w:fill="FFFFFF"/>
        </w:rPr>
        <w:t>than</w:t>
      </w:r>
      <w:r w:rsidRPr="008F679F">
        <w:rPr>
          <w:rStyle w:val="apple-style-span"/>
          <w:rFonts w:ascii="Times New Roman" w:hAnsi="Times New Roman" w:cs="Times New Roman"/>
          <w:color w:val="000000"/>
          <w:sz w:val="24"/>
          <w:szCs w:val="24"/>
          <w:shd w:val="clear" w:color="auto" w:fill="FFFFFF"/>
        </w:rPr>
        <w:t xml:space="preserve"> 75% of larger track</w:t>
      </w:r>
      <w:r>
        <w:rPr>
          <w:rStyle w:val="apple-style-span"/>
          <w:rFonts w:ascii="Times New Roman" w:hAnsi="Times New Roman" w:cs="Times New Roman"/>
          <w:color w:val="000000"/>
          <w:sz w:val="24"/>
          <w:szCs w:val="24"/>
          <w:shd w:val="clear" w:color="auto" w:fill="FFFFFF"/>
        </w:rPr>
        <w:t>.</w:t>
      </w:r>
    </w:p>
    <w:p w:rsidR="00ED79DB" w:rsidRPr="00B27C06" w:rsidRDefault="00ED79DB" w:rsidP="00ED79DB">
      <w:pPr>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3.1.4 Visible Access</w:t>
      </w:r>
    </w:p>
    <w:p w:rsidR="00ED79DB" w:rsidRPr="008F679F" w:rsidRDefault="00ED79DB" w:rsidP="00ED79DB">
      <w:pPr>
        <w:pStyle w:val="ListParagraph"/>
        <w:numPr>
          <w:ilvl w:val="0"/>
          <w:numId w:val="18"/>
        </w:numPr>
        <w:rPr>
          <w:rStyle w:val="apple-style-span"/>
          <w:rFonts w:ascii="Times New Roman" w:hAnsi="Times New Roman" w:cs="Times New Roman"/>
          <w:color w:val="000000"/>
          <w:sz w:val="24"/>
          <w:szCs w:val="24"/>
          <w:shd w:val="clear" w:color="auto" w:fill="FFFFFF"/>
        </w:rPr>
      </w:pPr>
      <w:r w:rsidRPr="008F679F">
        <w:rPr>
          <w:rStyle w:val="apple-style-span"/>
          <w:rFonts w:ascii="Times New Roman" w:hAnsi="Times New Roman" w:cs="Times New Roman"/>
          <w:color w:val="000000"/>
          <w:sz w:val="24"/>
          <w:szCs w:val="24"/>
          <w:shd w:val="clear" w:color="auto" w:fill="FFFFFF"/>
        </w:rPr>
        <w:t xml:space="preserve">Everything under scrutiny for </w:t>
      </w:r>
      <w:r>
        <w:rPr>
          <w:rStyle w:val="apple-style-span"/>
          <w:rFonts w:ascii="Times New Roman" w:hAnsi="Times New Roman" w:cs="Times New Roman"/>
          <w:color w:val="000000"/>
          <w:sz w:val="24"/>
          <w:szCs w:val="24"/>
          <w:shd w:val="clear" w:color="auto" w:fill="FFFFFF"/>
        </w:rPr>
        <w:t xml:space="preserve">the </w:t>
      </w:r>
      <w:r w:rsidRPr="008F679F">
        <w:rPr>
          <w:rStyle w:val="apple-style-span"/>
          <w:rFonts w:ascii="Times New Roman" w:hAnsi="Times New Roman" w:cs="Times New Roman"/>
          <w:color w:val="000000"/>
          <w:sz w:val="24"/>
          <w:szCs w:val="24"/>
          <w:shd w:val="clear" w:color="auto" w:fill="FFFFFF"/>
        </w:rPr>
        <w:t>tech</w:t>
      </w:r>
      <w:r>
        <w:rPr>
          <w:rStyle w:val="apple-style-span"/>
          <w:rFonts w:ascii="Times New Roman" w:hAnsi="Times New Roman" w:cs="Times New Roman"/>
          <w:color w:val="000000"/>
          <w:sz w:val="24"/>
          <w:szCs w:val="24"/>
          <w:shd w:val="clear" w:color="auto" w:fill="FFFFFF"/>
        </w:rPr>
        <w:t>nical</w:t>
      </w:r>
      <w:r w:rsidRPr="008F679F">
        <w:rPr>
          <w:rStyle w:val="apple-style-span"/>
          <w:rFonts w:ascii="Times New Roman" w:hAnsi="Times New Roman" w:cs="Times New Roman"/>
          <w:color w:val="000000"/>
          <w:sz w:val="24"/>
          <w:szCs w:val="24"/>
          <w:shd w:val="clear" w:color="auto" w:fill="FFFFFF"/>
        </w:rPr>
        <w:t xml:space="preserve"> </w:t>
      </w:r>
      <w:r>
        <w:rPr>
          <w:rStyle w:val="apple-style-span"/>
          <w:rFonts w:ascii="Times New Roman" w:hAnsi="Times New Roman" w:cs="Times New Roman"/>
          <w:color w:val="000000"/>
          <w:sz w:val="24"/>
          <w:szCs w:val="24"/>
          <w:shd w:val="clear" w:color="auto" w:fill="FFFFFF"/>
        </w:rPr>
        <w:t>in</w:t>
      </w:r>
      <w:r w:rsidRPr="008F679F">
        <w:rPr>
          <w:rStyle w:val="apple-style-span"/>
          <w:rFonts w:ascii="Times New Roman" w:hAnsi="Times New Roman" w:cs="Times New Roman"/>
          <w:color w:val="000000"/>
          <w:sz w:val="24"/>
          <w:szCs w:val="24"/>
          <w:shd w:val="clear" w:color="auto" w:fill="FFFFFF"/>
        </w:rPr>
        <w:t>spec</w:t>
      </w:r>
      <w:r>
        <w:rPr>
          <w:rStyle w:val="apple-style-span"/>
          <w:rFonts w:ascii="Times New Roman" w:hAnsi="Times New Roman" w:cs="Times New Roman"/>
          <w:color w:val="000000"/>
          <w:sz w:val="24"/>
          <w:szCs w:val="24"/>
          <w:shd w:val="clear" w:color="auto" w:fill="FFFFFF"/>
        </w:rPr>
        <w:t>tion</w:t>
      </w:r>
      <w:r w:rsidRPr="008F679F">
        <w:rPr>
          <w:rStyle w:val="apple-style-span"/>
          <w:rFonts w:ascii="Times New Roman" w:hAnsi="Times New Roman" w:cs="Times New Roman"/>
          <w:color w:val="000000"/>
          <w:sz w:val="24"/>
          <w:szCs w:val="24"/>
          <w:shd w:val="clear" w:color="auto" w:fill="FFFFFF"/>
        </w:rPr>
        <w:t xml:space="preserve"> must be visible</w:t>
      </w:r>
      <w:r>
        <w:rPr>
          <w:rStyle w:val="apple-style-span"/>
          <w:rFonts w:ascii="Times New Roman" w:hAnsi="Times New Roman" w:cs="Times New Roman"/>
          <w:color w:val="000000"/>
          <w:sz w:val="24"/>
          <w:szCs w:val="24"/>
          <w:shd w:val="clear" w:color="auto" w:fill="FFFFFF"/>
        </w:rPr>
        <w:t>.</w:t>
      </w:r>
    </w:p>
    <w:p w:rsidR="00ED79DB" w:rsidRPr="00B27C06" w:rsidRDefault="00ED79DB" w:rsidP="00ED79DB">
      <w:pPr>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3.1.5 Warning Strobe Light</w:t>
      </w:r>
    </w:p>
    <w:p w:rsidR="00ED79DB" w:rsidRPr="008F679F" w:rsidRDefault="00ED79DB" w:rsidP="00ED79DB">
      <w:pPr>
        <w:pStyle w:val="ListParagraph"/>
        <w:numPr>
          <w:ilvl w:val="0"/>
          <w:numId w:val="18"/>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The vehicle must have an </w:t>
      </w:r>
      <w:r w:rsidRPr="008F679F">
        <w:rPr>
          <w:rStyle w:val="apple-style-span"/>
          <w:rFonts w:ascii="Times New Roman" w:hAnsi="Times New Roman" w:cs="Times New Roman"/>
          <w:color w:val="000000"/>
          <w:sz w:val="24"/>
          <w:szCs w:val="24"/>
          <w:shd w:val="clear" w:color="auto" w:fill="FFFFFF"/>
        </w:rPr>
        <w:t>amber strobe light</w:t>
      </w:r>
      <w:r>
        <w:rPr>
          <w:rStyle w:val="apple-style-span"/>
          <w:rFonts w:ascii="Times New Roman" w:hAnsi="Times New Roman" w:cs="Times New Roman"/>
          <w:color w:val="000000"/>
          <w:sz w:val="24"/>
          <w:szCs w:val="24"/>
          <w:shd w:val="clear" w:color="auto" w:fill="FFFFFF"/>
        </w:rPr>
        <w:t>,</w:t>
      </w:r>
      <w:r w:rsidRPr="008F679F">
        <w:rPr>
          <w:rStyle w:val="apple-style-span"/>
          <w:rFonts w:ascii="Times New Roman" w:hAnsi="Times New Roman" w:cs="Times New Roman"/>
          <w:color w:val="000000"/>
          <w:sz w:val="24"/>
          <w:szCs w:val="24"/>
          <w:shd w:val="clear" w:color="auto" w:fill="FFFFFF"/>
        </w:rPr>
        <w:t xml:space="preserve"> J1318 Class 3</w:t>
      </w:r>
      <w:r>
        <w:rPr>
          <w:rStyle w:val="apple-style-span"/>
          <w:rFonts w:ascii="Times New Roman" w:hAnsi="Times New Roman" w:cs="Times New Roman"/>
          <w:color w:val="000000"/>
          <w:sz w:val="24"/>
          <w:szCs w:val="24"/>
          <w:shd w:val="clear" w:color="auto" w:fill="FFFFFF"/>
        </w:rPr>
        <w:t>, on whenever the vehicle is energized.</w:t>
      </w:r>
    </w:p>
    <w:p w:rsidR="00ED79DB" w:rsidRPr="00B27C06" w:rsidRDefault="00ED79DB" w:rsidP="00ED79DB">
      <w:pPr>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3.1.6 Minimum Performance Requirements</w:t>
      </w:r>
    </w:p>
    <w:p w:rsidR="00ED79DB" w:rsidRPr="008F679F" w:rsidRDefault="00ED79DB" w:rsidP="00ED79DB">
      <w:pPr>
        <w:pStyle w:val="ListParagraph"/>
        <w:numPr>
          <w:ilvl w:val="0"/>
          <w:numId w:val="18"/>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The vehicle </w:t>
      </w:r>
      <w:r w:rsidRPr="008F679F">
        <w:rPr>
          <w:rStyle w:val="apple-style-span"/>
          <w:rFonts w:ascii="Times New Roman" w:hAnsi="Times New Roman" w:cs="Times New Roman"/>
          <w:color w:val="000000"/>
          <w:sz w:val="24"/>
          <w:szCs w:val="24"/>
          <w:shd w:val="clear" w:color="auto" w:fill="FFFFFF"/>
        </w:rPr>
        <w:t>must complete</w:t>
      </w:r>
      <w:r>
        <w:rPr>
          <w:rStyle w:val="apple-style-span"/>
          <w:rFonts w:ascii="Times New Roman" w:hAnsi="Times New Roman" w:cs="Times New Roman"/>
          <w:color w:val="000000"/>
          <w:sz w:val="24"/>
          <w:szCs w:val="24"/>
          <w:shd w:val="clear" w:color="auto" w:fill="FFFFFF"/>
        </w:rPr>
        <w:t xml:space="preserve"> a</w:t>
      </w:r>
      <w:r w:rsidRPr="008F679F">
        <w:rPr>
          <w:rStyle w:val="apple-style-span"/>
          <w:rFonts w:ascii="Times New Roman" w:hAnsi="Times New Roman" w:cs="Times New Roman"/>
          <w:color w:val="000000"/>
          <w:sz w:val="24"/>
          <w:szCs w:val="24"/>
          <w:shd w:val="clear" w:color="auto" w:fill="FFFFFF"/>
        </w:rPr>
        <w:t xml:space="preserve"> 75m run in less </w:t>
      </w:r>
      <w:r>
        <w:rPr>
          <w:rStyle w:val="apple-style-span"/>
          <w:rFonts w:ascii="Times New Roman" w:hAnsi="Times New Roman" w:cs="Times New Roman"/>
          <w:color w:val="000000"/>
          <w:sz w:val="24"/>
          <w:szCs w:val="24"/>
          <w:shd w:val="clear" w:color="auto" w:fill="FFFFFF"/>
        </w:rPr>
        <w:t>than</w:t>
      </w:r>
      <w:r w:rsidRPr="008F679F">
        <w:rPr>
          <w:rStyle w:val="apple-style-span"/>
          <w:rFonts w:ascii="Times New Roman" w:hAnsi="Times New Roman" w:cs="Times New Roman"/>
          <w:color w:val="000000"/>
          <w:sz w:val="24"/>
          <w:szCs w:val="24"/>
          <w:shd w:val="clear" w:color="auto" w:fill="FFFFFF"/>
        </w:rPr>
        <w:t xml:space="preserve"> 10 seconds</w:t>
      </w:r>
      <w:r>
        <w:rPr>
          <w:rStyle w:val="apple-style-span"/>
          <w:rFonts w:ascii="Times New Roman" w:hAnsi="Times New Roman" w:cs="Times New Roman"/>
          <w:color w:val="000000"/>
          <w:sz w:val="24"/>
          <w:szCs w:val="24"/>
          <w:shd w:val="clear" w:color="auto" w:fill="FFFFFF"/>
        </w:rPr>
        <w:t>.</w:t>
      </w:r>
    </w:p>
    <w:p w:rsidR="00ED79DB" w:rsidRPr="00B27C06" w:rsidRDefault="00ED79DB" w:rsidP="00ED79DB">
      <w:pPr>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3.2.0 Chassis Rules</w:t>
      </w:r>
    </w:p>
    <w:p w:rsidR="00ED79DB" w:rsidRPr="00B27C06" w:rsidRDefault="00ED79DB" w:rsidP="00ED79DB">
      <w:pPr>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3.2.1 Suspension</w:t>
      </w:r>
    </w:p>
    <w:p w:rsidR="00ED79DB" w:rsidRPr="000F0A2C" w:rsidRDefault="00ED79DB" w:rsidP="00ED79DB">
      <w:pPr>
        <w:pStyle w:val="ListParagraph"/>
        <w:numPr>
          <w:ilvl w:val="0"/>
          <w:numId w:val="18"/>
        </w:numPr>
        <w:rPr>
          <w:rStyle w:val="apple-style-span"/>
          <w:rFonts w:ascii="Times New Roman" w:hAnsi="Times New Roman" w:cs="Times New Roman"/>
          <w:color w:val="000000"/>
          <w:sz w:val="24"/>
          <w:szCs w:val="24"/>
          <w:shd w:val="clear" w:color="auto" w:fill="FFFFFF"/>
        </w:rPr>
      </w:pPr>
      <w:r w:rsidRPr="000F0A2C">
        <w:rPr>
          <w:rStyle w:val="apple-style-span"/>
          <w:rFonts w:ascii="Times New Roman" w:hAnsi="Times New Roman" w:cs="Times New Roman"/>
          <w:color w:val="000000"/>
          <w:sz w:val="24"/>
          <w:szCs w:val="24"/>
          <w:shd w:val="clear" w:color="auto" w:fill="FFFFFF"/>
        </w:rPr>
        <w:t>The vehicle is required to have shock absorbers for both the front and rear</w:t>
      </w:r>
      <w:r>
        <w:rPr>
          <w:rStyle w:val="apple-style-span"/>
          <w:rFonts w:ascii="Times New Roman" w:hAnsi="Times New Roman" w:cs="Times New Roman"/>
          <w:color w:val="000000"/>
          <w:sz w:val="24"/>
          <w:szCs w:val="24"/>
          <w:shd w:val="clear" w:color="auto" w:fill="FFFFFF"/>
        </w:rPr>
        <w:t>.</w:t>
      </w:r>
    </w:p>
    <w:p w:rsidR="00ED79DB" w:rsidRPr="000F0A2C" w:rsidRDefault="00ED79DB" w:rsidP="00ED79DB">
      <w:pPr>
        <w:pStyle w:val="ListParagraph"/>
        <w:numPr>
          <w:ilvl w:val="0"/>
          <w:numId w:val="18"/>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There must be </w:t>
      </w:r>
      <w:r w:rsidRPr="000F0A2C">
        <w:rPr>
          <w:rStyle w:val="apple-style-span"/>
          <w:rFonts w:ascii="Times New Roman" w:hAnsi="Times New Roman" w:cs="Times New Roman"/>
          <w:color w:val="000000"/>
          <w:sz w:val="24"/>
          <w:szCs w:val="24"/>
          <w:shd w:val="clear" w:color="auto" w:fill="FFFFFF"/>
        </w:rPr>
        <w:t>at least 2 inch wheel travel</w:t>
      </w:r>
      <w:r>
        <w:rPr>
          <w:rStyle w:val="apple-style-span"/>
          <w:rFonts w:ascii="Times New Roman" w:hAnsi="Times New Roman" w:cs="Times New Roman"/>
          <w:color w:val="000000"/>
          <w:sz w:val="24"/>
          <w:szCs w:val="24"/>
          <w:shd w:val="clear" w:color="auto" w:fill="FFFFFF"/>
        </w:rPr>
        <w:t>.</w:t>
      </w:r>
    </w:p>
    <w:p w:rsidR="00ED79DB" w:rsidRPr="00B27C06" w:rsidRDefault="00ED79DB" w:rsidP="00ED79DB">
      <w:pPr>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3.2.2 Ground Clearance</w:t>
      </w:r>
    </w:p>
    <w:p w:rsidR="00ED79DB" w:rsidRPr="000F0A2C" w:rsidRDefault="00ED79DB" w:rsidP="00ED79DB">
      <w:pPr>
        <w:pStyle w:val="ListParagraph"/>
        <w:numPr>
          <w:ilvl w:val="0"/>
          <w:numId w:val="19"/>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The vehicle must have a minimum of </w:t>
      </w:r>
      <w:r w:rsidRPr="000F0A2C">
        <w:rPr>
          <w:rStyle w:val="apple-style-span"/>
          <w:rFonts w:ascii="Times New Roman" w:hAnsi="Times New Roman" w:cs="Times New Roman"/>
          <w:color w:val="000000"/>
          <w:sz w:val="24"/>
          <w:szCs w:val="24"/>
          <w:shd w:val="clear" w:color="auto" w:fill="FFFFFF"/>
        </w:rPr>
        <w:t>1 inch of ground clearance</w:t>
      </w:r>
      <w:r>
        <w:rPr>
          <w:rStyle w:val="apple-style-span"/>
          <w:rFonts w:ascii="Times New Roman" w:hAnsi="Times New Roman" w:cs="Times New Roman"/>
          <w:color w:val="000000"/>
          <w:sz w:val="24"/>
          <w:szCs w:val="24"/>
          <w:shd w:val="clear" w:color="auto" w:fill="FFFFFF"/>
        </w:rPr>
        <w:t>.</w:t>
      </w:r>
    </w:p>
    <w:p w:rsidR="00ED79DB" w:rsidRPr="00B27C06" w:rsidRDefault="00ED79DB" w:rsidP="00ED79DB">
      <w:pPr>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lastRenderedPageBreak/>
        <w:t>3.2.3.1 Wheels</w:t>
      </w:r>
    </w:p>
    <w:p w:rsidR="00ED79DB" w:rsidRPr="000F0A2C" w:rsidRDefault="00ED79DB" w:rsidP="00ED79DB">
      <w:pPr>
        <w:pStyle w:val="ListParagraph"/>
        <w:numPr>
          <w:ilvl w:val="0"/>
          <w:numId w:val="19"/>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The w</w:t>
      </w:r>
      <w:r w:rsidRPr="000F0A2C">
        <w:rPr>
          <w:rStyle w:val="apple-style-span"/>
          <w:rFonts w:ascii="Times New Roman" w:hAnsi="Times New Roman" w:cs="Times New Roman"/>
          <w:color w:val="000000"/>
          <w:sz w:val="24"/>
          <w:szCs w:val="24"/>
          <w:shd w:val="clear" w:color="auto" w:fill="FFFFFF"/>
        </w:rPr>
        <w:t xml:space="preserve">heels </w:t>
      </w:r>
      <w:r>
        <w:rPr>
          <w:rStyle w:val="apple-style-span"/>
          <w:rFonts w:ascii="Times New Roman" w:hAnsi="Times New Roman" w:cs="Times New Roman"/>
          <w:color w:val="000000"/>
          <w:sz w:val="24"/>
          <w:szCs w:val="24"/>
          <w:shd w:val="clear" w:color="auto" w:fill="FFFFFF"/>
        </w:rPr>
        <w:t xml:space="preserve">on the vehicle </w:t>
      </w:r>
      <w:r w:rsidRPr="000F0A2C">
        <w:rPr>
          <w:rStyle w:val="apple-style-span"/>
          <w:rFonts w:ascii="Times New Roman" w:hAnsi="Times New Roman" w:cs="Times New Roman"/>
          <w:color w:val="000000"/>
          <w:sz w:val="24"/>
          <w:szCs w:val="24"/>
          <w:shd w:val="clear" w:color="auto" w:fill="FFFFFF"/>
        </w:rPr>
        <w:t>must be at least 8 inches in diameter</w:t>
      </w:r>
      <w:r>
        <w:rPr>
          <w:rStyle w:val="apple-style-span"/>
          <w:rFonts w:ascii="Times New Roman" w:hAnsi="Times New Roman" w:cs="Times New Roman"/>
          <w:color w:val="000000"/>
          <w:sz w:val="24"/>
          <w:szCs w:val="24"/>
          <w:shd w:val="clear" w:color="auto" w:fill="FFFFFF"/>
        </w:rPr>
        <w:t>.</w:t>
      </w:r>
    </w:p>
    <w:p w:rsidR="00ED79DB" w:rsidRPr="00B27C06" w:rsidRDefault="00ED79DB" w:rsidP="00ED79DB">
      <w:pPr>
        <w:tabs>
          <w:tab w:val="left" w:pos="1620"/>
        </w:tabs>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3.2.3.2 Tires</w:t>
      </w:r>
      <w:r w:rsidRPr="00B27C06">
        <w:rPr>
          <w:rStyle w:val="apple-style-span"/>
          <w:rFonts w:ascii="Times New Roman" w:hAnsi="Times New Roman" w:cs="Times New Roman"/>
          <w:b/>
          <w:color w:val="000000"/>
          <w:sz w:val="24"/>
          <w:szCs w:val="24"/>
          <w:shd w:val="clear" w:color="auto" w:fill="FFFFFF"/>
        </w:rPr>
        <w:tab/>
      </w:r>
    </w:p>
    <w:p w:rsidR="00ED79DB" w:rsidRPr="000F0A2C" w:rsidRDefault="00ED79DB" w:rsidP="00ED79DB">
      <w:pPr>
        <w:pStyle w:val="ListParagraph"/>
        <w:numPr>
          <w:ilvl w:val="0"/>
          <w:numId w:val="19"/>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There m</w:t>
      </w:r>
      <w:r w:rsidRPr="000F0A2C">
        <w:rPr>
          <w:rStyle w:val="apple-style-span"/>
          <w:rFonts w:ascii="Times New Roman" w:hAnsi="Times New Roman" w:cs="Times New Roman"/>
          <w:color w:val="000000"/>
          <w:sz w:val="24"/>
          <w:szCs w:val="24"/>
          <w:shd w:val="clear" w:color="auto" w:fill="FFFFFF"/>
        </w:rPr>
        <w:t xml:space="preserve">ay </w:t>
      </w:r>
      <w:r>
        <w:rPr>
          <w:rStyle w:val="apple-style-span"/>
          <w:rFonts w:ascii="Times New Roman" w:hAnsi="Times New Roman" w:cs="Times New Roman"/>
          <w:color w:val="000000"/>
          <w:sz w:val="24"/>
          <w:szCs w:val="24"/>
          <w:shd w:val="clear" w:color="auto" w:fill="FFFFFF"/>
        </w:rPr>
        <w:t xml:space="preserve">be a set of </w:t>
      </w:r>
      <w:r w:rsidRPr="000F0A2C">
        <w:rPr>
          <w:rStyle w:val="apple-style-span"/>
          <w:rFonts w:ascii="Times New Roman" w:hAnsi="Times New Roman" w:cs="Times New Roman"/>
          <w:color w:val="000000"/>
          <w:sz w:val="24"/>
          <w:szCs w:val="24"/>
          <w:shd w:val="clear" w:color="auto" w:fill="FFFFFF"/>
        </w:rPr>
        <w:t>dry and rain tires</w:t>
      </w:r>
      <w:r>
        <w:rPr>
          <w:rStyle w:val="apple-style-span"/>
          <w:rFonts w:ascii="Times New Roman" w:hAnsi="Times New Roman" w:cs="Times New Roman"/>
          <w:color w:val="000000"/>
          <w:sz w:val="24"/>
          <w:szCs w:val="24"/>
          <w:shd w:val="clear" w:color="auto" w:fill="FFFFFF"/>
        </w:rPr>
        <w:t xml:space="preserve"> for the vehicle.</w:t>
      </w:r>
    </w:p>
    <w:p w:rsidR="00ED79DB" w:rsidRPr="000F0A2C" w:rsidRDefault="00ED79DB" w:rsidP="00ED79DB">
      <w:pPr>
        <w:pStyle w:val="ListParagraph"/>
        <w:numPr>
          <w:ilvl w:val="0"/>
          <w:numId w:val="19"/>
        </w:numPr>
        <w:rPr>
          <w:rStyle w:val="apple-style-span"/>
          <w:rFonts w:ascii="Times New Roman" w:hAnsi="Times New Roman" w:cs="Times New Roman"/>
          <w:color w:val="000000"/>
          <w:sz w:val="24"/>
          <w:szCs w:val="24"/>
          <w:shd w:val="clear" w:color="auto" w:fill="FFFFFF"/>
        </w:rPr>
      </w:pPr>
      <w:r w:rsidRPr="000F0A2C">
        <w:rPr>
          <w:rStyle w:val="apple-style-span"/>
          <w:rFonts w:ascii="Times New Roman" w:hAnsi="Times New Roman" w:cs="Times New Roman"/>
          <w:color w:val="000000"/>
          <w:sz w:val="24"/>
          <w:szCs w:val="24"/>
          <w:shd w:val="clear" w:color="auto" w:fill="FFFFFF"/>
        </w:rPr>
        <w:t>Rain tires must have a minimum tread depth of 3/32 inch</w:t>
      </w:r>
      <w:r>
        <w:rPr>
          <w:rStyle w:val="apple-style-span"/>
          <w:rFonts w:ascii="Times New Roman" w:hAnsi="Times New Roman" w:cs="Times New Roman"/>
          <w:color w:val="000000"/>
          <w:sz w:val="24"/>
          <w:szCs w:val="24"/>
          <w:shd w:val="clear" w:color="auto" w:fill="FFFFFF"/>
        </w:rPr>
        <w:t>.</w:t>
      </w:r>
    </w:p>
    <w:p w:rsidR="00ED79DB" w:rsidRPr="00B27C06" w:rsidRDefault="00ED79DB" w:rsidP="00ED79DB">
      <w:pPr>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3.2.4 Steering</w:t>
      </w:r>
    </w:p>
    <w:p w:rsidR="00ED79DB" w:rsidRPr="000F0A2C" w:rsidRDefault="00ED79DB" w:rsidP="00ED79DB">
      <w:pPr>
        <w:pStyle w:val="ListParagraph"/>
        <w:numPr>
          <w:ilvl w:val="0"/>
          <w:numId w:val="20"/>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S</w:t>
      </w:r>
      <w:r w:rsidRPr="000F0A2C">
        <w:rPr>
          <w:rStyle w:val="apple-style-span"/>
          <w:rFonts w:ascii="Times New Roman" w:hAnsi="Times New Roman" w:cs="Times New Roman"/>
          <w:color w:val="000000"/>
          <w:sz w:val="24"/>
          <w:szCs w:val="24"/>
          <w:shd w:val="clear" w:color="auto" w:fill="FFFFFF"/>
        </w:rPr>
        <w:t>teeri</w:t>
      </w:r>
      <w:r>
        <w:rPr>
          <w:rStyle w:val="apple-style-span"/>
          <w:rFonts w:ascii="Times New Roman" w:hAnsi="Times New Roman" w:cs="Times New Roman"/>
          <w:color w:val="000000"/>
          <w:sz w:val="24"/>
          <w:szCs w:val="24"/>
          <w:shd w:val="clear" w:color="auto" w:fill="FFFFFF"/>
        </w:rPr>
        <w:t>ng must affect at least 2 of the vehicle’s wheels.</w:t>
      </w:r>
    </w:p>
    <w:p w:rsidR="00ED79DB" w:rsidRPr="000F0A2C" w:rsidRDefault="00ED79DB" w:rsidP="00ED79DB">
      <w:pPr>
        <w:pStyle w:val="ListParagraph"/>
        <w:numPr>
          <w:ilvl w:val="0"/>
          <w:numId w:val="20"/>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S</w:t>
      </w:r>
      <w:r w:rsidRPr="000F0A2C">
        <w:rPr>
          <w:rStyle w:val="apple-style-span"/>
          <w:rFonts w:ascii="Times New Roman" w:hAnsi="Times New Roman" w:cs="Times New Roman"/>
          <w:color w:val="000000"/>
          <w:sz w:val="24"/>
          <w:szCs w:val="24"/>
          <w:shd w:val="clear" w:color="auto" w:fill="FFFFFF"/>
        </w:rPr>
        <w:t xml:space="preserve">teering free play must not exceed 7 degrees on the </w:t>
      </w:r>
      <w:r>
        <w:rPr>
          <w:rStyle w:val="apple-style-span"/>
          <w:rFonts w:ascii="Times New Roman" w:hAnsi="Times New Roman" w:cs="Times New Roman"/>
          <w:color w:val="000000"/>
          <w:sz w:val="24"/>
          <w:szCs w:val="24"/>
          <w:shd w:val="clear" w:color="auto" w:fill="FFFFFF"/>
        </w:rPr>
        <w:t xml:space="preserve">steering </w:t>
      </w:r>
      <w:r w:rsidRPr="000F0A2C">
        <w:rPr>
          <w:rStyle w:val="apple-style-span"/>
          <w:rFonts w:ascii="Times New Roman" w:hAnsi="Times New Roman" w:cs="Times New Roman"/>
          <w:color w:val="000000"/>
          <w:sz w:val="24"/>
          <w:szCs w:val="24"/>
          <w:shd w:val="clear" w:color="auto" w:fill="FFFFFF"/>
        </w:rPr>
        <w:t>wheel</w:t>
      </w:r>
    </w:p>
    <w:p w:rsidR="00ED79DB" w:rsidRPr="00B27C06" w:rsidRDefault="00ED79DB" w:rsidP="00ED79DB">
      <w:pPr>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3.2.5 Brake System</w:t>
      </w:r>
    </w:p>
    <w:p w:rsidR="00ED79DB" w:rsidRPr="000F0A2C" w:rsidRDefault="00ED79DB" w:rsidP="00ED79DB">
      <w:pPr>
        <w:pStyle w:val="ListParagraph"/>
        <w:numPr>
          <w:ilvl w:val="0"/>
          <w:numId w:val="21"/>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The brakes </w:t>
      </w:r>
      <w:r w:rsidRPr="000F0A2C">
        <w:rPr>
          <w:rStyle w:val="apple-style-span"/>
          <w:rFonts w:ascii="Times New Roman" w:hAnsi="Times New Roman" w:cs="Times New Roman"/>
          <w:color w:val="000000"/>
          <w:sz w:val="24"/>
          <w:szCs w:val="24"/>
          <w:shd w:val="clear" w:color="auto" w:fill="FFFFFF"/>
        </w:rPr>
        <w:t>must act on all four wheels</w:t>
      </w:r>
      <w:r>
        <w:rPr>
          <w:rStyle w:val="apple-style-span"/>
          <w:rFonts w:ascii="Times New Roman" w:hAnsi="Times New Roman" w:cs="Times New Roman"/>
          <w:color w:val="000000"/>
          <w:sz w:val="24"/>
          <w:szCs w:val="24"/>
          <w:shd w:val="clear" w:color="auto" w:fill="FFFFFF"/>
        </w:rPr>
        <w:t>.</w:t>
      </w:r>
    </w:p>
    <w:p w:rsidR="00ED79DB" w:rsidRPr="000F0A2C" w:rsidRDefault="00ED79DB" w:rsidP="00ED79DB">
      <w:pPr>
        <w:pStyle w:val="ListParagraph"/>
        <w:numPr>
          <w:ilvl w:val="0"/>
          <w:numId w:val="21"/>
        </w:numPr>
        <w:rPr>
          <w:rStyle w:val="apple-style-span"/>
          <w:rFonts w:ascii="Times New Roman" w:hAnsi="Times New Roman" w:cs="Times New Roman"/>
          <w:color w:val="000000"/>
          <w:sz w:val="24"/>
          <w:szCs w:val="24"/>
          <w:shd w:val="clear" w:color="auto" w:fill="FFFFFF"/>
        </w:rPr>
      </w:pPr>
      <w:r w:rsidRPr="000F0A2C">
        <w:rPr>
          <w:rStyle w:val="apple-style-span"/>
          <w:rFonts w:ascii="Times New Roman" w:hAnsi="Times New Roman" w:cs="Times New Roman"/>
          <w:color w:val="000000"/>
          <w:sz w:val="24"/>
          <w:szCs w:val="24"/>
          <w:shd w:val="clear" w:color="auto" w:fill="FFFFFF"/>
        </w:rPr>
        <w:t xml:space="preserve">50% of the </w:t>
      </w:r>
      <w:r>
        <w:rPr>
          <w:rStyle w:val="apple-style-span"/>
          <w:rFonts w:ascii="Times New Roman" w:hAnsi="Times New Roman" w:cs="Times New Roman"/>
          <w:color w:val="000000"/>
          <w:sz w:val="24"/>
          <w:szCs w:val="24"/>
          <w:shd w:val="clear" w:color="auto" w:fill="FFFFFF"/>
        </w:rPr>
        <w:t>brake</w:t>
      </w:r>
      <w:r w:rsidRPr="000F0A2C">
        <w:rPr>
          <w:rStyle w:val="apple-style-span"/>
          <w:rFonts w:ascii="Times New Roman" w:hAnsi="Times New Roman" w:cs="Times New Roman"/>
          <w:color w:val="000000"/>
          <w:sz w:val="24"/>
          <w:szCs w:val="24"/>
          <w:shd w:val="clear" w:color="auto" w:fill="FFFFFF"/>
        </w:rPr>
        <w:t xml:space="preserve"> travel </w:t>
      </w:r>
      <w:r>
        <w:rPr>
          <w:rStyle w:val="apple-style-span"/>
          <w:rFonts w:ascii="Times New Roman" w:hAnsi="Times New Roman" w:cs="Times New Roman"/>
          <w:color w:val="000000"/>
          <w:sz w:val="24"/>
          <w:szCs w:val="24"/>
          <w:shd w:val="clear" w:color="auto" w:fill="FFFFFF"/>
        </w:rPr>
        <w:t>may</w:t>
      </w:r>
      <w:r w:rsidRPr="000F0A2C">
        <w:rPr>
          <w:rStyle w:val="apple-style-span"/>
          <w:rFonts w:ascii="Times New Roman" w:hAnsi="Times New Roman" w:cs="Times New Roman"/>
          <w:color w:val="000000"/>
          <w:sz w:val="24"/>
          <w:szCs w:val="24"/>
          <w:shd w:val="clear" w:color="auto" w:fill="FFFFFF"/>
        </w:rPr>
        <w:t xml:space="preserve"> be used as regenerative </w:t>
      </w:r>
      <w:r>
        <w:rPr>
          <w:rStyle w:val="apple-style-span"/>
          <w:rFonts w:ascii="Times New Roman" w:hAnsi="Times New Roman" w:cs="Times New Roman"/>
          <w:color w:val="000000"/>
          <w:sz w:val="24"/>
          <w:szCs w:val="24"/>
          <w:shd w:val="clear" w:color="auto" w:fill="FFFFFF"/>
        </w:rPr>
        <w:t>braking.</w:t>
      </w:r>
    </w:p>
    <w:p w:rsidR="00ED79DB" w:rsidRPr="000F0A2C" w:rsidRDefault="00ED79DB" w:rsidP="00ED79DB">
      <w:pPr>
        <w:pStyle w:val="ListParagraph"/>
        <w:numPr>
          <w:ilvl w:val="0"/>
          <w:numId w:val="21"/>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The </w:t>
      </w:r>
      <w:r w:rsidRPr="000F0A2C">
        <w:rPr>
          <w:rStyle w:val="apple-style-span"/>
          <w:rFonts w:ascii="Times New Roman" w:hAnsi="Times New Roman" w:cs="Times New Roman"/>
          <w:color w:val="000000"/>
          <w:sz w:val="24"/>
          <w:szCs w:val="24"/>
          <w:shd w:val="clear" w:color="auto" w:fill="FFFFFF"/>
        </w:rPr>
        <w:t>brake pedal must be able to withstand 2000N of force</w:t>
      </w:r>
      <w:r>
        <w:rPr>
          <w:rStyle w:val="apple-style-span"/>
          <w:rFonts w:ascii="Times New Roman" w:hAnsi="Times New Roman" w:cs="Times New Roman"/>
          <w:color w:val="000000"/>
          <w:sz w:val="24"/>
          <w:szCs w:val="24"/>
          <w:shd w:val="clear" w:color="auto" w:fill="FFFFFF"/>
        </w:rPr>
        <w:t>.</w:t>
      </w:r>
    </w:p>
    <w:p w:rsidR="00ED79DB" w:rsidRPr="00B27C06" w:rsidRDefault="00ED79DB" w:rsidP="00ED79DB">
      <w:pPr>
        <w:tabs>
          <w:tab w:val="left" w:pos="2805"/>
        </w:tabs>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3.2.5.1 Brake Test</w:t>
      </w:r>
      <w:r w:rsidRPr="00B27C06">
        <w:rPr>
          <w:rStyle w:val="apple-style-span"/>
          <w:rFonts w:ascii="Times New Roman" w:hAnsi="Times New Roman" w:cs="Times New Roman"/>
          <w:b/>
          <w:color w:val="000000"/>
          <w:sz w:val="24"/>
          <w:szCs w:val="24"/>
          <w:shd w:val="clear" w:color="auto" w:fill="FFFFFF"/>
        </w:rPr>
        <w:tab/>
      </w:r>
    </w:p>
    <w:p w:rsidR="00ED79DB" w:rsidRPr="000F0A2C" w:rsidRDefault="00ED79DB" w:rsidP="00ED79DB">
      <w:pPr>
        <w:pStyle w:val="ListParagraph"/>
        <w:numPr>
          <w:ilvl w:val="0"/>
          <w:numId w:val="22"/>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The vehicle must be able to </w:t>
      </w:r>
      <w:r w:rsidRPr="000F0A2C">
        <w:rPr>
          <w:rStyle w:val="apple-style-span"/>
          <w:rFonts w:ascii="Times New Roman" w:hAnsi="Times New Roman" w:cs="Times New Roman"/>
          <w:color w:val="000000"/>
          <w:sz w:val="24"/>
          <w:szCs w:val="24"/>
          <w:shd w:val="clear" w:color="auto" w:fill="FFFFFF"/>
        </w:rPr>
        <w:t>lock all 4 wheels in a straight line</w:t>
      </w:r>
      <w:r>
        <w:rPr>
          <w:rStyle w:val="apple-style-span"/>
          <w:rFonts w:ascii="Times New Roman" w:hAnsi="Times New Roman" w:cs="Times New Roman"/>
          <w:color w:val="000000"/>
          <w:sz w:val="24"/>
          <w:szCs w:val="24"/>
          <w:shd w:val="clear" w:color="auto" w:fill="FFFFFF"/>
        </w:rPr>
        <w:t>.</w:t>
      </w:r>
    </w:p>
    <w:p w:rsidR="00ED79DB" w:rsidRPr="00B27C06" w:rsidRDefault="00ED79DB" w:rsidP="00ED79DB">
      <w:pPr>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3.2.5.1 Brake Over-Travel Switch</w:t>
      </w:r>
    </w:p>
    <w:p w:rsidR="00ED79DB" w:rsidRPr="000F0A2C" w:rsidRDefault="00ED79DB" w:rsidP="00ED79DB">
      <w:pPr>
        <w:pStyle w:val="ListParagraph"/>
        <w:numPr>
          <w:ilvl w:val="0"/>
          <w:numId w:val="22"/>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I</w:t>
      </w:r>
      <w:r w:rsidRPr="000F0A2C">
        <w:rPr>
          <w:rStyle w:val="apple-style-span"/>
          <w:rFonts w:ascii="Times New Roman" w:hAnsi="Times New Roman" w:cs="Times New Roman"/>
          <w:color w:val="000000"/>
          <w:sz w:val="24"/>
          <w:szCs w:val="24"/>
          <w:shd w:val="clear" w:color="auto" w:fill="FFFFFF"/>
        </w:rPr>
        <w:t>n the event of brake failure</w:t>
      </w:r>
      <w:r>
        <w:rPr>
          <w:rStyle w:val="apple-style-span"/>
          <w:rFonts w:ascii="Times New Roman" w:hAnsi="Times New Roman" w:cs="Times New Roman"/>
          <w:color w:val="000000"/>
          <w:sz w:val="24"/>
          <w:szCs w:val="24"/>
          <w:shd w:val="clear" w:color="auto" w:fill="FFFFFF"/>
        </w:rPr>
        <w:t>,</w:t>
      </w:r>
      <w:r w:rsidRPr="000F0A2C">
        <w:rPr>
          <w:rStyle w:val="apple-style-span"/>
          <w:rFonts w:ascii="Times New Roman" w:hAnsi="Times New Roman" w:cs="Times New Roman"/>
          <w:color w:val="000000"/>
          <w:sz w:val="24"/>
          <w:szCs w:val="24"/>
          <w:shd w:val="clear" w:color="auto" w:fill="FFFFFF"/>
        </w:rPr>
        <w:t xml:space="preserve"> </w:t>
      </w:r>
      <w:r>
        <w:rPr>
          <w:rStyle w:val="apple-style-span"/>
          <w:rFonts w:ascii="Times New Roman" w:hAnsi="Times New Roman" w:cs="Times New Roman"/>
          <w:color w:val="000000"/>
          <w:sz w:val="24"/>
          <w:szCs w:val="24"/>
          <w:shd w:val="clear" w:color="auto" w:fill="FFFFFF"/>
        </w:rPr>
        <w:t>this switch</w:t>
      </w:r>
      <w:r w:rsidRPr="000F0A2C">
        <w:rPr>
          <w:rStyle w:val="apple-style-span"/>
          <w:rFonts w:ascii="Times New Roman" w:hAnsi="Times New Roman" w:cs="Times New Roman"/>
          <w:color w:val="000000"/>
          <w:sz w:val="24"/>
          <w:szCs w:val="24"/>
          <w:shd w:val="clear" w:color="auto" w:fill="FFFFFF"/>
        </w:rPr>
        <w:t xml:space="preserve"> will shut down engine</w:t>
      </w:r>
      <w:r>
        <w:rPr>
          <w:rStyle w:val="apple-style-span"/>
          <w:rFonts w:ascii="Times New Roman" w:hAnsi="Times New Roman" w:cs="Times New Roman"/>
          <w:color w:val="000000"/>
          <w:sz w:val="24"/>
          <w:szCs w:val="24"/>
          <w:shd w:val="clear" w:color="auto" w:fill="FFFFFF"/>
        </w:rPr>
        <w:t>.</w:t>
      </w:r>
    </w:p>
    <w:p w:rsidR="00ED79DB" w:rsidRPr="00B27C06" w:rsidRDefault="00ED79DB" w:rsidP="00ED79DB">
      <w:pPr>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3.2.5.3 Brake light</w:t>
      </w:r>
    </w:p>
    <w:p w:rsidR="00ED79DB" w:rsidRPr="000F0A2C" w:rsidRDefault="00ED79DB" w:rsidP="00ED79DB">
      <w:pPr>
        <w:pStyle w:val="ListParagraph"/>
        <w:numPr>
          <w:ilvl w:val="0"/>
          <w:numId w:val="22"/>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A </w:t>
      </w:r>
      <w:r w:rsidRPr="000F0A2C">
        <w:rPr>
          <w:rStyle w:val="apple-style-span"/>
          <w:rFonts w:ascii="Times New Roman" w:hAnsi="Times New Roman" w:cs="Times New Roman"/>
          <w:color w:val="000000"/>
          <w:sz w:val="24"/>
          <w:szCs w:val="24"/>
          <w:shd w:val="clear" w:color="auto" w:fill="FFFFFF"/>
        </w:rPr>
        <w:t xml:space="preserve">15 watt </w:t>
      </w:r>
      <w:r>
        <w:rPr>
          <w:rStyle w:val="apple-style-span"/>
          <w:rFonts w:ascii="Times New Roman" w:hAnsi="Times New Roman" w:cs="Times New Roman"/>
          <w:color w:val="000000"/>
          <w:sz w:val="24"/>
          <w:szCs w:val="24"/>
          <w:shd w:val="clear" w:color="auto" w:fill="FFFFFF"/>
        </w:rPr>
        <w:t>brake</w:t>
      </w:r>
      <w:r w:rsidRPr="000F0A2C">
        <w:rPr>
          <w:rStyle w:val="apple-style-span"/>
          <w:rFonts w:ascii="Times New Roman" w:hAnsi="Times New Roman" w:cs="Times New Roman"/>
          <w:color w:val="000000"/>
          <w:sz w:val="24"/>
          <w:szCs w:val="24"/>
          <w:shd w:val="clear" w:color="auto" w:fill="FFFFFF"/>
        </w:rPr>
        <w:t xml:space="preserve"> light is required</w:t>
      </w:r>
      <w:r>
        <w:rPr>
          <w:rStyle w:val="apple-style-span"/>
          <w:rFonts w:ascii="Times New Roman" w:hAnsi="Times New Roman" w:cs="Times New Roman"/>
          <w:color w:val="000000"/>
          <w:sz w:val="24"/>
          <w:szCs w:val="24"/>
          <w:shd w:val="clear" w:color="auto" w:fill="FFFFFF"/>
        </w:rPr>
        <w:t>.</w:t>
      </w:r>
    </w:p>
    <w:p w:rsidR="00ED79DB" w:rsidRPr="00B27C06" w:rsidRDefault="00ED79DB" w:rsidP="00ED79DB">
      <w:pPr>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3.2.6 Jacking Points</w:t>
      </w:r>
    </w:p>
    <w:p w:rsidR="00ED79DB" w:rsidRPr="000F0A2C" w:rsidRDefault="00ED79DB" w:rsidP="00ED79DB">
      <w:pPr>
        <w:pStyle w:val="ListParagraph"/>
        <w:numPr>
          <w:ilvl w:val="0"/>
          <w:numId w:val="22"/>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Points capable of supporting the vehicle’s weight must be v</w:t>
      </w:r>
      <w:r w:rsidRPr="000F0A2C">
        <w:rPr>
          <w:rStyle w:val="apple-style-span"/>
          <w:rFonts w:ascii="Times New Roman" w:hAnsi="Times New Roman" w:cs="Times New Roman"/>
          <w:color w:val="000000"/>
          <w:sz w:val="24"/>
          <w:szCs w:val="24"/>
          <w:shd w:val="clear" w:color="auto" w:fill="FFFFFF"/>
        </w:rPr>
        <w:t>isible 3 feet from car, painted orange,12 inches long, 3 in height</w:t>
      </w:r>
    </w:p>
    <w:p w:rsidR="00ED79DB" w:rsidRPr="00B27C06" w:rsidRDefault="00ED79DB" w:rsidP="00ED79DB">
      <w:pPr>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 xml:space="preserve">3.3 Structural Requirements </w:t>
      </w:r>
    </w:p>
    <w:p w:rsidR="00ED79DB" w:rsidRPr="000F0A2C" w:rsidRDefault="00ED79DB" w:rsidP="00ED79DB">
      <w:pPr>
        <w:pStyle w:val="ListParagraph"/>
        <w:numPr>
          <w:ilvl w:val="0"/>
          <w:numId w:val="22"/>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A</w:t>
      </w:r>
      <w:r w:rsidRPr="000F0A2C">
        <w:rPr>
          <w:rStyle w:val="apple-style-span"/>
          <w:rFonts w:ascii="Times New Roman" w:hAnsi="Times New Roman" w:cs="Times New Roman"/>
          <w:color w:val="000000"/>
          <w:sz w:val="24"/>
          <w:szCs w:val="24"/>
          <w:shd w:val="clear" w:color="auto" w:fill="FFFFFF"/>
        </w:rPr>
        <w:t>ll teams must submit a structural equivalency form</w:t>
      </w:r>
    </w:p>
    <w:p w:rsidR="00ED79DB" w:rsidRPr="000F0A2C" w:rsidRDefault="00ED79DB" w:rsidP="00ED79DB">
      <w:pPr>
        <w:pStyle w:val="ListParagraph"/>
        <w:numPr>
          <w:ilvl w:val="0"/>
          <w:numId w:val="22"/>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The m</w:t>
      </w:r>
      <w:r w:rsidRPr="000F0A2C">
        <w:rPr>
          <w:rStyle w:val="apple-style-span"/>
          <w:rFonts w:ascii="Times New Roman" w:hAnsi="Times New Roman" w:cs="Times New Roman"/>
          <w:color w:val="000000"/>
          <w:sz w:val="24"/>
          <w:szCs w:val="24"/>
          <w:shd w:val="clear" w:color="auto" w:fill="FFFFFF"/>
        </w:rPr>
        <w:t>ain hoop must be 1 in diameter tubing</w:t>
      </w:r>
    </w:p>
    <w:p w:rsidR="00ED79DB" w:rsidRPr="003532E5" w:rsidRDefault="00ED79DB" w:rsidP="00ED79DB">
      <w:pPr>
        <w:pStyle w:val="ListParagraph"/>
        <w:numPr>
          <w:ilvl w:val="1"/>
          <w:numId w:val="22"/>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This must have a </w:t>
      </w:r>
      <w:r w:rsidRPr="003532E5">
        <w:rPr>
          <w:rStyle w:val="apple-style-span"/>
          <w:rFonts w:ascii="Times New Roman" w:hAnsi="Times New Roman" w:cs="Times New Roman"/>
          <w:color w:val="000000"/>
          <w:sz w:val="24"/>
          <w:szCs w:val="24"/>
          <w:shd w:val="clear" w:color="auto" w:fill="FFFFFF"/>
        </w:rPr>
        <w:t>2mm wall thickness</w:t>
      </w:r>
    </w:p>
    <w:p w:rsidR="00ED79DB" w:rsidRPr="003532E5" w:rsidRDefault="00ED79DB" w:rsidP="00ED79DB">
      <w:pPr>
        <w:pStyle w:val="ListParagraph"/>
        <w:numPr>
          <w:ilvl w:val="0"/>
          <w:numId w:val="22"/>
        </w:numPr>
        <w:rPr>
          <w:rStyle w:val="apple-style-span"/>
          <w:rFonts w:ascii="Times New Roman" w:hAnsi="Times New Roman" w:cs="Times New Roman"/>
          <w:color w:val="000000"/>
          <w:sz w:val="24"/>
          <w:szCs w:val="24"/>
          <w:shd w:val="clear" w:color="auto" w:fill="FFFFFF"/>
        </w:rPr>
      </w:pPr>
      <w:r w:rsidRPr="003532E5">
        <w:rPr>
          <w:rStyle w:val="apple-style-span"/>
          <w:rFonts w:ascii="Times New Roman" w:hAnsi="Times New Roman" w:cs="Times New Roman"/>
          <w:color w:val="000000"/>
          <w:sz w:val="24"/>
          <w:szCs w:val="24"/>
          <w:shd w:val="clear" w:color="auto" w:fill="FFFFFF"/>
        </w:rPr>
        <w:t>Side Impact Structure is also 1 in diameter tubing or square 1in</w:t>
      </w:r>
      <w:r>
        <w:rPr>
          <w:rStyle w:val="apple-style-span"/>
          <w:rFonts w:ascii="Times New Roman" w:hAnsi="Times New Roman" w:cs="Times New Roman"/>
          <w:color w:val="000000"/>
          <w:sz w:val="24"/>
          <w:szCs w:val="24"/>
          <w:shd w:val="clear" w:color="auto" w:fill="FFFFFF"/>
        </w:rPr>
        <w:t xml:space="preserve"> </w:t>
      </w:r>
      <w:r w:rsidRPr="003532E5">
        <w:rPr>
          <w:rStyle w:val="apple-style-span"/>
          <w:rFonts w:ascii="Times New Roman" w:hAnsi="Times New Roman" w:cs="Times New Roman"/>
          <w:color w:val="000000"/>
          <w:sz w:val="24"/>
          <w:szCs w:val="24"/>
          <w:shd w:val="clear" w:color="auto" w:fill="FFFFFF"/>
        </w:rPr>
        <w:t>x</w:t>
      </w:r>
      <w:r>
        <w:rPr>
          <w:rStyle w:val="apple-style-span"/>
          <w:rFonts w:ascii="Times New Roman" w:hAnsi="Times New Roman" w:cs="Times New Roman"/>
          <w:color w:val="000000"/>
          <w:sz w:val="24"/>
          <w:szCs w:val="24"/>
          <w:shd w:val="clear" w:color="auto" w:fill="FFFFFF"/>
        </w:rPr>
        <w:t xml:space="preserve"> </w:t>
      </w:r>
      <w:r w:rsidRPr="003532E5">
        <w:rPr>
          <w:rStyle w:val="apple-style-span"/>
          <w:rFonts w:ascii="Times New Roman" w:hAnsi="Times New Roman" w:cs="Times New Roman"/>
          <w:color w:val="000000"/>
          <w:sz w:val="24"/>
          <w:szCs w:val="24"/>
          <w:shd w:val="clear" w:color="auto" w:fill="FFFFFF"/>
        </w:rPr>
        <w:t xml:space="preserve">1in </w:t>
      </w:r>
    </w:p>
    <w:p w:rsidR="00ED79DB" w:rsidRPr="003532E5" w:rsidRDefault="00ED79DB" w:rsidP="00ED79DB">
      <w:pPr>
        <w:pStyle w:val="ListParagraph"/>
        <w:numPr>
          <w:ilvl w:val="1"/>
          <w:numId w:val="22"/>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lastRenderedPageBreak/>
        <w:t xml:space="preserve">This must have a </w:t>
      </w:r>
      <w:r w:rsidRPr="003532E5">
        <w:rPr>
          <w:rStyle w:val="apple-style-span"/>
          <w:rFonts w:ascii="Times New Roman" w:hAnsi="Times New Roman" w:cs="Times New Roman"/>
          <w:color w:val="000000"/>
          <w:sz w:val="24"/>
          <w:szCs w:val="24"/>
          <w:shd w:val="clear" w:color="auto" w:fill="FFFFFF"/>
        </w:rPr>
        <w:t>1.2mm thickness</w:t>
      </w:r>
    </w:p>
    <w:p w:rsidR="00ED79DB" w:rsidRPr="00B27C06" w:rsidRDefault="00ED79DB" w:rsidP="00ED79DB">
      <w:pPr>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3.3.4 Roll Hoops</w:t>
      </w:r>
    </w:p>
    <w:p w:rsidR="00ED79DB" w:rsidRPr="003532E5" w:rsidRDefault="00ED79DB" w:rsidP="00ED79DB">
      <w:pPr>
        <w:pStyle w:val="ListParagraph"/>
        <w:numPr>
          <w:ilvl w:val="0"/>
          <w:numId w:val="23"/>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The </w:t>
      </w:r>
      <w:r w:rsidRPr="003532E5">
        <w:rPr>
          <w:rStyle w:val="apple-style-span"/>
          <w:rFonts w:ascii="Times New Roman" w:hAnsi="Times New Roman" w:cs="Times New Roman"/>
          <w:color w:val="000000"/>
          <w:sz w:val="24"/>
          <w:szCs w:val="24"/>
          <w:shd w:val="clear" w:color="auto" w:fill="FFFFFF"/>
        </w:rPr>
        <w:t>main and front hoop must be a single piece of uncut steel tubing from above requirements. Aluminum alloys, titanium alloys and composite materials are not allowed for main hoop. Front hoop much have left, right, forward, and leg support for the members</w:t>
      </w:r>
    </w:p>
    <w:p w:rsidR="00ED79DB" w:rsidRPr="00B27C06" w:rsidRDefault="00ED79DB" w:rsidP="00ED79DB">
      <w:pPr>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3.3.5 Frontal Impact Structure</w:t>
      </w:r>
    </w:p>
    <w:p w:rsidR="00ED79DB" w:rsidRPr="00B27C06" w:rsidRDefault="00ED79DB" w:rsidP="00ED79DB">
      <w:pPr>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3.3.5.3 Impact Attenuator</w:t>
      </w:r>
    </w:p>
    <w:p w:rsidR="00ED79DB" w:rsidRPr="003532E5" w:rsidRDefault="00ED79DB" w:rsidP="00ED79DB">
      <w:pPr>
        <w:pStyle w:val="ListParagraph"/>
        <w:numPr>
          <w:ilvl w:val="0"/>
          <w:numId w:val="23"/>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This </w:t>
      </w:r>
      <w:r w:rsidRPr="003532E5">
        <w:rPr>
          <w:rStyle w:val="apple-style-span"/>
          <w:rFonts w:ascii="Times New Roman" w:hAnsi="Times New Roman" w:cs="Times New Roman"/>
          <w:color w:val="000000"/>
          <w:sz w:val="24"/>
          <w:szCs w:val="24"/>
          <w:shd w:val="clear" w:color="auto" w:fill="FFFFFF"/>
        </w:rPr>
        <w:t xml:space="preserve">must be </w:t>
      </w:r>
      <w:r>
        <w:rPr>
          <w:rStyle w:val="apple-style-span"/>
          <w:rFonts w:ascii="Times New Roman" w:hAnsi="Times New Roman" w:cs="Times New Roman"/>
          <w:color w:val="000000"/>
          <w:sz w:val="24"/>
          <w:szCs w:val="24"/>
          <w:shd w:val="clear" w:color="auto" w:fill="FFFFFF"/>
        </w:rPr>
        <w:t xml:space="preserve">placed </w:t>
      </w:r>
      <w:r w:rsidRPr="003532E5">
        <w:rPr>
          <w:rStyle w:val="apple-style-span"/>
          <w:rFonts w:ascii="Times New Roman" w:hAnsi="Times New Roman" w:cs="Times New Roman"/>
          <w:color w:val="000000"/>
          <w:sz w:val="24"/>
          <w:szCs w:val="24"/>
          <w:shd w:val="clear" w:color="auto" w:fill="FFFFFF"/>
        </w:rPr>
        <w:t>ahead of front bulkhead</w:t>
      </w:r>
      <w:r>
        <w:rPr>
          <w:rStyle w:val="apple-style-span"/>
          <w:rFonts w:ascii="Times New Roman" w:hAnsi="Times New Roman" w:cs="Times New Roman"/>
          <w:color w:val="000000"/>
          <w:sz w:val="24"/>
          <w:szCs w:val="24"/>
          <w:shd w:val="clear" w:color="auto" w:fill="FFFFFF"/>
        </w:rPr>
        <w:t>.</w:t>
      </w:r>
    </w:p>
    <w:p w:rsidR="00ED79DB" w:rsidRPr="003532E5" w:rsidRDefault="00ED79DB" w:rsidP="00ED79DB">
      <w:pPr>
        <w:pStyle w:val="ListParagraph"/>
        <w:numPr>
          <w:ilvl w:val="0"/>
          <w:numId w:val="23"/>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It must be </w:t>
      </w:r>
      <w:r w:rsidRPr="003532E5">
        <w:rPr>
          <w:rStyle w:val="apple-style-span"/>
          <w:rFonts w:ascii="Times New Roman" w:hAnsi="Times New Roman" w:cs="Times New Roman"/>
          <w:color w:val="000000"/>
          <w:sz w:val="24"/>
          <w:szCs w:val="24"/>
          <w:shd w:val="clear" w:color="auto" w:fill="FFFFFF"/>
        </w:rPr>
        <w:t>at</w:t>
      </w:r>
      <w:r>
        <w:rPr>
          <w:rStyle w:val="apple-style-span"/>
          <w:rFonts w:ascii="Times New Roman" w:hAnsi="Times New Roman" w:cs="Times New Roman"/>
          <w:color w:val="000000"/>
          <w:sz w:val="24"/>
          <w:szCs w:val="24"/>
          <w:shd w:val="clear" w:color="auto" w:fill="FFFFFF"/>
        </w:rPr>
        <w:t xml:space="preserve"> </w:t>
      </w:r>
      <w:r w:rsidRPr="003532E5">
        <w:rPr>
          <w:rStyle w:val="apple-style-span"/>
          <w:rFonts w:ascii="Times New Roman" w:hAnsi="Times New Roman" w:cs="Times New Roman"/>
          <w:color w:val="000000"/>
          <w:sz w:val="24"/>
          <w:szCs w:val="24"/>
          <w:shd w:val="clear" w:color="auto" w:fill="FFFFFF"/>
        </w:rPr>
        <w:t>least 7.8</w:t>
      </w:r>
      <w:r>
        <w:rPr>
          <w:rStyle w:val="apple-style-span"/>
          <w:rFonts w:ascii="Times New Roman" w:hAnsi="Times New Roman" w:cs="Times New Roman"/>
          <w:color w:val="000000"/>
          <w:sz w:val="24"/>
          <w:szCs w:val="24"/>
          <w:shd w:val="clear" w:color="auto" w:fill="FFFFFF"/>
        </w:rPr>
        <w:t xml:space="preserve"> </w:t>
      </w:r>
      <w:r w:rsidRPr="003532E5">
        <w:rPr>
          <w:rStyle w:val="apple-style-span"/>
          <w:rFonts w:ascii="Times New Roman" w:hAnsi="Times New Roman" w:cs="Times New Roman"/>
          <w:color w:val="000000"/>
          <w:sz w:val="24"/>
          <w:szCs w:val="24"/>
          <w:shd w:val="clear" w:color="auto" w:fill="FFFFFF"/>
        </w:rPr>
        <w:t>inches long and 3.9 inches high</w:t>
      </w:r>
    </w:p>
    <w:p w:rsidR="00ED79DB" w:rsidRPr="003532E5" w:rsidRDefault="00ED79DB" w:rsidP="00ED79DB">
      <w:pPr>
        <w:pStyle w:val="ListParagraph"/>
        <w:numPr>
          <w:ilvl w:val="0"/>
          <w:numId w:val="23"/>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The attenuator m</w:t>
      </w:r>
      <w:r w:rsidRPr="003532E5">
        <w:rPr>
          <w:rStyle w:val="apple-style-span"/>
          <w:rFonts w:ascii="Times New Roman" w:hAnsi="Times New Roman" w:cs="Times New Roman"/>
          <w:color w:val="000000"/>
          <w:sz w:val="24"/>
          <w:szCs w:val="24"/>
          <w:shd w:val="clear" w:color="auto" w:fill="FFFFFF"/>
        </w:rPr>
        <w:t>ust be filled with foam or honeycomb</w:t>
      </w:r>
    </w:p>
    <w:p w:rsidR="00ED79DB" w:rsidRPr="0014728A" w:rsidRDefault="00ED79DB" w:rsidP="00ED79DB">
      <w:pPr>
        <w:pStyle w:val="ListParagraph"/>
        <w:numPr>
          <w:ilvl w:val="0"/>
          <w:numId w:val="23"/>
        </w:numPr>
        <w:jc w:val="both"/>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It </w:t>
      </w:r>
      <w:r w:rsidRPr="0014728A">
        <w:rPr>
          <w:rStyle w:val="apple-style-span"/>
          <w:rFonts w:ascii="Times New Roman" w:hAnsi="Times New Roman" w:cs="Times New Roman"/>
          <w:color w:val="000000"/>
          <w:sz w:val="24"/>
          <w:szCs w:val="24"/>
          <w:shd w:val="clear" w:color="auto" w:fill="FFFFFF"/>
        </w:rPr>
        <w:t>must be attached securely</w:t>
      </w:r>
      <w:r>
        <w:rPr>
          <w:rStyle w:val="apple-style-span"/>
          <w:rFonts w:ascii="Times New Roman" w:hAnsi="Times New Roman" w:cs="Times New Roman"/>
          <w:color w:val="000000"/>
          <w:sz w:val="24"/>
          <w:szCs w:val="24"/>
          <w:shd w:val="clear" w:color="auto" w:fill="FFFFFF"/>
        </w:rPr>
        <w:t xml:space="preserve"> to the vehicle.</w:t>
      </w:r>
    </w:p>
    <w:p w:rsidR="00ED79DB" w:rsidRPr="0014728A" w:rsidRDefault="00ED79DB" w:rsidP="00ED79DB">
      <w:pPr>
        <w:pStyle w:val="ListParagraph"/>
        <w:numPr>
          <w:ilvl w:val="0"/>
          <w:numId w:val="23"/>
        </w:numPr>
        <w:rPr>
          <w:rStyle w:val="apple-style-span"/>
          <w:rFonts w:ascii="Times New Roman" w:hAnsi="Times New Roman" w:cs="Times New Roman"/>
          <w:color w:val="000000"/>
          <w:sz w:val="24"/>
          <w:szCs w:val="24"/>
          <w:shd w:val="clear" w:color="auto" w:fill="FFFFFF"/>
        </w:rPr>
      </w:pPr>
      <w:r w:rsidRPr="0014728A">
        <w:rPr>
          <w:rStyle w:val="apple-style-span"/>
          <w:rFonts w:ascii="Times New Roman" w:hAnsi="Times New Roman" w:cs="Times New Roman"/>
          <w:color w:val="000000"/>
          <w:sz w:val="24"/>
          <w:szCs w:val="24"/>
          <w:shd w:val="clear" w:color="auto" w:fill="FFFFFF"/>
        </w:rPr>
        <w:t>Impact Attenuator should be approved for a 7</w:t>
      </w:r>
      <w:r>
        <w:rPr>
          <w:rStyle w:val="apple-style-span"/>
          <w:rFonts w:ascii="Times New Roman" w:hAnsi="Times New Roman" w:cs="Times New Roman"/>
          <w:color w:val="000000"/>
          <w:sz w:val="24"/>
          <w:szCs w:val="24"/>
          <w:shd w:val="clear" w:color="auto" w:fill="FFFFFF"/>
        </w:rPr>
        <w:t xml:space="preserve"> m/s crash </w:t>
      </w:r>
      <w:r w:rsidRPr="0014728A">
        <w:rPr>
          <w:rStyle w:val="apple-style-span"/>
          <w:rFonts w:ascii="Times New Roman" w:hAnsi="Times New Roman" w:cs="Times New Roman"/>
          <w:color w:val="000000"/>
          <w:sz w:val="24"/>
          <w:szCs w:val="24"/>
          <w:shd w:val="clear" w:color="auto" w:fill="FFFFFF"/>
        </w:rPr>
        <w:t>with the vehicle</w:t>
      </w:r>
      <w:r>
        <w:rPr>
          <w:rStyle w:val="apple-style-span"/>
          <w:rFonts w:ascii="Times New Roman" w:hAnsi="Times New Roman" w:cs="Times New Roman"/>
          <w:color w:val="000000"/>
          <w:sz w:val="24"/>
          <w:szCs w:val="24"/>
          <w:shd w:val="clear" w:color="auto" w:fill="FFFFFF"/>
        </w:rPr>
        <w:t>’</w:t>
      </w:r>
      <w:r w:rsidRPr="0014728A">
        <w:rPr>
          <w:rStyle w:val="apple-style-span"/>
          <w:rFonts w:ascii="Times New Roman" w:hAnsi="Times New Roman" w:cs="Times New Roman"/>
          <w:color w:val="000000"/>
          <w:sz w:val="24"/>
          <w:szCs w:val="24"/>
          <w:shd w:val="clear" w:color="auto" w:fill="FFFFFF"/>
        </w:rPr>
        <w:t>s mass plus a 175lbs driver and full fluids</w:t>
      </w:r>
      <w:r>
        <w:rPr>
          <w:rStyle w:val="apple-style-span"/>
          <w:rFonts w:ascii="Times New Roman" w:hAnsi="Times New Roman" w:cs="Times New Roman"/>
          <w:color w:val="000000"/>
          <w:sz w:val="24"/>
          <w:szCs w:val="24"/>
          <w:shd w:val="clear" w:color="auto" w:fill="FFFFFF"/>
        </w:rPr>
        <w:t>.</w:t>
      </w:r>
      <w:r>
        <w:rPr>
          <w:rStyle w:val="apple-style-span"/>
          <w:rFonts w:ascii="Times New Roman" w:hAnsi="Times New Roman" w:cs="Times New Roman"/>
          <w:color w:val="000000"/>
          <w:sz w:val="24"/>
          <w:szCs w:val="24"/>
          <w:shd w:val="clear" w:color="auto" w:fill="FFFFFF"/>
        </w:rPr>
        <w:tab/>
      </w:r>
    </w:p>
    <w:p w:rsidR="00ED79DB" w:rsidRPr="00B27C06" w:rsidRDefault="00ED79DB" w:rsidP="00ED79DB">
      <w:pPr>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3.3.5.5 Dynamic Test</w:t>
      </w:r>
    </w:p>
    <w:p w:rsidR="00ED79DB" w:rsidRDefault="00ED79DB" w:rsidP="00ED79DB">
      <w:pPr>
        <w:pStyle w:val="ListParagraph"/>
        <w:numPr>
          <w:ilvl w:val="0"/>
          <w:numId w:val="24"/>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All non-</w:t>
      </w:r>
      <w:r w:rsidRPr="00A36741">
        <w:rPr>
          <w:rStyle w:val="apple-style-span"/>
          <w:rFonts w:ascii="Times New Roman" w:hAnsi="Times New Roman" w:cs="Times New Roman"/>
          <w:color w:val="000000"/>
          <w:sz w:val="24"/>
          <w:szCs w:val="24"/>
          <w:shd w:val="clear" w:color="auto" w:fill="FFFFFF"/>
        </w:rPr>
        <w:t>crushable items must be rear of the bulkhead</w:t>
      </w:r>
      <w:r>
        <w:rPr>
          <w:rStyle w:val="apple-style-span"/>
          <w:rFonts w:ascii="Times New Roman" w:hAnsi="Times New Roman" w:cs="Times New Roman"/>
          <w:color w:val="000000"/>
          <w:sz w:val="24"/>
          <w:szCs w:val="24"/>
          <w:shd w:val="clear" w:color="auto" w:fill="FFFFFF"/>
        </w:rPr>
        <w:t>.</w:t>
      </w:r>
    </w:p>
    <w:p w:rsidR="00ED79DB" w:rsidRPr="00B27C06" w:rsidRDefault="00ED79DB" w:rsidP="00ED79DB">
      <w:pPr>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3.3.6 Front Bodywork</w:t>
      </w:r>
    </w:p>
    <w:p w:rsidR="00ED79DB" w:rsidRPr="00A36741" w:rsidRDefault="00ED79DB" w:rsidP="00ED79DB">
      <w:pPr>
        <w:pStyle w:val="ListParagraph"/>
        <w:numPr>
          <w:ilvl w:val="0"/>
          <w:numId w:val="24"/>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No sharp edges are permitted on the front portion of the vehicle.</w:t>
      </w:r>
    </w:p>
    <w:p w:rsidR="00ED79DB" w:rsidRPr="00B27C06" w:rsidRDefault="00ED79DB" w:rsidP="00ED79DB">
      <w:pPr>
        <w:rPr>
          <w:rFonts w:ascii="Times New Roman" w:hAnsi="Times New Roman" w:cs="Times New Roman"/>
          <w:b/>
          <w:sz w:val="24"/>
          <w:szCs w:val="24"/>
        </w:rPr>
      </w:pPr>
      <w:r w:rsidRPr="00B27C06">
        <w:rPr>
          <w:rFonts w:ascii="Times New Roman" w:hAnsi="Times New Roman" w:cs="Times New Roman"/>
          <w:b/>
          <w:sz w:val="24"/>
          <w:szCs w:val="24"/>
        </w:rPr>
        <w:t>3.3.7 Side Impact Structure</w:t>
      </w:r>
    </w:p>
    <w:p w:rsidR="00ED79DB" w:rsidRPr="00AF3DE3" w:rsidRDefault="00ED79DB" w:rsidP="00ED79DB">
      <w:pPr>
        <w:pStyle w:val="ListParagraph"/>
        <w:numPr>
          <w:ilvl w:val="0"/>
          <w:numId w:val="24"/>
        </w:numPr>
        <w:rPr>
          <w:rFonts w:ascii="Times New Roman" w:hAnsi="Times New Roman" w:cs="Times New Roman"/>
          <w:sz w:val="24"/>
          <w:szCs w:val="24"/>
        </w:rPr>
      </w:pPr>
      <w:r w:rsidRPr="00AF3DE3">
        <w:rPr>
          <w:rFonts w:ascii="Times New Roman" w:hAnsi="Times New Roman" w:cs="Times New Roman"/>
          <w:sz w:val="24"/>
          <w:szCs w:val="24"/>
        </w:rPr>
        <w:t>Three side impact members are required:</w:t>
      </w:r>
    </w:p>
    <w:p w:rsidR="00ED79DB" w:rsidRPr="00AF3DE3" w:rsidRDefault="00ED79DB" w:rsidP="00ED79DB">
      <w:pPr>
        <w:pStyle w:val="ListParagraph"/>
        <w:numPr>
          <w:ilvl w:val="1"/>
          <w:numId w:val="24"/>
        </w:numPr>
        <w:rPr>
          <w:rFonts w:ascii="Times New Roman" w:hAnsi="Times New Roman" w:cs="Times New Roman"/>
          <w:sz w:val="24"/>
          <w:szCs w:val="24"/>
        </w:rPr>
      </w:pPr>
      <w:r w:rsidRPr="00AF3DE3">
        <w:rPr>
          <w:rFonts w:ascii="Times New Roman" w:hAnsi="Times New Roman" w:cs="Times New Roman"/>
          <w:sz w:val="24"/>
          <w:szCs w:val="24"/>
        </w:rPr>
        <w:t>The Upper Side Impact Member must be 11.8 to 13.8 inches from the ground.</w:t>
      </w:r>
    </w:p>
    <w:p w:rsidR="00ED79DB" w:rsidRPr="00AF3DE3" w:rsidRDefault="00ED79DB" w:rsidP="00ED79DB">
      <w:pPr>
        <w:pStyle w:val="ListParagraph"/>
        <w:numPr>
          <w:ilvl w:val="1"/>
          <w:numId w:val="24"/>
        </w:numPr>
        <w:rPr>
          <w:rFonts w:ascii="Times New Roman" w:hAnsi="Times New Roman" w:cs="Times New Roman"/>
          <w:sz w:val="24"/>
          <w:szCs w:val="24"/>
        </w:rPr>
      </w:pPr>
      <w:r w:rsidRPr="00AF3DE3">
        <w:rPr>
          <w:rFonts w:ascii="Times New Roman" w:hAnsi="Times New Roman" w:cs="Times New Roman"/>
          <w:sz w:val="24"/>
          <w:szCs w:val="24"/>
        </w:rPr>
        <w:t>The Diagonal Side Impact Member must be attached between the main and front hoop from the top of the rear of the Upper Side Impact Member to the front of the Lower Impact Member.</w:t>
      </w:r>
      <w:r w:rsidRPr="00AF3DE3">
        <w:rPr>
          <w:rFonts w:ascii="Times New Roman" w:hAnsi="Times New Roman" w:cs="Times New Roman"/>
          <w:sz w:val="24"/>
          <w:szCs w:val="24"/>
        </w:rPr>
        <w:tab/>
      </w:r>
    </w:p>
    <w:p w:rsidR="00ED79DB" w:rsidRPr="00AF3DE3" w:rsidRDefault="00ED79DB" w:rsidP="00ED79DB">
      <w:pPr>
        <w:pStyle w:val="ListParagraph"/>
        <w:numPr>
          <w:ilvl w:val="1"/>
          <w:numId w:val="24"/>
        </w:numPr>
        <w:rPr>
          <w:rStyle w:val="apple-style-span"/>
          <w:rFonts w:ascii="Times New Roman" w:hAnsi="Times New Roman" w:cs="Times New Roman"/>
          <w:color w:val="000000"/>
          <w:sz w:val="24"/>
          <w:szCs w:val="24"/>
          <w:shd w:val="clear" w:color="auto" w:fill="FFFFFF"/>
        </w:rPr>
      </w:pPr>
      <w:r w:rsidRPr="00AF3DE3">
        <w:rPr>
          <w:rFonts w:ascii="Times New Roman" w:hAnsi="Times New Roman" w:cs="Times New Roman"/>
          <w:sz w:val="24"/>
          <w:szCs w:val="24"/>
        </w:rPr>
        <w:t>The Lower Impact Member must connect the bottoms of the front and main hoops</w:t>
      </w:r>
    </w:p>
    <w:p w:rsidR="00ED79DB" w:rsidRPr="00B27C06" w:rsidRDefault="00ED79DB" w:rsidP="00ED79DB">
      <w:pPr>
        <w:rPr>
          <w:rStyle w:val="apple-style-span"/>
          <w:rFonts w:ascii="Times New Roman" w:hAnsi="Times New Roman" w:cs="Times New Roman"/>
          <w:b/>
          <w:color w:val="000000"/>
          <w:sz w:val="24"/>
          <w:szCs w:val="24"/>
          <w:shd w:val="clear" w:color="auto" w:fill="FFFFFF"/>
        </w:rPr>
      </w:pPr>
      <w:r w:rsidRPr="00B27C06">
        <w:rPr>
          <w:rStyle w:val="apple-style-span"/>
          <w:rFonts w:ascii="Times New Roman" w:hAnsi="Times New Roman" w:cs="Times New Roman"/>
          <w:b/>
          <w:color w:val="000000"/>
          <w:sz w:val="24"/>
          <w:szCs w:val="24"/>
          <w:shd w:val="clear" w:color="auto" w:fill="FFFFFF"/>
        </w:rPr>
        <w:t xml:space="preserve">3.3.8 </w:t>
      </w:r>
      <w:proofErr w:type="spellStart"/>
      <w:r w:rsidRPr="00B27C06">
        <w:rPr>
          <w:rStyle w:val="apple-style-span"/>
          <w:rFonts w:ascii="Times New Roman" w:hAnsi="Times New Roman" w:cs="Times New Roman"/>
          <w:b/>
          <w:color w:val="000000"/>
          <w:sz w:val="24"/>
          <w:szCs w:val="24"/>
          <w:shd w:val="clear" w:color="auto" w:fill="FFFFFF"/>
        </w:rPr>
        <w:t>Monocoque</w:t>
      </w:r>
      <w:proofErr w:type="spellEnd"/>
      <w:r w:rsidRPr="00B27C06">
        <w:rPr>
          <w:rStyle w:val="apple-style-span"/>
          <w:rFonts w:ascii="Times New Roman" w:hAnsi="Times New Roman" w:cs="Times New Roman"/>
          <w:b/>
          <w:color w:val="000000"/>
          <w:sz w:val="24"/>
          <w:szCs w:val="24"/>
          <w:shd w:val="clear" w:color="auto" w:fill="FFFFFF"/>
        </w:rPr>
        <w:t xml:space="preserve"> General Requirements</w:t>
      </w:r>
    </w:p>
    <w:p w:rsidR="00ED79DB" w:rsidRPr="00AF3DE3" w:rsidRDefault="00ED79DB" w:rsidP="00ED79DB">
      <w:pPr>
        <w:pStyle w:val="ListParagraph"/>
        <w:numPr>
          <w:ilvl w:val="0"/>
          <w:numId w:val="25"/>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E</w:t>
      </w:r>
      <w:r w:rsidRPr="00AF3DE3">
        <w:rPr>
          <w:rStyle w:val="apple-style-span"/>
          <w:rFonts w:ascii="Times New Roman" w:hAnsi="Times New Roman" w:cs="Times New Roman"/>
          <w:color w:val="000000"/>
          <w:sz w:val="24"/>
          <w:szCs w:val="24"/>
          <w:shd w:val="clear" w:color="auto" w:fill="FFFFFF"/>
        </w:rPr>
        <w:t>quivalency to steel grade SAE/AISI 1010</w:t>
      </w:r>
      <w:r>
        <w:rPr>
          <w:rStyle w:val="apple-style-span"/>
          <w:rFonts w:ascii="Times New Roman" w:hAnsi="Times New Roman" w:cs="Times New Roman"/>
          <w:color w:val="000000"/>
          <w:sz w:val="24"/>
          <w:szCs w:val="24"/>
          <w:shd w:val="clear" w:color="auto" w:fill="FFFFFF"/>
        </w:rPr>
        <w:t xml:space="preserve"> must be proven.</w:t>
      </w:r>
    </w:p>
    <w:p w:rsidR="00ED79DB" w:rsidRPr="00AF3DE3" w:rsidRDefault="00ED79DB" w:rsidP="00ED79DB">
      <w:pPr>
        <w:pStyle w:val="ListParagraph"/>
        <w:numPr>
          <w:ilvl w:val="0"/>
          <w:numId w:val="25"/>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lastRenderedPageBreak/>
        <w:t>It m</w:t>
      </w:r>
      <w:r w:rsidRPr="00AF3DE3">
        <w:rPr>
          <w:rStyle w:val="apple-style-span"/>
          <w:rFonts w:ascii="Times New Roman" w:hAnsi="Times New Roman" w:cs="Times New Roman"/>
          <w:color w:val="000000"/>
          <w:sz w:val="24"/>
          <w:szCs w:val="24"/>
          <w:shd w:val="clear" w:color="auto" w:fill="FFFFFF"/>
        </w:rPr>
        <w:t>ust</w:t>
      </w:r>
      <w:r>
        <w:rPr>
          <w:rStyle w:val="apple-style-span"/>
          <w:rFonts w:ascii="Times New Roman" w:hAnsi="Times New Roman" w:cs="Times New Roman"/>
          <w:color w:val="000000"/>
          <w:sz w:val="24"/>
          <w:szCs w:val="24"/>
          <w:shd w:val="clear" w:color="auto" w:fill="FFFFFF"/>
        </w:rPr>
        <w:t xml:space="preserve"> be</w:t>
      </w:r>
      <w:r w:rsidRPr="00AF3DE3">
        <w:rPr>
          <w:rStyle w:val="apple-style-span"/>
          <w:rFonts w:ascii="Times New Roman" w:hAnsi="Times New Roman" w:cs="Times New Roman"/>
          <w:color w:val="000000"/>
          <w:sz w:val="24"/>
          <w:szCs w:val="24"/>
          <w:shd w:val="clear" w:color="auto" w:fill="FFFFFF"/>
        </w:rPr>
        <w:t xml:space="preserve"> prove</w:t>
      </w:r>
      <w:r>
        <w:rPr>
          <w:rStyle w:val="apple-style-span"/>
          <w:rFonts w:ascii="Times New Roman" w:hAnsi="Times New Roman" w:cs="Times New Roman"/>
          <w:color w:val="000000"/>
          <w:sz w:val="24"/>
          <w:szCs w:val="24"/>
          <w:shd w:val="clear" w:color="auto" w:fill="FFFFFF"/>
        </w:rPr>
        <w:t>n</w:t>
      </w:r>
      <w:r w:rsidRPr="00AF3DE3">
        <w:rPr>
          <w:rStyle w:val="apple-style-span"/>
          <w:rFonts w:ascii="Times New Roman" w:hAnsi="Times New Roman" w:cs="Times New Roman"/>
          <w:color w:val="000000"/>
          <w:sz w:val="24"/>
          <w:szCs w:val="24"/>
          <w:shd w:val="clear" w:color="auto" w:fill="FFFFFF"/>
        </w:rPr>
        <w:t xml:space="preserve"> </w:t>
      </w:r>
      <w:r>
        <w:rPr>
          <w:rStyle w:val="apple-style-span"/>
          <w:rFonts w:ascii="Times New Roman" w:hAnsi="Times New Roman" w:cs="Times New Roman"/>
          <w:color w:val="000000"/>
          <w:sz w:val="24"/>
          <w:szCs w:val="24"/>
          <w:shd w:val="clear" w:color="auto" w:fill="FFFFFF"/>
        </w:rPr>
        <w:t xml:space="preserve">that a </w:t>
      </w:r>
      <w:r w:rsidRPr="00AF3DE3">
        <w:rPr>
          <w:rStyle w:val="apple-style-span"/>
          <w:rFonts w:ascii="Times New Roman" w:hAnsi="Times New Roman" w:cs="Times New Roman"/>
          <w:color w:val="000000"/>
          <w:sz w:val="24"/>
          <w:szCs w:val="24"/>
          <w:shd w:val="clear" w:color="auto" w:fill="FFFFFF"/>
        </w:rPr>
        <w:t xml:space="preserve">side impact of </w:t>
      </w:r>
      <w:proofErr w:type="spellStart"/>
      <w:r w:rsidRPr="00AF3DE3">
        <w:rPr>
          <w:rStyle w:val="apple-style-span"/>
          <w:rFonts w:ascii="Times New Roman" w:hAnsi="Times New Roman" w:cs="Times New Roman"/>
          <w:color w:val="000000"/>
          <w:sz w:val="24"/>
          <w:szCs w:val="24"/>
          <w:shd w:val="clear" w:color="auto" w:fill="FFFFFF"/>
        </w:rPr>
        <w:t>mono</w:t>
      </w:r>
      <w:r>
        <w:rPr>
          <w:rStyle w:val="apple-style-span"/>
          <w:rFonts w:ascii="Times New Roman" w:hAnsi="Times New Roman" w:cs="Times New Roman"/>
          <w:color w:val="000000"/>
          <w:sz w:val="24"/>
          <w:szCs w:val="24"/>
          <w:shd w:val="clear" w:color="auto" w:fill="FFFFFF"/>
        </w:rPr>
        <w:t>co</w:t>
      </w:r>
      <w:r w:rsidRPr="00AF3DE3">
        <w:rPr>
          <w:rStyle w:val="apple-style-span"/>
          <w:rFonts w:ascii="Times New Roman" w:hAnsi="Times New Roman" w:cs="Times New Roman"/>
          <w:color w:val="000000"/>
          <w:sz w:val="24"/>
          <w:szCs w:val="24"/>
          <w:shd w:val="clear" w:color="auto" w:fill="FFFFFF"/>
        </w:rPr>
        <w:t>que</w:t>
      </w:r>
      <w:proofErr w:type="spellEnd"/>
      <w:r w:rsidRPr="00AF3DE3">
        <w:rPr>
          <w:rStyle w:val="apple-style-span"/>
          <w:rFonts w:ascii="Times New Roman" w:hAnsi="Times New Roman" w:cs="Times New Roman"/>
          <w:color w:val="000000"/>
          <w:sz w:val="24"/>
          <w:szCs w:val="24"/>
          <w:shd w:val="clear" w:color="auto" w:fill="FFFFFF"/>
        </w:rPr>
        <w:t xml:space="preserve"> will properly absorb </w:t>
      </w:r>
      <w:r>
        <w:rPr>
          <w:rStyle w:val="apple-style-span"/>
          <w:rFonts w:ascii="Times New Roman" w:hAnsi="Times New Roman" w:cs="Times New Roman"/>
          <w:color w:val="000000"/>
          <w:sz w:val="24"/>
          <w:szCs w:val="24"/>
          <w:shd w:val="clear" w:color="auto" w:fill="FFFFFF"/>
        </w:rPr>
        <w:t xml:space="preserve">an </w:t>
      </w:r>
      <w:r w:rsidRPr="00AF3DE3">
        <w:rPr>
          <w:rStyle w:val="apple-style-span"/>
          <w:rFonts w:ascii="Times New Roman" w:hAnsi="Times New Roman" w:cs="Times New Roman"/>
          <w:color w:val="000000"/>
          <w:sz w:val="24"/>
          <w:szCs w:val="24"/>
          <w:shd w:val="clear" w:color="auto" w:fill="FFFFFF"/>
        </w:rPr>
        <w:t>impact with a 3 point bending test</w:t>
      </w:r>
    </w:p>
    <w:p w:rsidR="00ED79DB" w:rsidRPr="00AF3DE3" w:rsidRDefault="00ED79DB" w:rsidP="00ED79DB">
      <w:pPr>
        <w:pStyle w:val="ListParagraph"/>
        <w:numPr>
          <w:ilvl w:val="0"/>
          <w:numId w:val="25"/>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The </w:t>
      </w:r>
      <w:r w:rsidRPr="00AF3DE3">
        <w:rPr>
          <w:rStyle w:val="apple-style-span"/>
          <w:rFonts w:ascii="Times New Roman" w:hAnsi="Times New Roman" w:cs="Times New Roman"/>
          <w:color w:val="000000"/>
          <w:sz w:val="24"/>
          <w:szCs w:val="24"/>
          <w:shd w:val="clear" w:color="auto" w:fill="FFFFFF"/>
        </w:rPr>
        <w:t xml:space="preserve">main </w:t>
      </w:r>
      <w:proofErr w:type="spellStart"/>
      <w:r w:rsidRPr="00AF3DE3">
        <w:rPr>
          <w:rStyle w:val="apple-style-span"/>
          <w:rFonts w:ascii="Times New Roman" w:hAnsi="Times New Roman" w:cs="Times New Roman"/>
          <w:color w:val="000000"/>
          <w:sz w:val="24"/>
          <w:szCs w:val="24"/>
          <w:shd w:val="clear" w:color="auto" w:fill="FFFFFF"/>
        </w:rPr>
        <w:t>monocoque</w:t>
      </w:r>
      <w:proofErr w:type="spellEnd"/>
      <w:r w:rsidRPr="00AF3DE3">
        <w:rPr>
          <w:rStyle w:val="apple-style-span"/>
          <w:rFonts w:ascii="Times New Roman" w:hAnsi="Times New Roman" w:cs="Times New Roman"/>
          <w:color w:val="000000"/>
          <w:sz w:val="24"/>
          <w:szCs w:val="24"/>
          <w:shd w:val="clear" w:color="auto" w:fill="FFFFFF"/>
        </w:rPr>
        <w:t xml:space="preserve"> hoop must also be a single piece of uncut, continuous, closed section steel.</w:t>
      </w:r>
    </w:p>
    <w:p w:rsidR="00ED79DB" w:rsidRPr="00AF3DE3" w:rsidRDefault="00ED79DB" w:rsidP="00ED79DB">
      <w:pPr>
        <w:pStyle w:val="ListParagraph"/>
        <w:numPr>
          <w:ilvl w:val="0"/>
          <w:numId w:val="25"/>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A</w:t>
      </w:r>
      <w:r w:rsidRPr="00AF3DE3">
        <w:rPr>
          <w:rStyle w:val="apple-style-span"/>
          <w:rFonts w:ascii="Times New Roman" w:hAnsi="Times New Roman" w:cs="Times New Roman"/>
          <w:color w:val="000000"/>
          <w:sz w:val="24"/>
          <w:szCs w:val="24"/>
          <w:shd w:val="clear" w:color="auto" w:fill="FFFFFF"/>
        </w:rPr>
        <w:t>ny attachment should be able to carry a load of 30kN</w:t>
      </w:r>
    </w:p>
    <w:p w:rsidR="00ED79DB" w:rsidRPr="00AF3DE3" w:rsidRDefault="00ED79DB" w:rsidP="00ED79DB">
      <w:pPr>
        <w:pStyle w:val="ListParagraph"/>
        <w:numPr>
          <w:ilvl w:val="0"/>
          <w:numId w:val="25"/>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The </w:t>
      </w:r>
      <w:r w:rsidRPr="00AF3DE3">
        <w:rPr>
          <w:rStyle w:val="apple-style-span"/>
          <w:rFonts w:ascii="Times New Roman" w:hAnsi="Times New Roman" w:cs="Times New Roman"/>
          <w:color w:val="000000"/>
          <w:sz w:val="24"/>
          <w:szCs w:val="24"/>
          <w:shd w:val="clear" w:color="auto" w:fill="FFFFFF"/>
        </w:rPr>
        <w:t>drivers harness attachments points must support a load of 13kN</w:t>
      </w:r>
    </w:p>
    <w:p w:rsidR="00ED79DB" w:rsidRPr="00AF3DE3" w:rsidRDefault="00ED79DB" w:rsidP="00ED79DB">
      <w:pPr>
        <w:pStyle w:val="ListParagraph"/>
        <w:numPr>
          <w:ilvl w:val="0"/>
          <w:numId w:val="25"/>
        </w:num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Inspection holes that have the size </w:t>
      </w:r>
      <w:r w:rsidRPr="00AF3DE3">
        <w:rPr>
          <w:rStyle w:val="apple-style-span"/>
          <w:rFonts w:ascii="Times New Roman" w:hAnsi="Times New Roman" w:cs="Times New Roman"/>
          <w:color w:val="000000"/>
          <w:sz w:val="24"/>
          <w:szCs w:val="24"/>
          <w:shd w:val="clear" w:color="auto" w:fill="FFFFFF"/>
        </w:rPr>
        <w:t>0.18</w:t>
      </w:r>
      <w:r>
        <w:rPr>
          <w:rStyle w:val="apple-style-span"/>
          <w:rFonts w:ascii="Times New Roman" w:hAnsi="Times New Roman" w:cs="Times New Roman"/>
          <w:color w:val="000000"/>
          <w:sz w:val="24"/>
          <w:szCs w:val="24"/>
          <w:shd w:val="clear" w:color="auto" w:fill="FFFFFF"/>
        </w:rPr>
        <w:t xml:space="preserve"> </w:t>
      </w:r>
      <w:r w:rsidRPr="00AF3DE3">
        <w:rPr>
          <w:rStyle w:val="apple-style-span"/>
          <w:rFonts w:ascii="Times New Roman" w:hAnsi="Times New Roman" w:cs="Times New Roman"/>
          <w:color w:val="000000"/>
          <w:sz w:val="24"/>
          <w:szCs w:val="24"/>
          <w:shd w:val="clear" w:color="auto" w:fill="FFFFFF"/>
        </w:rPr>
        <w:t>inch</w:t>
      </w:r>
      <w:r>
        <w:rPr>
          <w:rStyle w:val="apple-style-span"/>
          <w:rFonts w:ascii="Times New Roman" w:hAnsi="Times New Roman" w:cs="Times New Roman"/>
          <w:color w:val="000000"/>
          <w:sz w:val="24"/>
          <w:szCs w:val="24"/>
          <w:shd w:val="clear" w:color="auto" w:fill="FFFFFF"/>
        </w:rPr>
        <w:t>es</w:t>
      </w:r>
      <w:r w:rsidRPr="00AF3DE3">
        <w:rPr>
          <w:rStyle w:val="apple-style-span"/>
          <w:rFonts w:ascii="Times New Roman" w:hAnsi="Times New Roman" w:cs="Times New Roman"/>
          <w:color w:val="000000"/>
          <w:sz w:val="24"/>
          <w:szCs w:val="24"/>
          <w:shd w:val="clear" w:color="auto" w:fill="FFFFFF"/>
        </w:rPr>
        <w:t xml:space="preserve"> must be drilled in a noncritical location on main hoop and front hoop</w:t>
      </w:r>
    </w:p>
    <w:p w:rsidR="00ED79DB" w:rsidRPr="00B27C06" w:rsidRDefault="00ED79DB" w:rsidP="00ED79DB">
      <w:pPr>
        <w:spacing w:after="0" w:line="240" w:lineRule="auto"/>
        <w:rPr>
          <w:rFonts w:ascii="Times New Roman" w:hAnsi="Times New Roman" w:cs="Times New Roman"/>
          <w:b/>
          <w:sz w:val="24"/>
          <w:szCs w:val="24"/>
        </w:rPr>
      </w:pPr>
    </w:p>
    <w:p w:rsidR="00ED79DB" w:rsidRPr="00B27C06" w:rsidRDefault="00ED79DB" w:rsidP="00ED79DB">
      <w:pPr>
        <w:spacing w:after="0" w:line="240" w:lineRule="auto"/>
        <w:rPr>
          <w:rFonts w:ascii="Times New Roman" w:hAnsi="Times New Roman" w:cs="Times New Roman"/>
          <w:b/>
          <w:sz w:val="24"/>
          <w:szCs w:val="24"/>
        </w:rPr>
      </w:pPr>
      <w:r w:rsidRPr="00B27C06">
        <w:rPr>
          <w:rFonts w:ascii="Times New Roman" w:hAnsi="Times New Roman" w:cs="Times New Roman"/>
          <w:b/>
          <w:sz w:val="24"/>
          <w:szCs w:val="24"/>
        </w:rPr>
        <w:t>3.4.1.1 Cockpit opening</w:t>
      </w:r>
    </w:p>
    <w:p w:rsidR="00ED79DB" w:rsidRDefault="00ED79DB" w:rsidP="00ED79DB">
      <w:pPr>
        <w:spacing w:after="0" w:line="240" w:lineRule="auto"/>
        <w:ind w:left="720"/>
        <w:rPr>
          <w:rFonts w:ascii="Times New Roman" w:hAnsi="Times New Roman" w:cs="Times New Roman"/>
          <w:sz w:val="24"/>
          <w:szCs w:val="24"/>
        </w:rPr>
      </w:pPr>
    </w:p>
    <w:p w:rsidR="00ED79DB" w:rsidRPr="00AF3DE3" w:rsidRDefault="00ED79DB" w:rsidP="00ED79DB">
      <w:pPr>
        <w:pStyle w:val="ListParagraph"/>
        <w:numPr>
          <w:ilvl w:val="0"/>
          <w:numId w:val="26"/>
        </w:numPr>
        <w:spacing w:after="0" w:line="240" w:lineRule="auto"/>
        <w:rPr>
          <w:rFonts w:ascii="Times New Roman" w:hAnsi="Times New Roman" w:cs="Times New Roman"/>
          <w:sz w:val="24"/>
          <w:szCs w:val="24"/>
        </w:rPr>
      </w:pPr>
      <w:r w:rsidRPr="00AF3DE3">
        <w:rPr>
          <w:rFonts w:ascii="Times New Roman" w:hAnsi="Times New Roman" w:cs="Times New Roman"/>
          <w:sz w:val="24"/>
          <w:szCs w:val="24"/>
        </w:rPr>
        <w:t xml:space="preserve">A template will be inserted into the opening of the cockpit. It will be held horizontally and moved vertically down until it passes below the top bar of the side impact structure. </w:t>
      </w:r>
    </w:p>
    <w:p w:rsidR="00ED79DB" w:rsidRPr="00AF3DE3" w:rsidRDefault="00ED79DB" w:rsidP="00ED79DB">
      <w:pPr>
        <w:pStyle w:val="ListParagraph"/>
        <w:numPr>
          <w:ilvl w:val="1"/>
          <w:numId w:val="26"/>
        </w:numPr>
        <w:spacing w:after="0" w:line="240" w:lineRule="auto"/>
        <w:rPr>
          <w:rFonts w:ascii="Times New Roman" w:hAnsi="Times New Roman" w:cs="Times New Roman"/>
          <w:sz w:val="24"/>
          <w:szCs w:val="24"/>
        </w:rPr>
      </w:pPr>
      <w:r w:rsidRPr="00AF3DE3">
        <w:rPr>
          <w:rFonts w:ascii="Times New Roman" w:hAnsi="Times New Roman" w:cs="Times New Roman"/>
          <w:sz w:val="24"/>
          <w:szCs w:val="24"/>
        </w:rPr>
        <w:t>The steering wheel, steering column, driver’s seat, and padding c</w:t>
      </w:r>
      <w:r>
        <w:rPr>
          <w:rFonts w:ascii="Times New Roman" w:hAnsi="Times New Roman" w:cs="Times New Roman"/>
          <w:sz w:val="24"/>
          <w:szCs w:val="24"/>
        </w:rPr>
        <w:t xml:space="preserve">an be removed for this test. </w:t>
      </w:r>
    </w:p>
    <w:p w:rsidR="00ED79DB" w:rsidRDefault="00ED79DB" w:rsidP="00ED79DB">
      <w:pPr>
        <w:pStyle w:val="ListParagraph"/>
        <w:numPr>
          <w:ilvl w:val="1"/>
          <w:numId w:val="26"/>
        </w:numPr>
        <w:spacing w:after="0" w:line="240" w:lineRule="auto"/>
        <w:rPr>
          <w:rFonts w:ascii="Times New Roman" w:hAnsi="Times New Roman" w:cs="Times New Roman"/>
          <w:sz w:val="24"/>
          <w:szCs w:val="24"/>
        </w:rPr>
      </w:pPr>
      <w:r w:rsidRPr="00AF3DE3">
        <w:rPr>
          <w:rFonts w:ascii="Times New Roman" w:hAnsi="Times New Roman" w:cs="Times New Roman"/>
          <w:sz w:val="24"/>
          <w:szCs w:val="24"/>
        </w:rPr>
        <w:t>The firewall may not be removed for this test.</w:t>
      </w:r>
    </w:p>
    <w:p w:rsidR="00ED79DB" w:rsidRDefault="00ED79DB" w:rsidP="00ED79DB">
      <w:pPr>
        <w:pStyle w:val="ListParagraph"/>
        <w:spacing w:after="0" w:line="240" w:lineRule="auto"/>
        <w:ind w:left="1800"/>
        <w:rPr>
          <w:rFonts w:ascii="Times New Roman" w:hAnsi="Times New Roman" w:cs="Times New Roman"/>
          <w:sz w:val="24"/>
          <w:szCs w:val="24"/>
        </w:rPr>
      </w:pPr>
    </w:p>
    <w:p w:rsidR="00ED79DB" w:rsidRPr="00B27C06" w:rsidRDefault="00ED79DB" w:rsidP="00ED79DB">
      <w:pPr>
        <w:spacing w:after="0" w:line="240" w:lineRule="auto"/>
        <w:rPr>
          <w:rFonts w:ascii="Times New Roman" w:hAnsi="Times New Roman" w:cs="Times New Roman"/>
          <w:b/>
          <w:sz w:val="24"/>
          <w:szCs w:val="24"/>
        </w:rPr>
      </w:pPr>
      <w:r w:rsidRPr="00B27C06">
        <w:rPr>
          <w:rFonts w:ascii="Times New Roman" w:hAnsi="Times New Roman" w:cs="Times New Roman"/>
          <w:b/>
          <w:sz w:val="24"/>
          <w:szCs w:val="24"/>
        </w:rPr>
        <w:t>3.4.1.2 Cockpit Internal Cross Section – Figure 9 page 46 of the rules document</w:t>
      </w:r>
    </w:p>
    <w:p w:rsidR="00ED79DB" w:rsidRPr="00AF3DE3" w:rsidRDefault="00ED79DB" w:rsidP="00ED79DB">
      <w:pPr>
        <w:spacing w:after="0" w:line="240" w:lineRule="auto"/>
        <w:rPr>
          <w:rFonts w:ascii="Times New Roman" w:hAnsi="Times New Roman" w:cs="Times New Roman"/>
          <w:sz w:val="24"/>
          <w:szCs w:val="24"/>
        </w:rPr>
      </w:pPr>
    </w:p>
    <w:p w:rsidR="00ED79DB" w:rsidRPr="00937BB9" w:rsidRDefault="00ED79DB" w:rsidP="00ED79DB">
      <w:pPr>
        <w:pStyle w:val="ListParagraph"/>
        <w:numPr>
          <w:ilvl w:val="0"/>
          <w:numId w:val="27"/>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t>A template will be passed horizontally through the cockpit to a point 100mm rearwards of the face of the rearmost pedal when in the inoperative position.</w:t>
      </w:r>
    </w:p>
    <w:p w:rsidR="00ED79DB" w:rsidRPr="00937BB9" w:rsidRDefault="00ED79DB" w:rsidP="00ED79DB">
      <w:pPr>
        <w:pStyle w:val="ListParagraph"/>
        <w:numPr>
          <w:ilvl w:val="0"/>
          <w:numId w:val="27"/>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t xml:space="preserve">This area must be maintained over its entire length. </w:t>
      </w:r>
    </w:p>
    <w:p w:rsidR="00ED79DB" w:rsidRPr="00937BB9" w:rsidRDefault="00ED79DB" w:rsidP="00ED79DB">
      <w:pPr>
        <w:pStyle w:val="ListParagraph"/>
        <w:numPr>
          <w:ilvl w:val="0"/>
          <w:numId w:val="27"/>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t>Any adjustable pedals will be put in their forward most position.</w:t>
      </w:r>
    </w:p>
    <w:p w:rsidR="00ED79DB" w:rsidRPr="00937BB9" w:rsidRDefault="00ED79DB" w:rsidP="00ED79DB">
      <w:pPr>
        <w:pStyle w:val="ListParagraph"/>
        <w:numPr>
          <w:ilvl w:val="0"/>
          <w:numId w:val="27"/>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t>The steering wheel and any padding required by rule 3.4.17 that can be removed without tools may be removed for the test.</w:t>
      </w:r>
    </w:p>
    <w:p w:rsidR="00ED79DB" w:rsidRPr="00937BB9" w:rsidRDefault="00ED79DB" w:rsidP="00ED79DB">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937BB9">
        <w:rPr>
          <w:rFonts w:ascii="Times New Roman" w:hAnsi="Times New Roman" w:cs="Times New Roman"/>
          <w:sz w:val="24"/>
          <w:szCs w:val="24"/>
        </w:rPr>
        <w:t>ables, wires, hoses, tubes, etc. may not impede the passage of the templates</w:t>
      </w:r>
    </w:p>
    <w:p w:rsidR="00ED79DB" w:rsidRPr="006658D0" w:rsidRDefault="00ED79DB" w:rsidP="00ED79DB">
      <w:pPr>
        <w:spacing w:after="0" w:line="240" w:lineRule="auto"/>
        <w:rPr>
          <w:rFonts w:ascii="Times New Roman" w:hAnsi="Times New Roman" w:cs="Times New Roman"/>
          <w:sz w:val="24"/>
          <w:szCs w:val="24"/>
        </w:rPr>
      </w:pPr>
    </w:p>
    <w:p w:rsidR="00ED79DB" w:rsidRPr="00B27C06" w:rsidRDefault="00ED79DB" w:rsidP="00ED79DB">
      <w:pPr>
        <w:spacing w:after="0" w:line="240" w:lineRule="auto"/>
        <w:rPr>
          <w:rFonts w:ascii="Times New Roman" w:hAnsi="Times New Roman" w:cs="Times New Roman"/>
          <w:b/>
          <w:sz w:val="24"/>
          <w:szCs w:val="24"/>
        </w:rPr>
      </w:pPr>
      <w:r w:rsidRPr="00B27C06">
        <w:rPr>
          <w:rFonts w:ascii="Times New Roman" w:hAnsi="Times New Roman" w:cs="Times New Roman"/>
          <w:b/>
          <w:sz w:val="24"/>
          <w:szCs w:val="24"/>
        </w:rPr>
        <w:t>3.4.2 Driver Restraint System</w:t>
      </w:r>
    </w:p>
    <w:p w:rsidR="00ED79DB" w:rsidRPr="00B27C06" w:rsidRDefault="00ED79DB" w:rsidP="00ED79DB">
      <w:pPr>
        <w:spacing w:after="0" w:line="240" w:lineRule="auto"/>
        <w:rPr>
          <w:rFonts w:ascii="Times New Roman" w:hAnsi="Times New Roman" w:cs="Times New Roman"/>
          <w:b/>
          <w:sz w:val="24"/>
          <w:szCs w:val="24"/>
        </w:rPr>
      </w:pPr>
    </w:p>
    <w:p w:rsidR="00ED79DB" w:rsidRPr="00B27C06" w:rsidRDefault="00ED79DB" w:rsidP="00ED79DB">
      <w:pPr>
        <w:spacing w:after="0" w:line="240" w:lineRule="auto"/>
        <w:rPr>
          <w:rFonts w:ascii="Times New Roman" w:hAnsi="Times New Roman" w:cs="Times New Roman"/>
          <w:b/>
          <w:sz w:val="24"/>
          <w:szCs w:val="24"/>
        </w:rPr>
      </w:pPr>
      <w:r w:rsidRPr="00B27C06">
        <w:rPr>
          <w:rFonts w:ascii="Times New Roman" w:hAnsi="Times New Roman" w:cs="Times New Roman"/>
          <w:b/>
          <w:sz w:val="24"/>
          <w:szCs w:val="24"/>
        </w:rPr>
        <w:t>3.4.2.2 Harness Requirements</w:t>
      </w:r>
    </w:p>
    <w:p w:rsidR="00ED79DB" w:rsidRPr="00937BB9" w:rsidRDefault="00ED79DB" w:rsidP="00ED79DB">
      <w:pPr>
        <w:pStyle w:val="ListParagraph"/>
        <w:numPr>
          <w:ilvl w:val="0"/>
          <w:numId w:val="28"/>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t>All drivers must use a 5</w:t>
      </w:r>
      <w:proofErr w:type="gramStart"/>
      <w:r w:rsidRPr="00937BB9">
        <w:rPr>
          <w:rFonts w:ascii="Times New Roman" w:hAnsi="Times New Roman" w:cs="Times New Roman"/>
          <w:sz w:val="24"/>
          <w:szCs w:val="24"/>
        </w:rPr>
        <w:t>,6</w:t>
      </w:r>
      <w:proofErr w:type="gramEnd"/>
      <w:r w:rsidRPr="00937BB9">
        <w:rPr>
          <w:rFonts w:ascii="Times New Roman" w:hAnsi="Times New Roman" w:cs="Times New Roman"/>
          <w:sz w:val="24"/>
          <w:szCs w:val="24"/>
        </w:rPr>
        <w:t>, or 7 point restraint system.</w:t>
      </w:r>
    </w:p>
    <w:p w:rsidR="00ED79DB" w:rsidRPr="00937BB9" w:rsidRDefault="00ED79DB" w:rsidP="00ED79DB">
      <w:pPr>
        <w:pStyle w:val="ListParagraph"/>
        <w:numPr>
          <w:ilvl w:val="0"/>
          <w:numId w:val="28"/>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t>All restraint systems must meet SFI Specification 16.1, SFI Specification 16.5, or FIA Specification 8853/98.</w:t>
      </w:r>
    </w:p>
    <w:p w:rsidR="00ED79DB" w:rsidRPr="00937BB9" w:rsidRDefault="00ED79DB" w:rsidP="00ED79DB">
      <w:pPr>
        <w:pStyle w:val="ListParagraph"/>
        <w:numPr>
          <w:ilvl w:val="0"/>
          <w:numId w:val="28"/>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t>The belts must bear the appropriate dated labels and a quick adjusting feature.</w:t>
      </w:r>
    </w:p>
    <w:p w:rsidR="00ED79DB" w:rsidRPr="00937BB9" w:rsidRDefault="00ED79DB" w:rsidP="00ED79DB">
      <w:pPr>
        <w:pStyle w:val="ListParagraph"/>
        <w:numPr>
          <w:ilvl w:val="0"/>
          <w:numId w:val="28"/>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t>There must be a single metal to metal quick release type latch.</w:t>
      </w:r>
    </w:p>
    <w:p w:rsidR="00ED79DB" w:rsidRPr="00937BB9" w:rsidRDefault="00ED79DB" w:rsidP="00ED79DB">
      <w:pPr>
        <w:pStyle w:val="ListParagraph"/>
        <w:numPr>
          <w:ilvl w:val="0"/>
          <w:numId w:val="28"/>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t>Only separate shoulder straps are permitted, the “Y”-type strap is not allowed. The straps should also be 76mm wide.</w:t>
      </w:r>
    </w:p>
    <w:p w:rsidR="00ED79DB" w:rsidRPr="00937BB9" w:rsidRDefault="00ED79DB" w:rsidP="00ED79DB">
      <w:pPr>
        <w:pStyle w:val="ListParagraph"/>
        <w:numPr>
          <w:ilvl w:val="0"/>
          <w:numId w:val="28"/>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t>Cars with a reclined driving position (seat back angle greater than 30 degrees) must make use of a 6 or 7 point harness.</w:t>
      </w:r>
    </w:p>
    <w:p w:rsidR="00ED79DB" w:rsidRPr="00B27C06" w:rsidRDefault="00ED79DB" w:rsidP="00ED79DB">
      <w:pPr>
        <w:spacing w:after="0" w:line="240" w:lineRule="auto"/>
        <w:ind w:left="720"/>
        <w:rPr>
          <w:rFonts w:ascii="Times New Roman" w:hAnsi="Times New Roman" w:cs="Times New Roman"/>
          <w:b/>
          <w:sz w:val="24"/>
          <w:szCs w:val="24"/>
        </w:rPr>
      </w:pPr>
    </w:p>
    <w:p w:rsidR="00ED79DB" w:rsidRPr="00B27C06" w:rsidRDefault="00ED79DB" w:rsidP="00ED79DB">
      <w:pPr>
        <w:spacing w:after="0" w:line="240" w:lineRule="auto"/>
        <w:rPr>
          <w:rFonts w:ascii="Times New Roman" w:hAnsi="Times New Roman" w:cs="Times New Roman"/>
          <w:b/>
          <w:sz w:val="24"/>
          <w:szCs w:val="24"/>
        </w:rPr>
      </w:pPr>
      <w:r w:rsidRPr="00B27C06">
        <w:rPr>
          <w:rFonts w:ascii="Times New Roman" w:hAnsi="Times New Roman" w:cs="Times New Roman"/>
          <w:b/>
          <w:sz w:val="24"/>
          <w:szCs w:val="24"/>
        </w:rPr>
        <w:t>3.4.2.2.1 Harness Replacement</w:t>
      </w:r>
    </w:p>
    <w:p w:rsidR="00ED79DB" w:rsidRPr="00937BB9" w:rsidRDefault="00ED79DB" w:rsidP="00ED79DB">
      <w:pPr>
        <w:pStyle w:val="ListParagraph"/>
        <w:numPr>
          <w:ilvl w:val="0"/>
          <w:numId w:val="29"/>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t>SFI spec harness must be replaced following 12/31 of the 2</w:t>
      </w:r>
      <w:r w:rsidRPr="00937BB9">
        <w:rPr>
          <w:rFonts w:ascii="Times New Roman" w:hAnsi="Times New Roman" w:cs="Times New Roman"/>
          <w:sz w:val="24"/>
          <w:szCs w:val="24"/>
          <w:vertAlign w:val="superscript"/>
        </w:rPr>
        <w:t>nd</w:t>
      </w:r>
      <w:r w:rsidRPr="00937BB9">
        <w:rPr>
          <w:rFonts w:ascii="Times New Roman" w:hAnsi="Times New Roman" w:cs="Times New Roman"/>
          <w:sz w:val="24"/>
          <w:szCs w:val="24"/>
        </w:rPr>
        <w:t xml:space="preserve"> year after the date of manufacture. FIA spec harness must be replaced following 12/31 of the year marked on label; these belts are normally certified for five years.</w:t>
      </w:r>
    </w:p>
    <w:p w:rsidR="00ED79DB" w:rsidRPr="006658D0" w:rsidRDefault="00ED79DB" w:rsidP="00ED79DB">
      <w:pPr>
        <w:spacing w:after="0" w:line="240" w:lineRule="auto"/>
        <w:rPr>
          <w:rFonts w:ascii="Times New Roman" w:hAnsi="Times New Roman" w:cs="Times New Roman"/>
          <w:sz w:val="24"/>
          <w:szCs w:val="24"/>
        </w:rPr>
      </w:pPr>
    </w:p>
    <w:p w:rsidR="00ED79DB" w:rsidRPr="00B27C06" w:rsidRDefault="00ED79DB" w:rsidP="00ED79DB">
      <w:pPr>
        <w:spacing w:after="0" w:line="240" w:lineRule="auto"/>
        <w:rPr>
          <w:rFonts w:ascii="Times New Roman" w:hAnsi="Times New Roman" w:cs="Times New Roman"/>
          <w:b/>
          <w:sz w:val="24"/>
          <w:szCs w:val="24"/>
        </w:rPr>
      </w:pPr>
      <w:r w:rsidRPr="00B27C06">
        <w:rPr>
          <w:rFonts w:ascii="Times New Roman" w:hAnsi="Times New Roman" w:cs="Times New Roman"/>
          <w:b/>
          <w:sz w:val="24"/>
          <w:szCs w:val="24"/>
        </w:rPr>
        <w:t>3.4.2.4 Lap Belt Mounting – Figure 10 page 50 of the rules document</w:t>
      </w:r>
    </w:p>
    <w:p w:rsidR="00ED79DB" w:rsidRPr="00937BB9" w:rsidRDefault="00ED79DB" w:rsidP="00ED79DB">
      <w:pPr>
        <w:pStyle w:val="ListParagraph"/>
        <w:numPr>
          <w:ilvl w:val="0"/>
          <w:numId w:val="29"/>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t xml:space="preserve">The lap belt must pass around the pelvic are below the Anterior Superior Iliac </w:t>
      </w:r>
      <w:proofErr w:type="gramStart"/>
      <w:r w:rsidRPr="00937BB9">
        <w:rPr>
          <w:rFonts w:ascii="Times New Roman" w:hAnsi="Times New Roman" w:cs="Times New Roman"/>
          <w:sz w:val="24"/>
          <w:szCs w:val="24"/>
        </w:rPr>
        <w:t>Spines(</w:t>
      </w:r>
      <w:proofErr w:type="gramEnd"/>
      <w:r w:rsidRPr="00937BB9">
        <w:rPr>
          <w:rFonts w:ascii="Times New Roman" w:hAnsi="Times New Roman" w:cs="Times New Roman"/>
          <w:sz w:val="24"/>
          <w:szCs w:val="24"/>
        </w:rPr>
        <w:t>hip bones).</w:t>
      </w:r>
    </w:p>
    <w:p w:rsidR="00ED79DB" w:rsidRPr="00937BB9" w:rsidRDefault="00ED79DB" w:rsidP="00ED79DB">
      <w:pPr>
        <w:pStyle w:val="ListParagraph"/>
        <w:numPr>
          <w:ilvl w:val="0"/>
          <w:numId w:val="29"/>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t xml:space="preserve">The lap belt should not be routed over the sides of the seat. The lap belt should the routed through the seat at the bottom of the sides of the seat and anchored at a straight line point from the entrance to the seat. The entrance where the seat passes through the belt must be rolled or </w:t>
      </w:r>
      <w:proofErr w:type="spellStart"/>
      <w:r w:rsidRPr="00937BB9">
        <w:rPr>
          <w:rFonts w:ascii="Times New Roman" w:hAnsi="Times New Roman" w:cs="Times New Roman"/>
          <w:sz w:val="24"/>
          <w:szCs w:val="24"/>
        </w:rPr>
        <w:t>grommeted</w:t>
      </w:r>
      <w:proofErr w:type="spellEnd"/>
      <w:r w:rsidRPr="00937BB9">
        <w:rPr>
          <w:rFonts w:ascii="Times New Roman" w:hAnsi="Times New Roman" w:cs="Times New Roman"/>
          <w:sz w:val="24"/>
          <w:szCs w:val="24"/>
        </w:rPr>
        <w:t xml:space="preserve"> to prevent belt chafing. </w:t>
      </w:r>
    </w:p>
    <w:p w:rsidR="00ED79DB" w:rsidRPr="00937BB9" w:rsidRDefault="00ED79DB" w:rsidP="00ED79DB">
      <w:pPr>
        <w:pStyle w:val="ListParagraph"/>
        <w:numPr>
          <w:ilvl w:val="0"/>
          <w:numId w:val="29"/>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t>The lap belt must be capable of pivoting freely with the use of a shouldered or eye bolt to accommodate drivers of different statures.</w:t>
      </w:r>
    </w:p>
    <w:p w:rsidR="00ED79DB" w:rsidRPr="00937BB9" w:rsidRDefault="00ED79DB" w:rsidP="00ED79DB">
      <w:pPr>
        <w:pStyle w:val="ListParagraph"/>
        <w:numPr>
          <w:ilvl w:val="0"/>
          <w:numId w:val="29"/>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t>With a reclined driving position, the lap must be between 60 and 80 degrees to the horizontal.</w:t>
      </w:r>
    </w:p>
    <w:p w:rsidR="00ED79DB" w:rsidRPr="006658D0" w:rsidRDefault="00ED79DB" w:rsidP="00ED79DB">
      <w:pPr>
        <w:spacing w:after="0" w:line="240" w:lineRule="auto"/>
        <w:rPr>
          <w:rFonts w:ascii="Times New Roman" w:hAnsi="Times New Roman" w:cs="Times New Roman"/>
          <w:sz w:val="24"/>
          <w:szCs w:val="24"/>
        </w:rPr>
      </w:pPr>
    </w:p>
    <w:p w:rsidR="00ED79DB" w:rsidRPr="00B27C06" w:rsidRDefault="00ED79DB" w:rsidP="00ED79DB">
      <w:pPr>
        <w:spacing w:after="0" w:line="240" w:lineRule="auto"/>
        <w:rPr>
          <w:rFonts w:ascii="Times New Roman" w:hAnsi="Times New Roman" w:cs="Times New Roman"/>
          <w:b/>
          <w:sz w:val="24"/>
          <w:szCs w:val="24"/>
        </w:rPr>
      </w:pPr>
      <w:r w:rsidRPr="00B27C06">
        <w:rPr>
          <w:rFonts w:ascii="Times New Roman" w:hAnsi="Times New Roman" w:cs="Times New Roman"/>
          <w:b/>
          <w:sz w:val="24"/>
          <w:szCs w:val="24"/>
        </w:rPr>
        <w:t>3.4.2.5 Shoulder Harness – Figure 11 and 12 page50/51 of the rules document</w:t>
      </w:r>
    </w:p>
    <w:p w:rsidR="00ED79DB" w:rsidRPr="00937BB9" w:rsidRDefault="00ED79DB" w:rsidP="00ED79DB">
      <w:pPr>
        <w:pStyle w:val="ListParagraph"/>
        <w:numPr>
          <w:ilvl w:val="0"/>
          <w:numId w:val="30"/>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t>The shoulder harness must be mounted behind the driver to a structure that meets rule 3.3.3.1 except for the main roll hoop bracing or attendant structure bracing without the additional bracing.</w:t>
      </w:r>
    </w:p>
    <w:p w:rsidR="00ED79DB" w:rsidRPr="00937BB9" w:rsidRDefault="00ED79DB" w:rsidP="00ED79DB">
      <w:pPr>
        <w:pStyle w:val="ListParagraph"/>
        <w:numPr>
          <w:ilvl w:val="0"/>
          <w:numId w:val="30"/>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t>If the harness is mounted to a tube that is not straight, the joints must be reinforced by gussets or triangulation tubes to prevent torsion.</w:t>
      </w:r>
    </w:p>
    <w:p w:rsidR="00ED79DB" w:rsidRPr="00937BB9" w:rsidRDefault="00ED79DB" w:rsidP="00ED79DB">
      <w:pPr>
        <w:pStyle w:val="ListParagraph"/>
        <w:numPr>
          <w:ilvl w:val="0"/>
          <w:numId w:val="30"/>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t>The shoulder harness mounting points must be between 178mm and 229mm apart.</w:t>
      </w:r>
    </w:p>
    <w:p w:rsidR="00ED79DB" w:rsidRPr="00937BB9" w:rsidRDefault="00ED79DB" w:rsidP="00ED79DB">
      <w:pPr>
        <w:pStyle w:val="ListParagraph"/>
        <w:numPr>
          <w:ilvl w:val="0"/>
          <w:numId w:val="30"/>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t>Mounting points or structural guides from the rear of the driver’s shoulders must lie 10 to 20 degrees above the horizontal.</w:t>
      </w:r>
    </w:p>
    <w:p w:rsidR="00ED79DB" w:rsidRPr="006658D0" w:rsidRDefault="00ED79DB" w:rsidP="00ED79DB">
      <w:pPr>
        <w:spacing w:after="0" w:line="240" w:lineRule="auto"/>
        <w:rPr>
          <w:rFonts w:ascii="Times New Roman" w:hAnsi="Times New Roman" w:cs="Times New Roman"/>
          <w:sz w:val="24"/>
          <w:szCs w:val="24"/>
        </w:rPr>
      </w:pPr>
    </w:p>
    <w:p w:rsidR="00ED79DB" w:rsidRPr="00B27C06" w:rsidRDefault="00ED79DB" w:rsidP="00ED79DB">
      <w:pPr>
        <w:spacing w:after="0" w:line="240" w:lineRule="auto"/>
        <w:rPr>
          <w:rFonts w:ascii="Times New Roman" w:hAnsi="Times New Roman" w:cs="Times New Roman"/>
          <w:b/>
          <w:sz w:val="24"/>
          <w:szCs w:val="24"/>
        </w:rPr>
      </w:pPr>
      <w:r w:rsidRPr="00B27C06">
        <w:rPr>
          <w:rFonts w:ascii="Times New Roman" w:hAnsi="Times New Roman" w:cs="Times New Roman"/>
          <w:b/>
          <w:sz w:val="24"/>
          <w:szCs w:val="24"/>
        </w:rPr>
        <w:t>3.4.2.6 Anti-Submarine Belt Mounting</w:t>
      </w:r>
    </w:p>
    <w:p w:rsidR="00ED79DB" w:rsidRPr="00937BB9" w:rsidRDefault="00ED79DB" w:rsidP="00ED79DB">
      <w:pPr>
        <w:pStyle w:val="ListParagraph"/>
        <w:numPr>
          <w:ilvl w:val="0"/>
          <w:numId w:val="31"/>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t>5 point harness should be mounted in line with or angled up to 20 degrees forward of the drivers chest-groin line.</w:t>
      </w:r>
    </w:p>
    <w:p w:rsidR="00ED79DB" w:rsidRPr="00937BB9" w:rsidRDefault="00ED79DB" w:rsidP="00ED79DB">
      <w:pPr>
        <w:pStyle w:val="ListParagraph"/>
        <w:numPr>
          <w:ilvl w:val="0"/>
          <w:numId w:val="31"/>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t>6 point harness should be mounted either:</w:t>
      </w:r>
    </w:p>
    <w:p w:rsidR="00ED79DB" w:rsidRPr="00937BB9" w:rsidRDefault="00ED79DB" w:rsidP="00ED79DB">
      <w:pPr>
        <w:pStyle w:val="ListParagraph"/>
        <w:numPr>
          <w:ilvl w:val="1"/>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937BB9">
        <w:rPr>
          <w:rFonts w:ascii="Times New Roman" w:hAnsi="Times New Roman" w:cs="Times New Roman"/>
          <w:sz w:val="24"/>
          <w:szCs w:val="24"/>
        </w:rPr>
        <w:t>elts going vertically downward from the groin or angled up to 20 degrees rearwards. Anchor points should be placed approximately 100mm apart.</w:t>
      </w:r>
    </w:p>
    <w:p w:rsidR="00ED79DB" w:rsidRPr="00937BB9" w:rsidRDefault="00ED79DB" w:rsidP="00ED79DB">
      <w:pPr>
        <w:pStyle w:val="ListParagraph"/>
        <w:numPr>
          <w:ilvl w:val="1"/>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937BB9">
        <w:rPr>
          <w:rFonts w:ascii="Times New Roman" w:hAnsi="Times New Roman" w:cs="Times New Roman"/>
          <w:sz w:val="24"/>
          <w:szCs w:val="24"/>
        </w:rPr>
        <w:t>he anchor points on the primary structure at or near the lap belt anchors, the driver sitting on the anti-submarine belts, with the belts advancing past the groin to the quick release.</w:t>
      </w:r>
    </w:p>
    <w:p w:rsidR="00ED79DB" w:rsidRPr="006658D0" w:rsidRDefault="00ED79DB" w:rsidP="00ED79DB">
      <w:pPr>
        <w:spacing w:after="0" w:line="240" w:lineRule="auto"/>
        <w:rPr>
          <w:rFonts w:ascii="Times New Roman" w:hAnsi="Times New Roman" w:cs="Times New Roman"/>
          <w:sz w:val="24"/>
          <w:szCs w:val="24"/>
        </w:rPr>
      </w:pPr>
    </w:p>
    <w:p w:rsidR="00ED79DB" w:rsidRPr="00B27C06" w:rsidRDefault="00ED79DB" w:rsidP="00ED79DB">
      <w:pPr>
        <w:spacing w:after="0" w:line="240" w:lineRule="auto"/>
        <w:rPr>
          <w:rFonts w:ascii="Times New Roman" w:hAnsi="Times New Roman" w:cs="Times New Roman"/>
          <w:b/>
          <w:sz w:val="24"/>
          <w:szCs w:val="24"/>
        </w:rPr>
      </w:pPr>
      <w:r w:rsidRPr="00B27C06">
        <w:rPr>
          <w:rFonts w:ascii="Times New Roman" w:hAnsi="Times New Roman" w:cs="Times New Roman"/>
          <w:b/>
          <w:sz w:val="24"/>
          <w:szCs w:val="24"/>
        </w:rPr>
        <w:t>3.4.3 Driver’s Equipment</w:t>
      </w:r>
    </w:p>
    <w:p w:rsidR="00ED79DB" w:rsidRPr="00B27C06" w:rsidRDefault="00ED79DB" w:rsidP="00ED79DB">
      <w:pPr>
        <w:spacing w:after="0" w:line="240" w:lineRule="auto"/>
        <w:ind w:left="720"/>
        <w:rPr>
          <w:rFonts w:ascii="Times New Roman" w:hAnsi="Times New Roman" w:cs="Times New Roman"/>
          <w:b/>
          <w:sz w:val="24"/>
          <w:szCs w:val="24"/>
        </w:rPr>
      </w:pPr>
    </w:p>
    <w:p w:rsidR="00ED79DB" w:rsidRPr="00B27C06" w:rsidRDefault="00ED79DB" w:rsidP="00ED79DB">
      <w:pPr>
        <w:spacing w:after="0" w:line="240" w:lineRule="auto"/>
        <w:rPr>
          <w:rFonts w:ascii="Times New Roman" w:hAnsi="Times New Roman" w:cs="Times New Roman"/>
          <w:b/>
          <w:sz w:val="24"/>
          <w:szCs w:val="24"/>
        </w:rPr>
      </w:pPr>
      <w:r w:rsidRPr="00B27C06">
        <w:rPr>
          <w:rFonts w:ascii="Times New Roman" w:hAnsi="Times New Roman" w:cs="Times New Roman"/>
          <w:b/>
          <w:sz w:val="24"/>
          <w:szCs w:val="24"/>
        </w:rPr>
        <w:t>3.4.3.1 Helmet</w:t>
      </w:r>
    </w:p>
    <w:p w:rsidR="00ED79DB" w:rsidRPr="00937BB9" w:rsidRDefault="00ED79DB" w:rsidP="00ED79DB">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helmet must be </w:t>
      </w:r>
      <w:r w:rsidRPr="00937BB9">
        <w:rPr>
          <w:rFonts w:ascii="Times New Roman" w:hAnsi="Times New Roman" w:cs="Times New Roman"/>
          <w:sz w:val="24"/>
          <w:szCs w:val="24"/>
        </w:rPr>
        <w:t xml:space="preserve">well </w:t>
      </w:r>
      <w:r>
        <w:rPr>
          <w:rFonts w:ascii="Times New Roman" w:hAnsi="Times New Roman" w:cs="Times New Roman"/>
          <w:sz w:val="24"/>
          <w:szCs w:val="24"/>
        </w:rPr>
        <w:t>fitted and</w:t>
      </w:r>
      <w:r w:rsidRPr="00937BB9">
        <w:rPr>
          <w:rFonts w:ascii="Times New Roman" w:hAnsi="Times New Roman" w:cs="Times New Roman"/>
          <w:sz w:val="24"/>
          <w:szCs w:val="24"/>
        </w:rPr>
        <w:t xml:space="preserve"> closed face that meets the following requirements:</w:t>
      </w:r>
    </w:p>
    <w:p w:rsidR="00ED79DB" w:rsidRPr="00937BB9" w:rsidRDefault="00ED79DB" w:rsidP="00ED79DB">
      <w:pPr>
        <w:pStyle w:val="ListParagraph"/>
        <w:numPr>
          <w:ilvl w:val="0"/>
          <w:numId w:val="33"/>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lastRenderedPageBreak/>
        <w:t>Snell M2000, SA2000, M2005, K2005, SA2005, M2010, SA2010</w:t>
      </w:r>
    </w:p>
    <w:p w:rsidR="00ED79DB" w:rsidRPr="00937BB9" w:rsidRDefault="00ED79DB" w:rsidP="00ED79DB">
      <w:pPr>
        <w:pStyle w:val="ListParagraph"/>
        <w:numPr>
          <w:ilvl w:val="0"/>
          <w:numId w:val="33"/>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t>SFI 31.2A, SFI31.1/2005</w:t>
      </w:r>
    </w:p>
    <w:p w:rsidR="00ED79DB" w:rsidRPr="00937BB9" w:rsidRDefault="00ED79DB" w:rsidP="00ED79DB">
      <w:pPr>
        <w:pStyle w:val="ListParagraph"/>
        <w:numPr>
          <w:ilvl w:val="0"/>
          <w:numId w:val="33"/>
        </w:numPr>
        <w:spacing w:after="0" w:line="240" w:lineRule="auto"/>
        <w:rPr>
          <w:rFonts w:ascii="Times New Roman" w:hAnsi="Times New Roman" w:cs="Times New Roman"/>
          <w:sz w:val="24"/>
          <w:szCs w:val="24"/>
        </w:rPr>
      </w:pPr>
      <w:r w:rsidRPr="00937BB9">
        <w:rPr>
          <w:rFonts w:ascii="Times New Roman" w:hAnsi="Times New Roman" w:cs="Times New Roman"/>
          <w:sz w:val="24"/>
          <w:szCs w:val="24"/>
        </w:rPr>
        <w:t>FIA 8860-2204</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3.4.3.2 Suit</w:t>
      </w:r>
    </w:p>
    <w:p w:rsidR="00ED79DB" w:rsidRPr="00937BB9" w:rsidRDefault="00ED79DB" w:rsidP="00ED79DB">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This must be a o</w:t>
      </w:r>
      <w:r w:rsidRPr="00937BB9">
        <w:rPr>
          <w:rFonts w:ascii="Times New Roman" w:hAnsi="Times New Roman" w:cs="Times New Roman"/>
          <w:sz w:val="24"/>
          <w:szCs w:val="24"/>
        </w:rPr>
        <w:t>ne piece fire resistant suit that covers the body from the neck to the ankles and wrists.</w:t>
      </w:r>
    </w:p>
    <w:p w:rsidR="00ED79DB" w:rsidRPr="00937BB9" w:rsidRDefault="00ED79DB" w:rsidP="00ED79DB">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It m</w:t>
      </w:r>
      <w:r w:rsidRPr="00937BB9">
        <w:rPr>
          <w:rFonts w:ascii="Times New Roman" w:hAnsi="Times New Roman" w:cs="Times New Roman"/>
          <w:sz w:val="24"/>
          <w:szCs w:val="24"/>
        </w:rPr>
        <w:t>ust be in good condition with no tears or oil stains and labeled with one of the certified standards displayed in Figure 6 page 52.</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3.4.3.4 Gloves</w:t>
      </w:r>
    </w:p>
    <w:p w:rsidR="00ED79DB" w:rsidRPr="00937BB9" w:rsidRDefault="00ED79DB" w:rsidP="00ED79DB">
      <w:pPr>
        <w:pStyle w:val="ListParagraph"/>
        <w:numPr>
          <w:ilvl w:val="0"/>
          <w:numId w:val="35"/>
        </w:numPr>
        <w:spacing w:after="0" w:line="240" w:lineRule="auto"/>
        <w:rPr>
          <w:rFonts w:ascii="Times New Roman" w:hAnsi="Times New Roman" w:cs="Times New Roman"/>
          <w:sz w:val="24"/>
          <w:szCs w:val="24"/>
        </w:rPr>
      </w:pPr>
      <w:proofErr w:type="gramStart"/>
      <w:r w:rsidRPr="00937BB9">
        <w:rPr>
          <w:rFonts w:ascii="Times New Roman" w:hAnsi="Times New Roman" w:cs="Times New Roman"/>
          <w:sz w:val="24"/>
          <w:szCs w:val="24"/>
        </w:rPr>
        <w:t>Hole</w:t>
      </w:r>
      <w:proofErr w:type="gramEnd"/>
      <w:r w:rsidRPr="00937BB9">
        <w:rPr>
          <w:rFonts w:ascii="Times New Roman" w:hAnsi="Times New Roman" w:cs="Times New Roman"/>
          <w:sz w:val="24"/>
          <w:szCs w:val="24"/>
        </w:rPr>
        <w:t xml:space="preserve"> free fire resistant gloves. Leather gloves not allowed.</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3.4.4.1 Driver Visibility General Requirements</w:t>
      </w:r>
    </w:p>
    <w:p w:rsidR="00ED79DB" w:rsidRPr="00937BB9" w:rsidRDefault="00ED79DB" w:rsidP="00ED79DB">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937BB9">
        <w:rPr>
          <w:rFonts w:ascii="Times New Roman" w:hAnsi="Times New Roman" w:cs="Times New Roman"/>
          <w:sz w:val="24"/>
          <w:szCs w:val="24"/>
        </w:rPr>
        <w:t>driver must have a minimum field of vision of 200 degrees (A minimum of 100 degrees to either side of the driver).  The driver may turn their head in order to obtain this field of vision.</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3.4.5 Head Restraint</w:t>
      </w:r>
    </w:p>
    <w:p w:rsidR="00ED79DB" w:rsidRPr="009F0050" w:rsidRDefault="00ED79DB" w:rsidP="00ED79DB">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restraint </w:t>
      </w:r>
      <w:r w:rsidRPr="009F0050">
        <w:rPr>
          <w:rFonts w:ascii="Times New Roman" w:hAnsi="Times New Roman" w:cs="Times New Roman"/>
          <w:sz w:val="24"/>
          <w:szCs w:val="24"/>
        </w:rPr>
        <w:t>must be provided on the car to limit the rearward</w:t>
      </w:r>
      <w:r>
        <w:rPr>
          <w:rFonts w:ascii="Times New Roman" w:hAnsi="Times New Roman" w:cs="Times New Roman"/>
          <w:sz w:val="24"/>
          <w:szCs w:val="24"/>
        </w:rPr>
        <w:t xml:space="preserve"> motion of the driver’s head, have a minimum area of 232 sq</w:t>
      </w:r>
      <w:r w:rsidRPr="009F0050">
        <w:rPr>
          <w:rFonts w:ascii="Times New Roman" w:hAnsi="Times New Roman" w:cs="Times New Roman"/>
          <w:sz w:val="24"/>
          <w:szCs w:val="24"/>
        </w:rPr>
        <w:t>.</w:t>
      </w:r>
      <w:r>
        <w:rPr>
          <w:rFonts w:ascii="Times New Roman" w:hAnsi="Times New Roman" w:cs="Times New Roman"/>
          <w:sz w:val="24"/>
          <w:szCs w:val="24"/>
        </w:rPr>
        <w:t xml:space="preserve"> </w:t>
      </w:r>
      <w:r w:rsidRPr="009F0050">
        <w:rPr>
          <w:rFonts w:ascii="Times New Roman" w:hAnsi="Times New Roman" w:cs="Times New Roman"/>
          <w:sz w:val="24"/>
          <w:szCs w:val="24"/>
        </w:rPr>
        <w:t xml:space="preserve">cm, be vertical or near vertical, and be padded with energy absorbing material such as </w:t>
      </w:r>
      <w:proofErr w:type="spellStart"/>
      <w:r w:rsidRPr="009F0050">
        <w:rPr>
          <w:rFonts w:ascii="Times New Roman" w:hAnsi="Times New Roman" w:cs="Times New Roman"/>
          <w:sz w:val="24"/>
          <w:szCs w:val="24"/>
        </w:rPr>
        <w:t>Ethafoam</w:t>
      </w:r>
      <w:proofErr w:type="spellEnd"/>
      <w:r w:rsidRPr="009F0050">
        <w:rPr>
          <w:rFonts w:ascii="Times New Roman" w:hAnsi="Times New Roman" w:cs="Times New Roman"/>
          <w:sz w:val="24"/>
          <w:szCs w:val="24"/>
        </w:rPr>
        <w:t xml:space="preserve"> or </w:t>
      </w:r>
      <w:proofErr w:type="spellStart"/>
      <w:r w:rsidRPr="009F0050">
        <w:rPr>
          <w:rFonts w:ascii="Times New Roman" w:hAnsi="Times New Roman" w:cs="Times New Roman"/>
          <w:sz w:val="24"/>
          <w:szCs w:val="24"/>
        </w:rPr>
        <w:t>Ensolite</w:t>
      </w:r>
      <w:proofErr w:type="spellEnd"/>
      <w:r w:rsidRPr="009F0050">
        <w:rPr>
          <w:rFonts w:ascii="Times New Roman" w:hAnsi="Times New Roman" w:cs="Times New Roman"/>
          <w:sz w:val="24"/>
          <w:szCs w:val="24"/>
        </w:rPr>
        <w:t xml:space="preserve"> with a minimum thickness of 38mm.</w:t>
      </w:r>
    </w:p>
    <w:p w:rsidR="00ED79DB" w:rsidRPr="009F0050" w:rsidRDefault="00ED79DB" w:rsidP="00ED79DB">
      <w:pPr>
        <w:pStyle w:val="ListParagraph"/>
        <w:numPr>
          <w:ilvl w:val="0"/>
          <w:numId w:val="35"/>
        </w:numPr>
        <w:spacing w:after="0" w:line="240" w:lineRule="auto"/>
        <w:rPr>
          <w:rFonts w:ascii="Times New Roman" w:hAnsi="Times New Roman" w:cs="Times New Roman"/>
          <w:sz w:val="24"/>
          <w:szCs w:val="24"/>
        </w:rPr>
      </w:pPr>
      <w:r w:rsidRPr="009F0050">
        <w:rPr>
          <w:rFonts w:ascii="Times New Roman" w:hAnsi="Times New Roman" w:cs="Times New Roman"/>
          <w:sz w:val="24"/>
          <w:szCs w:val="24"/>
        </w:rPr>
        <w:t>The restraint, its attachment, and mounting must withstand a</w:t>
      </w:r>
      <w:r>
        <w:rPr>
          <w:rFonts w:ascii="Times New Roman" w:hAnsi="Times New Roman" w:cs="Times New Roman"/>
          <w:sz w:val="24"/>
          <w:szCs w:val="24"/>
        </w:rPr>
        <w:t>n</w:t>
      </w:r>
      <w:r w:rsidRPr="009F0050">
        <w:rPr>
          <w:rFonts w:ascii="Times New Roman" w:hAnsi="Times New Roman" w:cs="Times New Roman"/>
          <w:sz w:val="24"/>
          <w:szCs w:val="24"/>
        </w:rPr>
        <w:t xml:space="preserve"> 890 Newton force.</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3.4.6 Roll Bar Padding</w:t>
      </w:r>
    </w:p>
    <w:p w:rsidR="00ED79DB" w:rsidRPr="009F0050" w:rsidRDefault="00ED79DB" w:rsidP="00ED79DB">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The r</w:t>
      </w:r>
      <w:r w:rsidRPr="009F0050">
        <w:rPr>
          <w:rFonts w:ascii="Times New Roman" w:hAnsi="Times New Roman" w:cs="Times New Roman"/>
          <w:sz w:val="24"/>
          <w:szCs w:val="24"/>
        </w:rPr>
        <w:t>oll bar must have a minimum 12mm thick padding anywhere the driver’s helmet may come into contact.</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3.4.7 Floor Closeout</w:t>
      </w:r>
    </w:p>
    <w:p w:rsidR="00ED79DB" w:rsidRPr="009F0050" w:rsidRDefault="00ED79DB" w:rsidP="00ED79DB">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9F0050">
        <w:rPr>
          <w:rFonts w:ascii="Times New Roman" w:hAnsi="Times New Roman" w:cs="Times New Roman"/>
          <w:sz w:val="24"/>
          <w:szCs w:val="24"/>
        </w:rPr>
        <w:t>ingle or multiple panels must be set to separate the driver from the pavement. If multiple panels are used, the maximum gap allowed where panels meet is 3mm.</w:t>
      </w:r>
    </w:p>
    <w:p w:rsidR="00ED79DB" w:rsidRPr="009F0050" w:rsidRDefault="00ED79DB" w:rsidP="00ED79DB">
      <w:pPr>
        <w:pStyle w:val="ListParagraph"/>
        <w:numPr>
          <w:ilvl w:val="0"/>
          <w:numId w:val="36"/>
        </w:numPr>
        <w:spacing w:after="0" w:line="240" w:lineRule="auto"/>
        <w:rPr>
          <w:rFonts w:ascii="Times New Roman" w:hAnsi="Times New Roman" w:cs="Times New Roman"/>
          <w:sz w:val="24"/>
          <w:szCs w:val="24"/>
        </w:rPr>
      </w:pPr>
      <w:r w:rsidRPr="009F0050">
        <w:rPr>
          <w:rFonts w:ascii="Times New Roman" w:hAnsi="Times New Roman" w:cs="Times New Roman"/>
          <w:sz w:val="24"/>
          <w:szCs w:val="24"/>
        </w:rPr>
        <w:t>The closeout area must extend from the foot area to the firewall and prevent any track debris from entering the car.</w:t>
      </w:r>
    </w:p>
    <w:p w:rsidR="00ED79DB" w:rsidRPr="009F0050" w:rsidRDefault="00ED79DB" w:rsidP="00ED79DB">
      <w:pPr>
        <w:pStyle w:val="ListParagraph"/>
        <w:numPr>
          <w:ilvl w:val="0"/>
          <w:numId w:val="36"/>
        </w:numPr>
        <w:spacing w:after="0" w:line="240" w:lineRule="auto"/>
        <w:rPr>
          <w:rFonts w:ascii="Times New Roman" w:hAnsi="Times New Roman" w:cs="Times New Roman"/>
          <w:sz w:val="24"/>
          <w:szCs w:val="24"/>
        </w:rPr>
      </w:pPr>
      <w:r w:rsidRPr="009F0050">
        <w:rPr>
          <w:rFonts w:ascii="Times New Roman" w:hAnsi="Times New Roman" w:cs="Times New Roman"/>
          <w:sz w:val="24"/>
          <w:szCs w:val="24"/>
        </w:rPr>
        <w:t>The panels must be made of a solid, non-brittle material.</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3.4.8 Steering Wheel</w:t>
      </w:r>
    </w:p>
    <w:p w:rsidR="00ED79DB" w:rsidRPr="00534DC8" w:rsidRDefault="00ED79DB" w:rsidP="00ED79DB">
      <w:pPr>
        <w:spacing w:after="0" w:line="240" w:lineRule="auto"/>
        <w:rPr>
          <w:rFonts w:ascii="Times New Roman" w:hAnsi="Times New Roman" w:cs="Times New Roman"/>
          <w:b/>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3.4.8.1Circular shape</w:t>
      </w:r>
    </w:p>
    <w:p w:rsidR="00ED79DB" w:rsidRPr="009F0050" w:rsidRDefault="00ED79DB" w:rsidP="00ED79DB">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steering wheel </w:t>
      </w:r>
      <w:r w:rsidRPr="009F0050">
        <w:rPr>
          <w:rFonts w:ascii="Times New Roman" w:hAnsi="Times New Roman" w:cs="Times New Roman"/>
          <w:sz w:val="24"/>
          <w:szCs w:val="24"/>
        </w:rPr>
        <w:t xml:space="preserve">must have </w:t>
      </w:r>
      <w:r>
        <w:rPr>
          <w:rFonts w:ascii="Times New Roman" w:hAnsi="Times New Roman" w:cs="Times New Roman"/>
          <w:sz w:val="24"/>
          <w:szCs w:val="24"/>
        </w:rPr>
        <w:t xml:space="preserve">a </w:t>
      </w:r>
      <w:r w:rsidRPr="009F0050">
        <w:rPr>
          <w:rFonts w:ascii="Times New Roman" w:hAnsi="Times New Roman" w:cs="Times New Roman"/>
          <w:sz w:val="24"/>
          <w:szCs w:val="24"/>
        </w:rPr>
        <w:t>continuous perimeter. Straight sections allowed but no concave sections.</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lastRenderedPageBreak/>
        <w:t>3.4.8.2 Quick Disconnect</w:t>
      </w:r>
    </w:p>
    <w:p w:rsidR="00ED79DB" w:rsidRPr="009F0050" w:rsidRDefault="00ED79DB" w:rsidP="00ED79DB">
      <w:pPr>
        <w:pStyle w:val="ListParagraph"/>
        <w:numPr>
          <w:ilvl w:val="0"/>
          <w:numId w:val="37"/>
        </w:numPr>
        <w:spacing w:after="0" w:line="240" w:lineRule="auto"/>
        <w:rPr>
          <w:rFonts w:ascii="Times New Roman" w:hAnsi="Times New Roman" w:cs="Times New Roman"/>
          <w:sz w:val="24"/>
          <w:szCs w:val="24"/>
        </w:rPr>
      </w:pPr>
      <w:r w:rsidRPr="009F0050">
        <w:rPr>
          <w:rFonts w:ascii="Times New Roman" w:hAnsi="Times New Roman" w:cs="Times New Roman"/>
          <w:sz w:val="24"/>
          <w:szCs w:val="24"/>
        </w:rPr>
        <w:t>The steering wheel must be attached to the steering column with a quick disconnect. The driver must be able to operate the quick disconnect with gloves on.</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3.4.9 Driver Egress</w:t>
      </w:r>
    </w:p>
    <w:p w:rsidR="00ED79DB" w:rsidRPr="009F0050" w:rsidRDefault="00ED79DB" w:rsidP="00ED79DB">
      <w:pPr>
        <w:pStyle w:val="ListParagraph"/>
        <w:numPr>
          <w:ilvl w:val="0"/>
          <w:numId w:val="37"/>
        </w:numPr>
        <w:spacing w:after="0" w:line="240" w:lineRule="auto"/>
        <w:rPr>
          <w:rFonts w:ascii="Times New Roman" w:hAnsi="Times New Roman" w:cs="Times New Roman"/>
          <w:sz w:val="24"/>
          <w:szCs w:val="24"/>
        </w:rPr>
      </w:pPr>
      <w:r w:rsidRPr="009F0050">
        <w:rPr>
          <w:rFonts w:ascii="Times New Roman" w:hAnsi="Times New Roman" w:cs="Times New Roman"/>
          <w:sz w:val="24"/>
          <w:szCs w:val="24"/>
        </w:rPr>
        <w:t>All drivers must be able to exit the side of the vehicle in no more than 5 seconds.</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3.4.10 Emergency Shutdown test</w:t>
      </w:r>
    </w:p>
    <w:p w:rsidR="00ED79DB" w:rsidRPr="009F0050" w:rsidRDefault="00ED79DB" w:rsidP="00ED79DB">
      <w:pPr>
        <w:pStyle w:val="ListParagraph"/>
        <w:numPr>
          <w:ilvl w:val="0"/>
          <w:numId w:val="37"/>
        </w:numPr>
        <w:spacing w:after="0" w:line="240" w:lineRule="auto"/>
        <w:rPr>
          <w:rFonts w:ascii="Times New Roman" w:hAnsi="Times New Roman" w:cs="Times New Roman"/>
          <w:sz w:val="24"/>
          <w:szCs w:val="24"/>
        </w:rPr>
      </w:pPr>
      <w:r w:rsidRPr="009F0050">
        <w:rPr>
          <w:rFonts w:ascii="Times New Roman" w:hAnsi="Times New Roman" w:cs="Times New Roman"/>
          <w:sz w:val="24"/>
          <w:szCs w:val="24"/>
        </w:rPr>
        <w:t>With obscured vision, all drivers must be able to operate the cockpit Big Red Button in no more than 1 second.</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 xml:space="preserve">3.4.11 </w:t>
      </w:r>
      <w:r w:rsidRPr="00534DC8">
        <w:rPr>
          <w:rFonts w:ascii="Times New Roman" w:hAnsi="Times New Roman" w:cs="Times New Roman"/>
          <w:b/>
          <w:sz w:val="24"/>
          <w:szCs w:val="24"/>
        </w:rPr>
        <w:tab/>
        <w:t>Roll Over Stability</w:t>
      </w:r>
    </w:p>
    <w:p w:rsidR="00ED79DB" w:rsidRPr="00534DC8" w:rsidRDefault="00ED79DB" w:rsidP="00ED79DB">
      <w:pPr>
        <w:spacing w:after="0" w:line="240" w:lineRule="auto"/>
        <w:rPr>
          <w:rFonts w:ascii="Times New Roman" w:hAnsi="Times New Roman" w:cs="Times New Roman"/>
          <w:b/>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3.4.11.1 Tilt Table</w:t>
      </w:r>
    </w:p>
    <w:p w:rsidR="00ED79DB" w:rsidRPr="009F0050" w:rsidRDefault="00ED79DB" w:rsidP="00ED79DB">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The r</w:t>
      </w:r>
      <w:r w:rsidRPr="009F0050">
        <w:rPr>
          <w:rFonts w:ascii="Times New Roman" w:hAnsi="Times New Roman" w:cs="Times New Roman"/>
          <w:sz w:val="24"/>
          <w:szCs w:val="24"/>
        </w:rPr>
        <w:t xml:space="preserve">ollover </w:t>
      </w:r>
      <w:r>
        <w:rPr>
          <w:rFonts w:ascii="Times New Roman" w:hAnsi="Times New Roman" w:cs="Times New Roman"/>
          <w:sz w:val="24"/>
          <w:szCs w:val="24"/>
        </w:rPr>
        <w:t xml:space="preserve">stability of the vehicle will be </w:t>
      </w:r>
      <w:r w:rsidRPr="009F0050">
        <w:rPr>
          <w:rFonts w:ascii="Times New Roman" w:hAnsi="Times New Roman" w:cs="Times New Roman"/>
          <w:sz w:val="24"/>
          <w:szCs w:val="24"/>
        </w:rPr>
        <w:t>evaluated with a 60 degree incline pass</w:t>
      </w:r>
      <w:r>
        <w:rPr>
          <w:rFonts w:ascii="Times New Roman" w:hAnsi="Times New Roman" w:cs="Times New Roman"/>
          <w:sz w:val="24"/>
          <w:szCs w:val="24"/>
        </w:rPr>
        <w:t xml:space="preserve">/fail test. </w:t>
      </w:r>
      <w:proofErr w:type="gramStart"/>
      <w:r>
        <w:rPr>
          <w:rFonts w:ascii="Times New Roman" w:hAnsi="Times New Roman" w:cs="Times New Roman"/>
          <w:sz w:val="24"/>
          <w:szCs w:val="24"/>
        </w:rPr>
        <w:t>This test</w:t>
      </w:r>
      <w:r w:rsidRPr="009F0050">
        <w:rPr>
          <w:rFonts w:ascii="Times New Roman" w:hAnsi="Times New Roman" w:cs="Times New Roman"/>
          <w:sz w:val="24"/>
          <w:szCs w:val="24"/>
        </w:rPr>
        <w:t>s</w:t>
      </w:r>
      <w:proofErr w:type="gramEnd"/>
      <w:r w:rsidRPr="009F0050">
        <w:rPr>
          <w:rFonts w:ascii="Times New Roman" w:hAnsi="Times New Roman" w:cs="Times New Roman"/>
          <w:sz w:val="24"/>
          <w:szCs w:val="24"/>
        </w:rPr>
        <w:t xml:space="preserve"> the center of gravity of the car to ensure the car is not likely to rollover during an event.</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 xml:space="preserve">3.4.12 </w:t>
      </w:r>
      <w:r w:rsidRPr="00534DC8">
        <w:rPr>
          <w:rFonts w:ascii="Times New Roman" w:hAnsi="Times New Roman" w:cs="Times New Roman"/>
          <w:b/>
          <w:sz w:val="24"/>
          <w:szCs w:val="24"/>
        </w:rPr>
        <w:tab/>
        <w:t>Master Switches (“Big Red Buttons”)</w:t>
      </w:r>
    </w:p>
    <w:p w:rsidR="00ED79DB" w:rsidRPr="009F0050" w:rsidRDefault="00ED79DB" w:rsidP="00ED79DB">
      <w:pPr>
        <w:pStyle w:val="ListParagraph"/>
        <w:numPr>
          <w:ilvl w:val="0"/>
          <w:numId w:val="37"/>
        </w:numPr>
        <w:spacing w:after="0" w:line="240" w:lineRule="auto"/>
        <w:rPr>
          <w:rFonts w:ascii="Times New Roman" w:hAnsi="Times New Roman" w:cs="Times New Roman"/>
          <w:sz w:val="24"/>
          <w:szCs w:val="24"/>
        </w:rPr>
      </w:pPr>
      <w:r w:rsidRPr="009F0050">
        <w:rPr>
          <w:rFonts w:ascii="Times New Roman" w:hAnsi="Times New Roman" w:cs="Times New Roman"/>
          <w:sz w:val="24"/>
          <w:szCs w:val="24"/>
        </w:rPr>
        <w:t xml:space="preserve">There must be a minimum of three shutdown buttons, one on each side of the car just behind the driver’s compartment at the level of the driver’s head. </w:t>
      </w:r>
    </w:p>
    <w:p w:rsidR="00ED79DB" w:rsidRPr="009F0050" w:rsidRDefault="00ED79DB" w:rsidP="00ED79DB">
      <w:pPr>
        <w:pStyle w:val="ListParagraph"/>
        <w:numPr>
          <w:ilvl w:val="0"/>
          <w:numId w:val="37"/>
        </w:numPr>
        <w:spacing w:after="0" w:line="240" w:lineRule="auto"/>
        <w:rPr>
          <w:rFonts w:ascii="Times New Roman" w:hAnsi="Times New Roman" w:cs="Times New Roman"/>
          <w:sz w:val="24"/>
          <w:szCs w:val="24"/>
        </w:rPr>
      </w:pPr>
      <w:r w:rsidRPr="009F0050">
        <w:rPr>
          <w:rFonts w:ascii="Times New Roman" w:hAnsi="Times New Roman" w:cs="Times New Roman"/>
          <w:sz w:val="24"/>
          <w:szCs w:val="24"/>
        </w:rPr>
        <w:t xml:space="preserve">When pushed they must break the flow of current </w:t>
      </w:r>
      <w:r>
        <w:rPr>
          <w:rFonts w:ascii="Times New Roman" w:hAnsi="Times New Roman" w:cs="Times New Roman"/>
          <w:sz w:val="24"/>
          <w:szCs w:val="24"/>
        </w:rPr>
        <w:t xml:space="preserve">holding the </w:t>
      </w:r>
      <w:r w:rsidRPr="009F0050">
        <w:rPr>
          <w:rFonts w:ascii="Times New Roman" w:hAnsi="Times New Roman" w:cs="Times New Roman"/>
          <w:sz w:val="24"/>
          <w:szCs w:val="24"/>
        </w:rPr>
        <w:t>accumulator isolation relays closed, shut down the engine, fuel pumps, all power generation systems, and disconnect the LV systems from the LV battery.</w:t>
      </w:r>
    </w:p>
    <w:p w:rsidR="00ED79DB" w:rsidRPr="009F0050" w:rsidRDefault="00ED79DB" w:rsidP="00ED79DB">
      <w:pPr>
        <w:pStyle w:val="ListParagraph"/>
        <w:numPr>
          <w:ilvl w:val="0"/>
          <w:numId w:val="37"/>
        </w:numPr>
        <w:spacing w:after="0" w:line="240" w:lineRule="auto"/>
        <w:rPr>
          <w:rFonts w:ascii="Times New Roman" w:hAnsi="Times New Roman" w:cs="Times New Roman"/>
          <w:sz w:val="24"/>
          <w:szCs w:val="24"/>
        </w:rPr>
      </w:pPr>
      <w:r w:rsidRPr="009F0050">
        <w:rPr>
          <w:rFonts w:ascii="Times New Roman" w:hAnsi="Times New Roman" w:cs="Times New Roman"/>
          <w:sz w:val="24"/>
          <w:szCs w:val="24"/>
        </w:rPr>
        <w:t>The two outer buttons must be 60mm wide and the driver’s shutdown must be 25.4mm.</w:t>
      </w:r>
    </w:p>
    <w:p w:rsidR="00ED79DB" w:rsidRPr="009F0050" w:rsidRDefault="00ED79DB" w:rsidP="00ED79DB">
      <w:pPr>
        <w:pStyle w:val="ListParagraph"/>
        <w:numPr>
          <w:ilvl w:val="0"/>
          <w:numId w:val="37"/>
        </w:numPr>
        <w:spacing w:after="0" w:line="240" w:lineRule="auto"/>
        <w:rPr>
          <w:rFonts w:ascii="Times New Roman" w:hAnsi="Times New Roman" w:cs="Times New Roman"/>
          <w:sz w:val="24"/>
          <w:szCs w:val="24"/>
        </w:rPr>
      </w:pPr>
      <w:r w:rsidRPr="009F0050">
        <w:rPr>
          <w:rFonts w:ascii="Times New Roman" w:hAnsi="Times New Roman" w:cs="Times New Roman"/>
          <w:sz w:val="24"/>
          <w:szCs w:val="24"/>
        </w:rPr>
        <w:t>The driver must be able to activate and reset the driver’s shutdown button.</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 xml:space="preserve">3.4.13 </w:t>
      </w:r>
      <w:r w:rsidRPr="00534DC8">
        <w:rPr>
          <w:rFonts w:ascii="Times New Roman" w:hAnsi="Times New Roman" w:cs="Times New Roman"/>
          <w:b/>
          <w:sz w:val="24"/>
          <w:szCs w:val="24"/>
        </w:rPr>
        <w:tab/>
        <w:t>HV Maintenance Disable</w:t>
      </w:r>
    </w:p>
    <w:p w:rsidR="00ED79DB" w:rsidRPr="009F0050" w:rsidRDefault="00ED79DB" w:rsidP="00ED79DB">
      <w:pPr>
        <w:pStyle w:val="ListParagraph"/>
        <w:numPr>
          <w:ilvl w:val="0"/>
          <w:numId w:val="38"/>
        </w:numPr>
        <w:spacing w:after="0" w:line="240" w:lineRule="auto"/>
        <w:rPr>
          <w:rFonts w:ascii="Times New Roman" w:hAnsi="Times New Roman" w:cs="Times New Roman"/>
          <w:sz w:val="24"/>
          <w:szCs w:val="24"/>
        </w:rPr>
      </w:pPr>
      <w:r w:rsidRPr="009F0050">
        <w:rPr>
          <w:rFonts w:ascii="Times New Roman" w:hAnsi="Times New Roman" w:cs="Times New Roman"/>
          <w:sz w:val="24"/>
          <w:szCs w:val="24"/>
        </w:rPr>
        <w:t xml:space="preserve">High Voltage must be able to be disabled allowing work to be done on other systems. It must be capable and equipped with a lock-out/tag-out to prevent accidental activation. </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3.4.14 Fire Protection</w:t>
      </w:r>
    </w:p>
    <w:p w:rsidR="00ED79DB" w:rsidRPr="00534DC8" w:rsidRDefault="00ED79DB" w:rsidP="00ED79DB">
      <w:pPr>
        <w:spacing w:after="0" w:line="240" w:lineRule="auto"/>
        <w:rPr>
          <w:rFonts w:ascii="Times New Roman" w:hAnsi="Times New Roman" w:cs="Times New Roman"/>
          <w:b/>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3.4.14.1 Firewall</w:t>
      </w:r>
    </w:p>
    <w:p w:rsidR="00ED79DB" w:rsidRPr="009F0050" w:rsidRDefault="00ED79DB" w:rsidP="00ED79DB">
      <w:pPr>
        <w:pStyle w:val="ListParagraph"/>
        <w:numPr>
          <w:ilvl w:val="0"/>
          <w:numId w:val="38"/>
        </w:numPr>
        <w:spacing w:after="0" w:line="240" w:lineRule="auto"/>
        <w:rPr>
          <w:rFonts w:ascii="Times New Roman" w:hAnsi="Times New Roman" w:cs="Times New Roman"/>
          <w:sz w:val="24"/>
          <w:szCs w:val="24"/>
        </w:rPr>
      </w:pPr>
      <w:r w:rsidRPr="009F0050">
        <w:rPr>
          <w:rFonts w:ascii="Times New Roman" w:hAnsi="Times New Roman" w:cs="Times New Roman"/>
          <w:sz w:val="24"/>
          <w:szCs w:val="24"/>
        </w:rPr>
        <w:t>A firewall must separate the driver compartment from the engine bay. The neck of the tallest driver must be out of sight of and fuel, oil, or cooling systems.</w:t>
      </w:r>
    </w:p>
    <w:p w:rsidR="00ED79DB" w:rsidRPr="009F0050" w:rsidRDefault="00ED79DB" w:rsidP="00ED79DB">
      <w:pPr>
        <w:pStyle w:val="ListParagraph"/>
        <w:numPr>
          <w:ilvl w:val="0"/>
          <w:numId w:val="38"/>
        </w:numPr>
        <w:spacing w:after="0" w:line="240" w:lineRule="auto"/>
        <w:rPr>
          <w:rFonts w:ascii="Times New Roman" w:hAnsi="Times New Roman" w:cs="Times New Roman"/>
          <w:sz w:val="24"/>
          <w:szCs w:val="24"/>
        </w:rPr>
      </w:pPr>
      <w:r w:rsidRPr="009F0050">
        <w:rPr>
          <w:rFonts w:ascii="Times New Roman" w:hAnsi="Times New Roman" w:cs="Times New Roman"/>
          <w:sz w:val="24"/>
          <w:szCs w:val="24"/>
        </w:rPr>
        <w:t>The firewall must be made of a solid fire resistant material. Pass through holes for wiring and cables are allowed if they are sealed with grommets.</w:t>
      </w:r>
    </w:p>
    <w:p w:rsidR="00ED79DB" w:rsidRPr="000968EF" w:rsidRDefault="00ED79DB" w:rsidP="00ED79DB">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M</w:t>
      </w:r>
      <w:r w:rsidRPr="000968EF">
        <w:rPr>
          <w:rFonts w:ascii="Times New Roman" w:hAnsi="Times New Roman" w:cs="Times New Roman"/>
          <w:sz w:val="24"/>
          <w:szCs w:val="24"/>
        </w:rPr>
        <w:t>ultiple panels are allowed if the joints are sealed.</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lastRenderedPageBreak/>
        <w:t>3.4.14.2 Fire Extinguishers</w:t>
      </w:r>
    </w:p>
    <w:p w:rsidR="00ED79DB" w:rsidRPr="000968EF" w:rsidRDefault="00ED79DB" w:rsidP="00ED79DB">
      <w:pPr>
        <w:pStyle w:val="ListParagraph"/>
        <w:numPr>
          <w:ilvl w:val="0"/>
          <w:numId w:val="39"/>
        </w:numPr>
        <w:spacing w:after="0" w:line="240" w:lineRule="auto"/>
        <w:rPr>
          <w:rFonts w:ascii="Times New Roman" w:hAnsi="Times New Roman" w:cs="Times New Roman"/>
          <w:sz w:val="24"/>
          <w:szCs w:val="24"/>
        </w:rPr>
      </w:pPr>
      <w:r w:rsidRPr="000968EF">
        <w:rPr>
          <w:rFonts w:ascii="Times New Roman" w:hAnsi="Times New Roman" w:cs="Times New Roman"/>
          <w:sz w:val="24"/>
          <w:szCs w:val="24"/>
        </w:rPr>
        <w:t>At all times at least 1 fire extinguisher must accompany the vehicle.</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3.4.15 Accessibility of Controls</w:t>
      </w:r>
    </w:p>
    <w:p w:rsidR="00ED79DB" w:rsidRPr="000968EF" w:rsidRDefault="00ED79DB" w:rsidP="00ED79DB">
      <w:pPr>
        <w:pStyle w:val="ListParagraph"/>
        <w:numPr>
          <w:ilvl w:val="0"/>
          <w:numId w:val="39"/>
        </w:numPr>
        <w:spacing w:after="0" w:line="240" w:lineRule="auto"/>
        <w:rPr>
          <w:rFonts w:ascii="Times New Roman" w:hAnsi="Times New Roman" w:cs="Times New Roman"/>
          <w:sz w:val="24"/>
          <w:szCs w:val="24"/>
        </w:rPr>
      </w:pPr>
      <w:r w:rsidRPr="000968EF">
        <w:rPr>
          <w:rFonts w:ascii="Times New Roman" w:hAnsi="Times New Roman" w:cs="Times New Roman"/>
          <w:sz w:val="24"/>
          <w:szCs w:val="24"/>
        </w:rPr>
        <w:t>All vehicle controls must be operational from inside the cockpit. No part of the driver should have to reach outside the planes of the side impact structure for any vehicle operation.</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3.4.16 Driver’s seat</w:t>
      </w:r>
    </w:p>
    <w:p w:rsidR="00ED79DB" w:rsidRPr="000968EF" w:rsidRDefault="00ED79DB" w:rsidP="00ED79DB">
      <w:pPr>
        <w:pStyle w:val="ListParagraph"/>
        <w:numPr>
          <w:ilvl w:val="0"/>
          <w:numId w:val="39"/>
        </w:numPr>
        <w:spacing w:after="0" w:line="240" w:lineRule="auto"/>
        <w:rPr>
          <w:rFonts w:ascii="Times New Roman" w:hAnsi="Times New Roman" w:cs="Times New Roman"/>
          <w:sz w:val="24"/>
          <w:szCs w:val="24"/>
        </w:rPr>
      </w:pPr>
      <w:r w:rsidRPr="000968EF">
        <w:rPr>
          <w:rFonts w:ascii="Times New Roman" w:hAnsi="Times New Roman" w:cs="Times New Roman"/>
          <w:sz w:val="24"/>
          <w:szCs w:val="24"/>
        </w:rPr>
        <w:t>The lowest point of the driver’s seat must be no lower than the bottom surface of the lower frame rails.</w:t>
      </w:r>
    </w:p>
    <w:p w:rsidR="00ED79DB" w:rsidRPr="000968EF" w:rsidRDefault="00ED79DB" w:rsidP="00ED79DB">
      <w:pPr>
        <w:pStyle w:val="ListParagraph"/>
        <w:numPr>
          <w:ilvl w:val="0"/>
          <w:numId w:val="39"/>
        </w:numPr>
        <w:spacing w:after="0" w:line="240" w:lineRule="auto"/>
        <w:rPr>
          <w:rFonts w:ascii="Times New Roman" w:hAnsi="Times New Roman" w:cs="Times New Roman"/>
          <w:sz w:val="24"/>
          <w:szCs w:val="24"/>
        </w:rPr>
      </w:pPr>
      <w:r w:rsidRPr="000968EF">
        <w:rPr>
          <w:rFonts w:ascii="Times New Roman" w:hAnsi="Times New Roman" w:cs="Times New Roman"/>
          <w:sz w:val="24"/>
          <w:szCs w:val="24"/>
        </w:rPr>
        <w:t>When seated, heat insulation is required on any surface above 60 degrees Celsius that the driver may come into contact with.</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 xml:space="preserve">3.5 </w:t>
      </w:r>
      <w:proofErr w:type="spellStart"/>
      <w:r w:rsidRPr="00534DC8">
        <w:rPr>
          <w:rFonts w:ascii="Times New Roman" w:hAnsi="Times New Roman" w:cs="Times New Roman"/>
          <w:b/>
          <w:sz w:val="24"/>
          <w:szCs w:val="24"/>
        </w:rPr>
        <w:t>Powertrain</w:t>
      </w:r>
      <w:proofErr w:type="spellEnd"/>
    </w:p>
    <w:p w:rsidR="00ED79DB" w:rsidRPr="00534DC8" w:rsidRDefault="00ED79DB" w:rsidP="00ED79DB">
      <w:pPr>
        <w:spacing w:after="0" w:line="240" w:lineRule="auto"/>
        <w:rPr>
          <w:rFonts w:ascii="Times New Roman" w:hAnsi="Times New Roman" w:cs="Times New Roman"/>
          <w:b/>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 xml:space="preserve">3.5.3 Transmission and </w:t>
      </w:r>
      <w:proofErr w:type="spellStart"/>
      <w:r w:rsidRPr="00534DC8">
        <w:rPr>
          <w:rFonts w:ascii="Times New Roman" w:hAnsi="Times New Roman" w:cs="Times New Roman"/>
          <w:b/>
          <w:sz w:val="24"/>
          <w:szCs w:val="24"/>
        </w:rPr>
        <w:t>Drivetrain</w:t>
      </w:r>
      <w:proofErr w:type="spellEnd"/>
    </w:p>
    <w:p w:rsidR="00ED79DB" w:rsidRPr="000968EF" w:rsidRDefault="00ED79DB" w:rsidP="00ED79DB">
      <w:pPr>
        <w:pStyle w:val="ListParagraph"/>
        <w:numPr>
          <w:ilvl w:val="0"/>
          <w:numId w:val="40"/>
        </w:numPr>
        <w:spacing w:after="0" w:line="240" w:lineRule="auto"/>
        <w:rPr>
          <w:rFonts w:ascii="Times New Roman" w:hAnsi="Times New Roman" w:cs="Times New Roman"/>
          <w:sz w:val="24"/>
          <w:szCs w:val="24"/>
        </w:rPr>
      </w:pPr>
      <w:r w:rsidRPr="000968EF">
        <w:rPr>
          <w:rFonts w:ascii="Times New Roman" w:hAnsi="Times New Roman" w:cs="Times New Roman"/>
          <w:sz w:val="24"/>
          <w:szCs w:val="24"/>
        </w:rPr>
        <w:t xml:space="preserve">Any transmission and </w:t>
      </w:r>
      <w:proofErr w:type="spellStart"/>
      <w:r w:rsidRPr="000968EF">
        <w:rPr>
          <w:rFonts w:ascii="Times New Roman" w:hAnsi="Times New Roman" w:cs="Times New Roman"/>
          <w:sz w:val="24"/>
          <w:szCs w:val="24"/>
        </w:rPr>
        <w:t>drivetrain</w:t>
      </w:r>
      <w:proofErr w:type="spellEnd"/>
      <w:r w:rsidRPr="000968EF">
        <w:rPr>
          <w:rFonts w:ascii="Times New Roman" w:hAnsi="Times New Roman" w:cs="Times New Roman"/>
          <w:sz w:val="24"/>
          <w:szCs w:val="24"/>
        </w:rPr>
        <w:t xml:space="preserve"> may be used.</w:t>
      </w:r>
    </w:p>
    <w:p w:rsidR="00ED79DB" w:rsidRPr="006658D0" w:rsidRDefault="00ED79DB" w:rsidP="00ED79DB">
      <w:pPr>
        <w:spacing w:after="0" w:line="240" w:lineRule="auto"/>
        <w:ind w:left="720"/>
        <w:rPr>
          <w:rFonts w:ascii="Times New Roman" w:hAnsi="Times New Roman" w:cs="Times New Roman"/>
          <w:sz w:val="24"/>
          <w:szCs w:val="24"/>
        </w:rPr>
      </w:pPr>
    </w:p>
    <w:p w:rsidR="00ED79DB"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3.5.2.4 Drive train shields and guards</w:t>
      </w:r>
    </w:p>
    <w:p w:rsidR="00534DC8" w:rsidRPr="00534DC8" w:rsidRDefault="00534DC8" w:rsidP="00ED79DB">
      <w:pPr>
        <w:spacing w:after="0" w:line="240" w:lineRule="auto"/>
        <w:rPr>
          <w:rFonts w:ascii="Times New Roman" w:hAnsi="Times New Roman" w:cs="Times New Roman"/>
          <w:b/>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3.5.2.4.1 General</w:t>
      </w:r>
    </w:p>
    <w:p w:rsidR="00ED79DB" w:rsidRPr="000968EF" w:rsidRDefault="00ED79DB" w:rsidP="00ED79DB">
      <w:pPr>
        <w:pStyle w:val="ListParagraph"/>
        <w:numPr>
          <w:ilvl w:val="0"/>
          <w:numId w:val="40"/>
        </w:numPr>
        <w:spacing w:after="0" w:line="240" w:lineRule="auto"/>
        <w:rPr>
          <w:rFonts w:ascii="Times New Roman" w:hAnsi="Times New Roman" w:cs="Times New Roman"/>
          <w:sz w:val="24"/>
          <w:szCs w:val="24"/>
        </w:rPr>
      </w:pPr>
      <w:r w:rsidRPr="000968EF">
        <w:rPr>
          <w:rFonts w:ascii="Times New Roman" w:hAnsi="Times New Roman" w:cs="Times New Roman"/>
          <w:sz w:val="24"/>
          <w:szCs w:val="24"/>
        </w:rPr>
        <w:t xml:space="preserve">Exposed high speed </w:t>
      </w:r>
      <w:proofErr w:type="spellStart"/>
      <w:r w:rsidRPr="000968EF">
        <w:rPr>
          <w:rFonts w:ascii="Times New Roman" w:hAnsi="Times New Roman" w:cs="Times New Roman"/>
          <w:sz w:val="24"/>
          <w:szCs w:val="24"/>
        </w:rPr>
        <w:t>drivetrain</w:t>
      </w:r>
      <w:proofErr w:type="spellEnd"/>
      <w:r w:rsidRPr="000968EF">
        <w:rPr>
          <w:rFonts w:ascii="Times New Roman" w:hAnsi="Times New Roman" w:cs="Times New Roman"/>
          <w:sz w:val="24"/>
          <w:szCs w:val="24"/>
        </w:rPr>
        <w:t xml:space="preserve"> equipment must be fitted with scatter shields in case of failure. </w:t>
      </w:r>
    </w:p>
    <w:p w:rsidR="00ED79DB" w:rsidRPr="006658D0" w:rsidRDefault="00ED79DB" w:rsidP="00ED79DB">
      <w:pPr>
        <w:spacing w:after="0" w:line="240" w:lineRule="auto"/>
        <w:ind w:left="720"/>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3.5.2.4.2 Chain Drive</w:t>
      </w:r>
    </w:p>
    <w:p w:rsidR="00ED79DB" w:rsidRPr="000968EF" w:rsidRDefault="00ED79DB" w:rsidP="00ED79DB">
      <w:pPr>
        <w:pStyle w:val="ListParagraph"/>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0968EF">
        <w:rPr>
          <w:rFonts w:ascii="Times New Roman" w:hAnsi="Times New Roman" w:cs="Times New Roman"/>
          <w:sz w:val="24"/>
          <w:szCs w:val="24"/>
        </w:rPr>
        <w:t>catter shield</w:t>
      </w:r>
      <w:r>
        <w:rPr>
          <w:rFonts w:ascii="Times New Roman" w:hAnsi="Times New Roman" w:cs="Times New Roman"/>
          <w:sz w:val="24"/>
          <w:szCs w:val="24"/>
        </w:rPr>
        <w:t>s</w:t>
      </w:r>
      <w:r w:rsidRPr="000968EF">
        <w:rPr>
          <w:rFonts w:ascii="Times New Roman" w:hAnsi="Times New Roman" w:cs="Times New Roman"/>
          <w:sz w:val="24"/>
          <w:szCs w:val="24"/>
        </w:rPr>
        <w:t xml:space="preserve"> must be made of steel with 2.66mm minimum thickness with a minimum width of three times the chain width.</w:t>
      </w:r>
    </w:p>
    <w:p w:rsidR="00ED79DB" w:rsidRPr="006658D0" w:rsidRDefault="00ED79DB" w:rsidP="00ED79DB">
      <w:pPr>
        <w:spacing w:after="0" w:line="240" w:lineRule="auto"/>
        <w:ind w:left="720"/>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3.5.2.4.3 Non-metallic Belt Drive</w:t>
      </w:r>
    </w:p>
    <w:p w:rsidR="00ED79DB" w:rsidRPr="000968EF" w:rsidRDefault="00ED79DB" w:rsidP="00ED79DB">
      <w:pPr>
        <w:pStyle w:val="ListParagraph"/>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0968EF">
        <w:rPr>
          <w:rFonts w:ascii="Times New Roman" w:hAnsi="Times New Roman" w:cs="Times New Roman"/>
          <w:sz w:val="24"/>
          <w:szCs w:val="24"/>
        </w:rPr>
        <w:t>scatter shield must be made of Aluminum alloy with 3.0mm minimum thickness and a width equal to the belt plus 35% belt width on each side.</w:t>
      </w:r>
    </w:p>
    <w:p w:rsidR="00ED79DB" w:rsidRPr="000968EF" w:rsidRDefault="00ED79DB" w:rsidP="00ED79DB">
      <w:pPr>
        <w:pStyle w:val="ListParagraph"/>
        <w:numPr>
          <w:ilvl w:val="0"/>
          <w:numId w:val="40"/>
        </w:numPr>
        <w:spacing w:after="0" w:line="240" w:lineRule="auto"/>
        <w:rPr>
          <w:rFonts w:ascii="Times New Roman" w:hAnsi="Times New Roman" w:cs="Times New Roman"/>
          <w:sz w:val="24"/>
          <w:szCs w:val="24"/>
        </w:rPr>
      </w:pPr>
      <w:r w:rsidRPr="000968EF">
        <w:rPr>
          <w:rFonts w:ascii="Times New Roman" w:hAnsi="Times New Roman" w:cs="Times New Roman"/>
          <w:sz w:val="24"/>
          <w:szCs w:val="24"/>
        </w:rPr>
        <w:t>The centerline of the scatter shield must be in line with the drive belt under all conditions.</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3.5.2.4.5 Finger Guards</w:t>
      </w:r>
    </w:p>
    <w:p w:rsidR="00ED79DB" w:rsidRPr="000968EF" w:rsidRDefault="00ED79DB" w:rsidP="00ED79DB">
      <w:pPr>
        <w:pStyle w:val="ListParagraph"/>
        <w:numPr>
          <w:ilvl w:val="0"/>
          <w:numId w:val="41"/>
        </w:numPr>
        <w:spacing w:after="0" w:line="240" w:lineRule="auto"/>
        <w:rPr>
          <w:rFonts w:ascii="Times New Roman" w:hAnsi="Times New Roman" w:cs="Times New Roman"/>
          <w:sz w:val="24"/>
          <w:szCs w:val="24"/>
        </w:rPr>
      </w:pPr>
      <w:r w:rsidRPr="000968EF">
        <w:rPr>
          <w:rFonts w:ascii="Times New Roman" w:hAnsi="Times New Roman" w:cs="Times New Roman"/>
          <w:sz w:val="24"/>
          <w:szCs w:val="24"/>
        </w:rPr>
        <w:t xml:space="preserve">Finger guards are required to cover any </w:t>
      </w:r>
      <w:proofErr w:type="spellStart"/>
      <w:r w:rsidRPr="000968EF">
        <w:rPr>
          <w:rFonts w:ascii="Times New Roman" w:hAnsi="Times New Roman" w:cs="Times New Roman"/>
          <w:sz w:val="24"/>
          <w:szCs w:val="24"/>
        </w:rPr>
        <w:t>drivetrain</w:t>
      </w:r>
      <w:proofErr w:type="spellEnd"/>
      <w:r w:rsidRPr="000968EF">
        <w:rPr>
          <w:rFonts w:ascii="Times New Roman" w:hAnsi="Times New Roman" w:cs="Times New Roman"/>
          <w:sz w:val="24"/>
          <w:szCs w:val="24"/>
        </w:rPr>
        <w:t xml:space="preserve"> part that spins while the car is stationary with the engine running. They may be of a lighter material and perforated with a maximum hole of 12mm diameter.</w:t>
      </w:r>
    </w:p>
    <w:p w:rsidR="00ED79DB" w:rsidRPr="006658D0" w:rsidRDefault="00ED79DB" w:rsidP="00ED79DB">
      <w:pPr>
        <w:spacing w:after="0" w:line="240" w:lineRule="auto"/>
        <w:ind w:left="720"/>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3.5.2.5 System sealing</w:t>
      </w:r>
    </w:p>
    <w:p w:rsidR="00ED79DB" w:rsidRPr="000968EF" w:rsidRDefault="00ED79DB" w:rsidP="00ED79DB">
      <w:pPr>
        <w:pStyle w:val="ListParagraph"/>
        <w:numPr>
          <w:ilvl w:val="0"/>
          <w:numId w:val="41"/>
        </w:numPr>
        <w:spacing w:after="0" w:line="240" w:lineRule="auto"/>
        <w:rPr>
          <w:rFonts w:ascii="Times New Roman" w:hAnsi="Times New Roman" w:cs="Times New Roman"/>
          <w:sz w:val="24"/>
          <w:szCs w:val="24"/>
        </w:rPr>
      </w:pPr>
      <w:r w:rsidRPr="000968EF">
        <w:rPr>
          <w:rFonts w:ascii="Times New Roman" w:hAnsi="Times New Roman" w:cs="Times New Roman"/>
          <w:sz w:val="24"/>
          <w:szCs w:val="24"/>
        </w:rPr>
        <w:t>The engine and transmission must be sealed to prevent leakage.</w:t>
      </w:r>
    </w:p>
    <w:p w:rsidR="00ED79DB" w:rsidRPr="006658D0" w:rsidRDefault="00ED79DB" w:rsidP="00ED79DB">
      <w:pPr>
        <w:spacing w:after="0" w:line="240" w:lineRule="auto"/>
        <w:ind w:left="720"/>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3.5.2.6 Coolant Fluid Limitations</w:t>
      </w:r>
    </w:p>
    <w:p w:rsidR="00ED79DB" w:rsidRPr="000968EF" w:rsidRDefault="00ED79DB" w:rsidP="00ED79DB">
      <w:pPr>
        <w:pStyle w:val="ListParagraph"/>
        <w:numPr>
          <w:ilvl w:val="0"/>
          <w:numId w:val="41"/>
        </w:numPr>
        <w:spacing w:after="0" w:line="240" w:lineRule="auto"/>
        <w:rPr>
          <w:rFonts w:ascii="Times New Roman" w:hAnsi="Times New Roman" w:cs="Times New Roman"/>
          <w:sz w:val="24"/>
          <w:szCs w:val="24"/>
        </w:rPr>
      </w:pPr>
      <w:r w:rsidRPr="000968EF">
        <w:rPr>
          <w:rFonts w:ascii="Times New Roman" w:hAnsi="Times New Roman" w:cs="Times New Roman"/>
          <w:sz w:val="24"/>
          <w:szCs w:val="24"/>
        </w:rPr>
        <w:t>Water-cooled systems must use only plain water. Glycol-based antifreeze, water pump lubricants, or any other additives are strictly prohibited.</w:t>
      </w:r>
    </w:p>
    <w:p w:rsidR="00ED79DB" w:rsidRPr="006658D0" w:rsidRDefault="00ED79DB" w:rsidP="00ED79DB">
      <w:pPr>
        <w:spacing w:after="0" w:line="240" w:lineRule="auto"/>
        <w:ind w:left="720"/>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3.5.2.7 Starter</w:t>
      </w:r>
    </w:p>
    <w:p w:rsidR="00ED79DB" w:rsidRPr="000968EF" w:rsidRDefault="00ED79DB" w:rsidP="00ED79DB">
      <w:pPr>
        <w:pStyle w:val="ListParagraph"/>
        <w:numPr>
          <w:ilvl w:val="0"/>
          <w:numId w:val="41"/>
        </w:numPr>
        <w:spacing w:after="0" w:line="240" w:lineRule="auto"/>
        <w:rPr>
          <w:rFonts w:ascii="Times New Roman" w:hAnsi="Times New Roman" w:cs="Times New Roman"/>
          <w:sz w:val="24"/>
          <w:szCs w:val="24"/>
        </w:rPr>
      </w:pPr>
      <w:r w:rsidRPr="000968EF">
        <w:rPr>
          <w:rFonts w:ascii="Times New Roman" w:hAnsi="Times New Roman" w:cs="Times New Roman"/>
          <w:sz w:val="24"/>
          <w:szCs w:val="24"/>
        </w:rPr>
        <w:t>The vehicle must be equipped with an on-board starter or equivalent and be functional without any outside assistance and any time during competition. Push starts are not allowed. A manual starting system operable by the driver while harnessed is permitted.</w:t>
      </w:r>
    </w:p>
    <w:p w:rsidR="00ED79DB" w:rsidRPr="006658D0" w:rsidRDefault="00ED79DB" w:rsidP="00ED79DB">
      <w:pPr>
        <w:spacing w:after="0" w:line="240" w:lineRule="auto"/>
        <w:ind w:left="720"/>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3.5.4.5.1 Tilt Test-Fuel and Fluids</w:t>
      </w:r>
    </w:p>
    <w:p w:rsidR="00ED79DB" w:rsidRPr="000968EF" w:rsidRDefault="00ED79DB" w:rsidP="00ED79DB">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0968EF">
        <w:rPr>
          <w:rFonts w:ascii="Times New Roman" w:hAnsi="Times New Roman" w:cs="Times New Roman"/>
          <w:sz w:val="24"/>
          <w:szCs w:val="24"/>
        </w:rPr>
        <w:t>he car must be capable of being tilted 45 degrees without leaking any type of fluid.</w:t>
      </w:r>
    </w:p>
    <w:p w:rsidR="00ED79DB" w:rsidRPr="006658D0" w:rsidRDefault="00ED79DB" w:rsidP="00ED79DB">
      <w:pPr>
        <w:spacing w:after="0" w:line="240" w:lineRule="auto"/>
        <w:ind w:left="720"/>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3.5.5.2 Throttle Actuation</w:t>
      </w:r>
    </w:p>
    <w:p w:rsidR="00ED79DB" w:rsidRPr="000968EF" w:rsidRDefault="00ED79DB" w:rsidP="00ED79DB">
      <w:pPr>
        <w:pStyle w:val="ListParagraph"/>
        <w:numPr>
          <w:ilvl w:val="0"/>
          <w:numId w:val="41"/>
        </w:numPr>
        <w:spacing w:after="0" w:line="240" w:lineRule="auto"/>
        <w:rPr>
          <w:rFonts w:ascii="Times New Roman" w:hAnsi="Times New Roman" w:cs="Times New Roman"/>
          <w:sz w:val="24"/>
          <w:szCs w:val="24"/>
        </w:rPr>
      </w:pPr>
      <w:r w:rsidRPr="000968EF">
        <w:rPr>
          <w:rFonts w:ascii="Times New Roman" w:hAnsi="Times New Roman" w:cs="Times New Roman"/>
          <w:sz w:val="24"/>
          <w:szCs w:val="24"/>
        </w:rPr>
        <w:t>All systems related to the driver’s control of the vehicle speed and acceleration must be designed fail-safe. The failure of any one system (mechanical or electrical) will not result in driver loss of vehicle control.</w:t>
      </w:r>
    </w:p>
    <w:p w:rsidR="00ED79DB" w:rsidRPr="006658D0" w:rsidRDefault="00ED79DB" w:rsidP="00ED79DB">
      <w:pPr>
        <w:spacing w:after="0" w:line="240" w:lineRule="auto"/>
        <w:ind w:left="720"/>
        <w:rPr>
          <w:rFonts w:ascii="Times New Roman" w:hAnsi="Times New Roman" w:cs="Times New Roman"/>
          <w:sz w:val="24"/>
          <w:szCs w:val="24"/>
        </w:rPr>
      </w:pPr>
    </w:p>
    <w:p w:rsidR="00ED79DB"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3.6 Vehicle Identification</w:t>
      </w:r>
    </w:p>
    <w:p w:rsidR="00534DC8" w:rsidRPr="00534DC8" w:rsidRDefault="00534DC8" w:rsidP="00ED79DB">
      <w:pPr>
        <w:spacing w:after="0" w:line="240" w:lineRule="auto"/>
        <w:rPr>
          <w:rFonts w:ascii="Times New Roman" w:hAnsi="Times New Roman" w:cs="Times New Roman"/>
          <w:b/>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3.6.1 Car Number</w:t>
      </w:r>
    </w:p>
    <w:p w:rsidR="00ED79DB" w:rsidRPr="000968EF" w:rsidRDefault="00ED79DB" w:rsidP="00ED79DB">
      <w:pPr>
        <w:pStyle w:val="ListParagraph"/>
        <w:numPr>
          <w:ilvl w:val="0"/>
          <w:numId w:val="41"/>
        </w:numPr>
        <w:spacing w:after="0" w:line="240" w:lineRule="auto"/>
        <w:rPr>
          <w:rFonts w:ascii="Times New Roman" w:hAnsi="Times New Roman" w:cs="Times New Roman"/>
          <w:sz w:val="24"/>
          <w:szCs w:val="24"/>
        </w:rPr>
      </w:pPr>
      <w:r w:rsidRPr="000968EF">
        <w:rPr>
          <w:rFonts w:ascii="Times New Roman" w:hAnsi="Times New Roman" w:cs="Times New Roman"/>
          <w:sz w:val="24"/>
          <w:szCs w:val="24"/>
        </w:rPr>
        <w:t>Each car will be given a number at time of its entr</w:t>
      </w:r>
      <w:r>
        <w:rPr>
          <w:rFonts w:ascii="Times New Roman" w:hAnsi="Times New Roman" w:cs="Times New Roman"/>
          <w:sz w:val="24"/>
          <w:szCs w:val="24"/>
        </w:rPr>
        <w:t>y and must be placed as follows:</w:t>
      </w:r>
    </w:p>
    <w:p w:rsidR="00ED79DB" w:rsidRPr="000968EF" w:rsidRDefault="00ED79DB" w:rsidP="00ED79DB">
      <w:pPr>
        <w:pStyle w:val="ListParagraph"/>
        <w:numPr>
          <w:ilvl w:val="1"/>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0968EF">
        <w:rPr>
          <w:rFonts w:ascii="Times New Roman" w:hAnsi="Times New Roman" w:cs="Times New Roman"/>
          <w:sz w:val="24"/>
          <w:szCs w:val="24"/>
        </w:rPr>
        <w:t>hree locations: front and both sides.</w:t>
      </w:r>
    </w:p>
    <w:p w:rsidR="00ED79DB" w:rsidRPr="000968EF" w:rsidRDefault="00ED79DB" w:rsidP="00ED79DB">
      <w:pPr>
        <w:pStyle w:val="ListParagraph"/>
        <w:numPr>
          <w:ilvl w:val="1"/>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Height: A</w:t>
      </w:r>
      <w:r w:rsidRPr="000968EF">
        <w:rPr>
          <w:rFonts w:ascii="Times New Roman" w:hAnsi="Times New Roman" w:cs="Times New Roman"/>
          <w:sz w:val="24"/>
          <w:szCs w:val="24"/>
        </w:rPr>
        <w:t>t least 15.24cm.</w:t>
      </w:r>
    </w:p>
    <w:p w:rsidR="00ED79DB" w:rsidRPr="000968EF" w:rsidRDefault="00ED79DB" w:rsidP="00ED79DB">
      <w:pPr>
        <w:pStyle w:val="ListParagraph"/>
        <w:numPr>
          <w:ilvl w:val="1"/>
          <w:numId w:val="41"/>
        </w:numPr>
        <w:spacing w:after="0" w:line="240" w:lineRule="auto"/>
        <w:rPr>
          <w:rFonts w:ascii="Times New Roman" w:hAnsi="Times New Roman" w:cs="Times New Roman"/>
          <w:sz w:val="24"/>
          <w:szCs w:val="24"/>
        </w:rPr>
      </w:pPr>
      <w:r w:rsidRPr="000968EF">
        <w:rPr>
          <w:rFonts w:ascii="Times New Roman" w:hAnsi="Times New Roman" w:cs="Times New Roman"/>
          <w:sz w:val="24"/>
          <w:szCs w:val="24"/>
        </w:rPr>
        <w:t>Front: Block numbers only permitted.</w:t>
      </w:r>
    </w:p>
    <w:p w:rsidR="00ED79DB" w:rsidRPr="000968EF" w:rsidRDefault="00ED79DB" w:rsidP="00ED79DB">
      <w:pPr>
        <w:pStyle w:val="ListParagraph"/>
        <w:numPr>
          <w:ilvl w:val="1"/>
          <w:numId w:val="41"/>
        </w:numPr>
        <w:spacing w:after="0" w:line="240" w:lineRule="auto"/>
        <w:rPr>
          <w:rFonts w:ascii="Times New Roman" w:hAnsi="Times New Roman" w:cs="Times New Roman"/>
          <w:sz w:val="24"/>
          <w:szCs w:val="24"/>
        </w:rPr>
      </w:pPr>
      <w:r w:rsidRPr="000968EF">
        <w:rPr>
          <w:rFonts w:ascii="Times New Roman" w:hAnsi="Times New Roman" w:cs="Times New Roman"/>
          <w:sz w:val="24"/>
          <w:szCs w:val="24"/>
        </w:rPr>
        <w:t>Color: either white on black or black on white. No other colors accepted.</w:t>
      </w:r>
    </w:p>
    <w:p w:rsidR="00ED79DB" w:rsidRPr="000968EF" w:rsidRDefault="00ED79DB" w:rsidP="00ED79DB">
      <w:pPr>
        <w:pStyle w:val="ListParagraph"/>
        <w:numPr>
          <w:ilvl w:val="1"/>
          <w:numId w:val="41"/>
        </w:numPr>
        <w:spacing w:after="0" w:line="240" w:lineRule="auto"/>
        <w:rPr>
          <w:rFonts w:ascii="Times New Roman" w:hAnsi="Times New Roman" w:cs="Times New Roman"/>
          <w:sz w:val="24"/>
          <w:szCs w:val="24"/>
        </w:rPr>
      </w:pPr>
      <w:r w:rsidRPr="000968EF">
        <w:rPr>
          <w:rFonts w:ascii="Times New Roman" w:hAnsi="Times New Roman" w:cs="Times New Roman"/>
          <w:sz w:val="24"/>
          <w:szCs w:val="24"/>
        </w:rPr>
        <w:t>Background shape: round, oval, square, or rectangle. There must be 2.5cm between the edge of the number and edge of the background.</w:t>
      </w:r>
    </w:p>
    <w:p w:rsidR="00ED79DB" w:rsidRPr="000968EF" w:rsidRDefault="00ED79DB" w:rsidP="00ED79DB">
      <w:pPr>
        <w:pStyle w:val="ListParagraph"/>
        <w:numPr>
          <w:ilvl w:val="1"/>
          <w:numId w:val="41"/>
        </w:numPr>
        <w:spacing w:after="0" w:line="240" w:lineRule="auto"/>
        <w:rPr>
          <w:rFonts w:ascii="Times New Roman" w:hAnsi="Times New Roman" w:cs="Times New Roman"/>
          <w:sz w:val="24"/>
          <w:szCs w:val="24"/>
        </w:rPr>
      </w:pPr>
      <w:r w:rsidRPr="000968EF">
        <w:rPr>
          <w:rFonts w:ascii="Times New Roman" w:hAnsi="Times New Roman" w:cs="Times New Roman"/>
          <w:sz w:val="24"/>
          <w:szCs w:val="24"/>
        </w:rPr>
        <w:t>Clear: view of the numbers must not be obscured by any parts of the car.</w:t>
      </w: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ab/>
      </w: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3.6.2 School Name</w:t>
      </w:r>
    </w:p>
    <w:p w:rsidR="00ED79DB" w:rsidRPr="000968EF" w:rsidRDefault="00ED79DB" w:rsidP="00ED79DB">
      <w:pPr>
        <w:pStyle w:val="ListParagraph"/>
        <w:numPr>
          <w:ilvl w:val="0"/>
          <w:numId w:val="42"/>
        </w:numPr>
        <w:spacing w:after="0" w:line="240" w:lineRule="auto"/>
        <w:rPr>
          <w:rFonts w:ascii="Times New Roman" w:hAnsi="Times New Roman" w:cs="Times New Roman"/>
          <w:sz w:val="24"/>
          <w:szCs w:val="24"/>
        </w:rPr>
      </w:pPr>
      <w:r w:rsidRPr="000968EF">
        <w:rPr>
          <w:rFonts w:ascii="Times New Roman" w:hAnsi="Times New Roman" w:cs="Times New Roman"/>
          <w:sz w:val="24"/>
          <w:szCs w:val="24"/>
        </w:rPr>
        <w:t>Each vehicle must clearly display the school’s name or initials</w:t>
      </w:r>
      <w:r>
        <w:rPr>
          <w:rFonts w:ascii="Times New Roman" w:hAnsi="Times New Roman" w:cs="Times New Roman"/>
          <w:sz w:val="24"/>
          <w:szCs w:val="24"/>
        </w:rPr>
        <w:t>,</w:t>
      </w:r>
      <w:r w:rsidRPr="000968EF">
        <w:rPr>
          <w:rFonts w:ascii="Times New Roman" w:hAnsi="Times New Roman" w:cs="Times New Roman"/>
          <w:sz w:val="24"/>
          <w:szCs w:val="24"/>
        </w:rPr>
        <w:t xml:space="preserve"> given </w:t>
      </w:r>
      <w:r>
        <w:rPr>
          <w:rFonts w:ascii="Times New Roman" w:hAnsi="Times New Roman" w:cs="Times New Roman"/>
          <w:sz w:val="24"/>
          <w:szCs w:val="24"/>
        </w:rPr>
        <w:t xml:space="preserve">that </w:t>
      </w:r>
      <w:r w:rsidRPr="000968EF">
        <w:rPr>
          <w:rFonts w:ascii="Times New Roman" w:hAnsi="Times New Roman" w:cs="Times New Roman"/>
          <w:sz w:val="24"/>
          <w:szCs w:val="24"/>
        </w:rPr>
        <w:t>it</w:t>
      </w:r>
      <w:r>
        <w:rPr>
          <w:rFonts w:ascii="Times New Roman" w:hAnsi="Times New Roman" w:cs="Times New Roman"/>
          <w:sz w:val="24"/>
          <w:szCs w:val="24"/>
        </w:rPr>
        <w:t>’</w:t>
      </w:r>
      <w:r w:rsidRPr="000968EF">
        <w:rPr>
          <w:rFonts w:ascii="Times New Roman" w:hAnsi="Times New Roman" w:cs="Times New Roman"/>
          <w:sz w:val="24"/>
          <w:szCs w:val="24"/>
        </w:rPr>
        <w:t>s unique and generally recognized</w:t>
      </w:r>
      <w:r>
        <w:rPr>
          <w:rFonts w:ascii="Times New Roman" w:hAnsi="Times New Roman" w:cs="Times New Roman"/>
          <w:sz w:val="24"/>
          <w:szCs w:val="24"/>
        </w:rPr>
        <w:t>,</w:t>
      </w:r>
      <w:r w:rsidRPr="000968EF">
        <w:rPr>
          <w:rFonts w:ascii="Times New Roman" w:hAnsi="Times New Roman" w:cs="Times New Roman"/>
          <w:sz w:val="24"/>
          <w:szCs w:val="24"/>
        </w:rPr>
        <w:t xml:space="preserve"> in roman letters at least 5.08cm high on both sides of the vehicle.</w:t>
      </w:r>
    </w:p>
    <w:p w:rsidR="00ED79DB" w:rsidRPr="006658D0" w:rsidRDefault="00ED79DB" w:rsidP="00ED79DB">
      <w:pPr>
        <w:spacing w:after="0" w:line="240" w:lineRule="auto"/>
        <w:ind w:left="720"/>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3.6.3 SAE &amp; IEEE logos</w:t>
      </w:r>
    </w:p>
    <w:p w:rsidR="00ED79DB" w:rsidRPr="007F4DFE" w:rsidRDefault="00ED79DB" w:rsidP="00ED79DB">
      <w:pPr>
        <w:pStyle w:val="ListParagraph"/>
        <w:numPr>
          <w:ilvl w:val="0"/>
          <w:numId w:val="42"/>
        </w:numPr>
        <w:spacing w:after="0" w:line="240" w:lineRule="auto"/>
        <w:rPr>
          <w:rFonts w:ascii="Times New Roman" w:hAnsi="Times New Roman" w:cs="Times New Roman"/>
          <w:sz w:val="24"/>
          <w:szCs w:val="24"/>
        </w:rPr>
      </w:pPr>
      <w:r w:rsidRPr="007F4DFE">
        <w:rPr>
          <w:rFonts w:ascii="Times New Roman" w:hAnsi="Times New Roman" w:cs="Times New Roman"/>
          <w:sz w:val="24"/>
          <w:szCs w:val="24"/>
        </w:rPr>
        <w:t>SAE and IEEE logos must be 7.6 by 20.3cm displayed on the front and/or both side.</w:t>
      </w:r>
    </w:p>
    <w:p w:rsidR="00ED79DB" w:rsidRPr="006658D0" w:rsidRDefault="00ED79DB" w:rsidP="00ED79DB">
      <w:pPr>
        <w:spacing w:after="0" w:line="240" w:lineRule="auto"/>
        <w:ind w:left="720"/>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3.6.4 Technical Inspection Sticker Space</w:t>
      </w:r>
    </w:p>
    <w:p w:rsidR="00ED79DB" w:rsidRPr="007F4DFE" w:rsidRDefault="00ED79DB" w:rsidP="00ED79DB">
      <w:pPr>
        <w:pStyle w:val="ListParagraph"/>
        <w:numPr>
          <w:ilvl w:val="0"/>
          <w:numId w:val="42"/>
        </w:numPr>
        <w:spacing w:after="0" w:line="240" w:lineRule="auto"/>
        <w:rPr>
          <w:rFonts w:ascii="Times New Roman" w:hAnsi="Times New Roman" w:cs="Times New Roman"/>
          <w:sz w:val="24"/>
          <w:szCs w:val="24"/>
        </w:rPr>
      </w:pPr>
      <w:r w:rsidRPr="007F4DFE">
        <w:rPr>
          <w:rFonts w:ascii="Times New Roman" w:hAnsi="Times New Roman" w:cs="Times New Roman"/>
          <w:sz w:val="24"/>
          <w:szCs w:val="24"/>
        </w:rPr>
        <w:t>Technical inspection stickers will be placed on the upper nose of the vehicle. A 25.4cm wide by 20.3cm high space must be left available along the vehicle centerline.</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lastRenderedPageBreak/>
        <w:t>3.7.1 Aerodynamics and Ground Effects`</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3.7.1.1 Location</w:t>
      </w:r>
    </w:p>
    <w:p w:rsidR="00ED79DB" w:rsidRPr="007F4DFE" w:rsidRDefault="00ED79DB" w:rsidP="00ED79DB">
      <w:pPr>
        <w:pStyle w:val="ListParagraph"/>
        <w:numPr>
          <w:ilvl w:val="0"/>
          <w:numId w:val="42"/>
        </w:numPr>
        <w:spacing w:after="0" w:line="240" w:lineRule="auto"/>
        <w:rPr>
          <w:rFonts w:ascii="Times New Roman" w:hAnsi="Times New Roman" w:cs="Times New Roman"/>
          <w:sz w:val="24"/>
          <w:szCs w:val="24"/>
        </w:rPr>
      </w:pPr>
      <w:r w:rsidRPr="007F4DFE">
        <w:rPr>
          <w:rFonts w:ascii="Times New Roman" w:hAnsi="Times New Roman" w:cs="Times New Roman"/>
          <w:sz w:val="24"/>
          <w:szCs w:val="24"/>
        </w:rPr>
        <w:t>No part of the aerodynamic device, wing, under-tray or splitter can be further than 460mm in front of the leading edge of the front tires and no further back than the trailing edge of the rear tires.</w:t>
      </w:r>
    </w:p>
    <w:p w:rsidR="00ED79DB" w:rsidRPr="007F4DFE" w:rsidRDefault="00ED79DB" w:rsidP="00ED79DB">
      <w:pPr>
        <w:pStyle w:val="ListParagraph"/>
        <w:numPr>
          <w:ilvl w:val="0"/>
          <w:numId w:val="42"/>
        </w:numPr>
        <w:spacing w:after="0" w:line="240" w:lineRule="auto"/>
        <w:rPr>
          <w:rFonts w:ascii="Times New Roman" w:hAnsi="Times New Roman" w:cs="Times New Roman"/>
          <w:sz w:val="24"/>
          <w:szCs w:val="24"/>
        </w:rPr>
      </w:pPr>
      <w:r w:rsidRPr="007F4DFE">
        <w:rPr>
          <w:rFonts w:ascii="Times New Roman" w:hAnsi="Times New Roman" w:cs="Times New Roman"/>
          <w:sz w:val="24"/>
          <w:szCs w:val="24"/>
        </w:rPr>
        <w:t>No part of the aerodynamic body can be wider than the outside edge of the front wheels.</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3.7.2.1 Fasteners Grade Requirements</w:t>
      </w:r>
    </w:p>
    <w:p w:rsidR="00ED79DB" w:rsidRPr="007F4DFE" w:rsidRDefault="00ED79DB" w:rsidP="00ED79DB">
      <w:pPr>
        <w:pStyle w:val="ListParagraph"/>
        <w:numPr>
          <w:ilvl w:val="0"/>
          <w:numId w:val="43"/>
        </w:numPr>
        <w:spacing w:after="0" w:line="240" w:lineRule="auto"/>
        <w:rPr>
          <w:rFonts w:ascii="Times New Roman" w:hAnsi="Times New Roman" w:cs="Times New Roman"/>
          <w:sz w:val="24"/>
          <w:szCs w:val="24"/>
        </w:rPr>
      </w:pPr>
      <w:r w:rsidRPr="007F4DFE">
        <w:rPr>
          <w:rFonts w:ascii="Times New Roman" w:hAnsi="Times New Roman" w:cs="Times New Roman"/>
          <w:sz w:val="24"/>
          <w:szCs w:val="24"/>
        </w:rPr>
        <w:t>All threaded fastener</w:t>
      </w:r>
      <w:r>
        <w:rPr>
          <w:rFonts w:ascii="Times New Roman" w:hAnsi="Times New Roman" w:cs="Times New Roman"/>
          <w:sz w:val="24"/>
          <w:szCs w:val="24"/>
        </w:rPr>
        <w:t>s used in the driver’s cockpit, s</w:t>
      </w:r>
      <w:r w:rsidRPr="007F4DFE">
        <w:rPr>
          <w:rFonts w:ascii="Times New Roman" w:hAnsi="Times New Roman" w:cs="Times New Roman"/>
          <w:sz w:val="24"/>
          <w:szCs w:val="24"/>
        </w:rPr>
        <w:t xml:space="preserve">teering, braking, driver’s harness, and suspension systems must meet (or exceed) SAE grade 5, Metric grade 8.8, or AN/MS specifications. </w:t>
      </w:r>
    </w:p>
    <w:p w:rsidR="00ED79DB" w:rsidRPr="007F4DFE" w:rsidRDefault="00ED79DB" w:rsidP="00ED79DB">
      <w:pPr>
        <w:pStyle w:val="ListParagraph"/>
        <w:numPr>
          <w:ilvl w:val="0"/>
          <w:numId w:val="43"/>
        </w:numPr>
        <w:spacing w:after="0" w:line="240" w:lineRule="auto"/>
        <w:rPr>
          <w:rFonts w:ascii="Times New Roman" w:hAnsi="Times New Roman" w:cs="Times New Roman"/>
          <w:sz w:val="24"/>
          <w:szCs w:val="24"/>
        </w:rPr>
      </w:pPr>
      <w:r w:rsidRPr="007F4DFE">
        <w:rPr>
          <w:rFonts w:ascii="Times New Roman" w:hAnsi="Times New Roman" w:cs="Times New Roman"/>
          <w:sz w:val="24"/>
          <w:szCs w:val="24"/>
        </w:rPr>
        <w:t>The use of button head cap, pan head, flat head, or round head screws or bolts in the driver’s cell structure and driver’s harness is prohibited.</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3.7.2 Securing Fasteners</w:t>
      </w:r>
    </w:p>
    <w:p w:rsidR="00ED79DB" w:rsidRPr="007F4DFE" w:rsidRDefault="00ED79DB" w:rsidP="00ED79DB">
      <w:pPr>
        <w:pStyle w:val="ListParagraph"/>
        <w:numPr>
          <w:ilvl w:val="0"/>
          <w:numId w:val="44"/>
        </w:numPr>
        <w:spacing w:after="0" w:line="240" w:lineRule="auto"/>
        <w:rPr>
          <w:rFonts w:ascii="Times New Roman" w:hAnsi="Times New Roman" w:cs="Times New Roman"/>
          <w:sz w:val="24"/>
          <w:szCs w:val="24"/>
        </w:rPr>
      </w:pPr>
      <w:r w:rsidRPr="007F4DFE">
        <w:rPr>
          <w:rFonts w:ascii="Times New Roman" w:hAnsi="Times New Roman" w:cs="Times New Roman"/>
          <w:sz w:val="24"/>
          <w:szCs w:val="24"/>
        </w:rPr>
        <w:t>All critical bolts and nuts on the steering, brakes, driver’s restraint, and suspension must be securely fastened by using the following positive locking mechanisms:</w:t>
      </w:r>
    </w:p>
    <w:p w:rsidR="00ED79DB" w:rsidRPr="007F4DFE" w:rsidRDefault="00ED79DB" w:rsidP="00ED79DB">
      <w:pPr>
        <w:pStyle w:val="ListParagraph"/>
        <w:numPr>
          <w:ilvl w:val="1"/>
          <w:numId w:val="44"/>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7F4DFE">
        <w:rPr>
          <w:rFonts w:ascii="Times New Roman" w:hAnsi="Times New Roman" w:cs="Times New Roman"/>
          <w:sz w:val="24"/>
          <w:szCs w:val="24"/>
        </w:rPr>
        <w:t>orrectly installed safety wiring</w:t>
      </w:r>
    </w:p>
    <w:p w:rsidR="00ED79DB" w:rsidRPr="007F4DFE" w:rsidRDefault="00ED79DB" w:rsidP="00ED79DB">
      <w:pPr>
        <w:pStyle w:val="ListParagraph"/>
        <w:numPr>
          <w:ilvl w:val="1"/>
          <w:numId w:val="44"/>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7F4DFE">
        <w:rPr>
          <w:rFonts w:ascii="Times New Roman" w:hAnsi="Times New Roman" w:cs="Times New Roman"/>
          <w:sz w:val="24"/>
          <w:szCs w:val="24"/>
        </w:rPr>
        <w:t>otter pins</w:t>
      </w:r>
    </w:p>
    <w:p w:rsidR="00ED79DB" w:rsidRPr="007F4DFE" w:rsidRDefault="00ED79DB" w:rsidP="00ED79DB">
      <w:pPr>
        <w:pStyle w:val="ListParagraph"/>
        <w:numPr>
          <w:ilvl w:val="1"/>
          <w:numId w:val="44"/>
        </w:numPr>
        <w:spacing w:after="0" w:line="240" w:lineRule="auto"/>
        <w:rPr>
          <w:rFonts w:ascii="Times New Roman" w:hAnsi="Times New Roman" w:cs="Times New Roman"/>
          <w:sz w:val="24"/>
          <w:szCs w:val="24"/>
        </w:rPr>
      </w:pPr>
      <w:r>
        <w:rPr>
          <w:rFonts w:ascii="Times New Roman" w:hAnsi="Times New Roman" w:cs="Times New Roman"/>
          <w:sz w:val="24"/>
          <w:szCs w:val="24"/>
        </w:rPr>
        <w:t>N</w:t>
      </w:r>
      <w:r w:rsidRPr="007F4DFE">
        <w:rPr>
          <w:rFonts w:ascii="Times New Roman" w:hAnsi="Times New Roman" w:cs="Times New Roman"/>
          <w:sz w:val="24"/>
          <w:szCs w:val="24"/>
        </w:rPr>
        <w:t>ylon lock nuts</w:t>
      </w:r>
    </w:p>
    <w:p w:rsidR="00ED79DB" w:rsidRPr="007F4DFE" w:rsidRDefault="00ED79DB" w:rsidP="00ED79DB">
      <w:pPr>
        <w:pStyle w:val="ListParagraph"/>
        <w:numPr>
          <w:ilvl w:val="1"/>
          <w:numId w:val="44"/>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7F4DFE">
        <w:rPr>
          <w:rFonts w:ascii="Times New Roman" w:hAnsi="Times New Roman" w:cs="Times New Roman"/>
          <w:sz w:val="24"/>
          <w:szCs w:val="24"/>
        </w:rPr>
        <w:t>revailing torque lock nuts</w:t>
      </w:r>
    </w:p>
    <w:p w:rsidR="00ED79DB" w:rsidRPr="006658D0" w:rsidRDefault="00ED79DB" w:rsidP="00ED79DB">
      <w:pPr>
        <w:spacing w:after="0" w:line="240" w:lineRule="auto"/>
        <w:rPr>
          <w:rFonts w:ascii="Times New Roman" w:hAnsi="Times New Roman" w:cs="Times New Roman"/>
          <w:sz w:val="24"/>
          <w:szCs w:val="24"/>
        </w:rPr>
      </w:pPr>
    </w:p>
    <w:p w:rsidR="00ED79DB" w:rsidRPr="00534DC8" w:rsidRDefault="00ED79DB" w:rsidP="00ED79DB">
      <w:pPr>
        <w:spacing w:after="0" w:line="240" w:lineRule="auto"/>
        <w:rPr>
          <w:rFonts w:ascii="Times New Roman" w:hAnsi="Times New Roman" w:cs="Times New Roman"/>
          <w:b/>
          <w:sz w:val="24"/>
          <w:szCs w:val="24"/>
        </w:rPr>
      </w:pPr>
      <w:r w:rsidRPr="00534DC8">
        <w:rPr>
          <w:rFonts w:ascii="Times New Roman" w:hAnsi="Times New Roman" w:cs="Times New Roman"/>
          <w:b/>
          <w:sz w:val="24"/>
          <w:szCs w:val="24"/>
        </w:rPr>
        <w:t>3.8.2 Transponder Requirement</w:t>
      </w:r>
    </w:p>
    <w:p w:rsidR="00ED79DB" w:rsidRPr="007F4DFE" w:rsidRDefault="00ED79DB" w:rsidP="00ED79DB">
      <w:pPr>
        <w:pStyle w:val="ListParagraph"/>
        <w:numPr>
          <w:ilvl w:val="0"/>
          <w:numId w:val="45"/>
        </w:numPr>
        <w:spacing w:after="0" w:line="240" w:lineRule="auto"/>
        <w:rPr>
          <w:rFonts w:ascii="Times New Roman" w:hAnsi="Times New Roman" w:cs="Times New Roman"/>
          <w:sz w:val="24"/>
          <w:szCs w:val="24"/>
        </w:rPr>
      </w:pPr>
      <w:r w:rsidRPr="007F4DFE">
        <w:rPr>
          <w:rFonts w:ascii="Times New Roman" w:hAnsi="Times New Roman" w:cs="Times New Roman"/>
          <w:sz w:val="24"/>
          <w:szCs w:val="24"/>
        </w:rPr>
        <w:t>All vehicles must be equipped with at least one AMB TranX260 rechargeable or direct current transponder.</w:t>
      </w:r>
    </w:p>
    <w:p w:rsidR="00ED79DB" w:rsidRPr="006658D0" w:rsidRDefault="00ED79DB" w:rsidP="00ED79DB">
      <w:pPr>
        <w:spacing w:after="0" w:line="240" w:lineRule="auto"/>
        <w:ind w:left="720"/>
        <w:rPr>
          <w:rFonts w:ascii="Times New Roman" w:hAnsi="Times New Roman" w:cs="Times New Roman"/>
          <w:sz w:val="24"/>
          <w:szCs w:val="24"/>
        </w:rPr>
      </w:pPr>
    </w:p>
    <w:p w:rsidR="00ED79DB" w:rsidRPr="006658D0" w:rsidRDefault="00ED79DB" w:rsidP="00ED79DB">
      <w:pPr>
        <w:rPr>
          <w:rFonts w:ascii="Times New Roman" w:hAnsi="Times New Roman" w:cs="Times New Roman"/>
          <w:sz w:val="24"/>
          <w:szCs w:val="24"/>
        </w:rPr>
      </w:pPr>
      <w:r w:rsidRPr="006658D0">
        <w:rPr>
          <w:rFonts w:ascii="Times New Roman" w:hAnsi="Times New Roman" w:cs="Times New Roman"/>
          <w:b/>
          <w:bCs/>
          <w:sz w:val="24"/>
          <w:szCs w:val="24"/>
        </w:rPr>
        <w:t>4 ELECTRICAL RULES</w:t>
      </w:r>
    </w:p>
    <w:p w:rsidR="00ED79DB" w:rsidRPr="006658D0" w:rsidRDefault="00ED79DB" w:rsidP="00ED79DB">
      <w:pPr>
        <w:rPr>
          <w:rFonts w:ascii="Times New Roman" w:hAnsi="Times New Roman" w:cs="Times New Roman"/>
          <w:b/>
          <w:bCs/>
          <w:sz w:val="24"/>
          <w:szCs w:val="24"/>
        </w:rPr>
      </w:pPr>
      <w:r w:rsidRPr="006658D0">
        <w:rPr>
          <w:rFonts w:ascii="Times New Roman" w:hAnsi="Times New Roman" w:cs="Times New Roman"/>
          <w:b/>
          <w:bCs/>
          <w:sz w:val="24"/>
          <w:szCs w:val="24"/>
        </w:rPr>
        <w:t>4.1 High-Voltage (HV) Isolation</w:t>
      </w:r>
    </w:p>
    <w:p w:rsidR="00ED79DB" w:rsidRPr="006658D0" w:rsidRDefault="00ED79DB" w:rsidP="00ED79DB">
      <w:pPr>
        <w:pStyle w:val="ListParagraph"/>
        <w:numPr>
          <w:ilvl w:val="0"/>
          <w:numId w:val="3"/>
        </w:numPr>
        <w:rPr>
          <w:rFonts w:ascii="Times New Roman" w:hAnsi="Times New Roman" w:cs="Times New Roman"/>
          <w:sz w:val="24"/>
          <w:szCs w:val="24"/>
        </w:rPr>
      </w:pPr>
      <w:r w:rsidRPr="006658D0">
        <w:rPr>
          <w:rFonts w:ascii="Times New Roman" w:hAnsi="Times New Roman" w:cs="Times New Roman"/>
          <w:sz w:val="24"/>
          <w:szCs w:val="24"/>
        </w:rPr>
        <w:t>High Voltage is defined as any system (individually or in series) containing or producing a voltage greater than 30V.</w:t>
      </w:r>
    </w:p>
    <w:p w:rsidR="00ED79DB" w:rsidRPr="006658D0" w:rsidRDefault="00ED79DB" w:rsidP="00ED79DB">
      <w:pPr>
        <w:pStyle w:val="ListParagraph"/>
        <w:numPr>
          <w:ilvl w:val="0"/>
          <w:numId w:val="3"/>
        </w:numPr>
        <w:rPr>
          <w:rFonts w:ascii="Times New Roman" w:hAnsi="Times New Roman" w:cs="Times New Roman"/>
          <w:sz w:val="24"/>
          <w:szCs w:val="24"/>
        </w:rPr>
      </w:pPr>
      <w:r w:rsidRPr="006658D0">
        <w:rPr>
          <w:rFonts w:ascii="Times New Roman" w:hAnsi="Times New Roman" w:cs="Times New Roman"/>
          <w:sz w:val="24"/>
          <w:szCs w:val="24"/>
        </w:rPr>
        <w:t>There must be no connection between the frame of the vehicle (or any other conductive surface that might be inadvertently touched by a crew member or spectator), and any part of any HV circuits.</w:t>
      </w:r>
    </w:p>
    <w:p w:rsidR="00ED79DB" w:rsidRPr="006658D0" w:rsidRDefault="00ED79DB" w:rsidP="00ED79DB">
      <w:pPr>
        <w:pStyle w:val="ListParagraph"/>
        <w:numPr>
          <w:ilvl w:val="0"/>
          <w:numId w:val="3"/>
        </w:numPr>
        <w:rPr>
          <w:rFonts w:ascii="Times New Roman" w:hAnsi="Times New Roman" w:cs="Times New Roman"/>
          <w:sz w:val="24"/>
          <w:szCs w:val="24"/>
        </w:rPr>
      </w:pPr>
      <w:r w:rsidRPr="006658D0">
        <w:rPr>
          <w:rFonts w:ascii="Times New Roman" w:hAnsi="Times New Roman" w:cs="Times New Roman"/>
          <w:sz w:val="24"/>
          <w:szCs w:val="24"/>
        </w:rPr>
        <w:t>HV and low-voltage circuits must be physically segregated and may not run through the same conduit</w:t>
      </w:r>
    </w:p>
    <w:p w:rsidR="00ED79DB" w:rsidRPr="006658D0" w:rsidRDefault="00ED79DB" w:rsidP="00ED79DB">
      <w:pPr>
        <w:pStyle w:val="Default"/>
        <w:numPr>
          <w:ilvl w:val="0"/>
          <w:numId w:val="3"/>
        </w:numPr>
      </w:pPr>
      <w:r w:rsidRPr="006658D0">
        <w:t>Where both are present within an enclosure, they must be separated by insulating barriers made of moisture resistant; UL recognized insulating materials rated for 150 C or higher</w:t>
      </w:r>
      <w:r w:rsidRPr="006658D0">
        <w:rPr>
          <w:b/>
          <w:bCs/>
        </w:rPr>
        <w:t>.</w:t>
      </w:r>
    </w:p>
    <w:p w:rsidR="00ED79DB" w:rsidRPr="006658D0" w:rsidRDefault="00ED79DB" w:rsidP="00ED79DB">
      <w:pPr>
        <w:pStyle w:val="Default"/>
        <w:numPr>
          <w:ilvl w:val="0"/>
          <w:numId w:val="3"/>
        </w:numPr>
      </w:pPr>
      <w:r w:rsidRPr="006658D0">
        <w:lastRenderedPageBreak/>
        <w:t xml:space="preserve">Components and cables capable of movement must be positively restrained to maintain </w:t>
      </w:r>
      <w:proofErr w:type="spellStart"/>
      <w:r w:rsidRPr="006658D0">
        <w:t>spacings</w:t>
      </w:r>
      <w:proofErr w:type="spellEnd"/>
      <w:r w:rsidRPr="006658D0">
        <w:t>. It is highly recommended that different color wires are used to clarify which wires are HV and LV. Failing to do so may result in a significant time spent trying to pass electrical safety inspection.</w:t>
      </w:r>
    </w:p>
    <w:p w:rsidR="00ED79DB" w:rsidRPr="006658D0" w:rsidRDefault="00ED79DB" w:rsidP="00ED79DB">
      <w:pPr>
        <w:pStyle w:val="Default"/>
      </w:pPr>
    </w:p>
    <w:p w:rsidR="00ED79DB" w:rsidRPr="006658D0" w:rsidRDefault="00ED79DB" w:rsidP="00ED79DB">
      <w:pPr>
        <w:pStyle w:val="Default"/>
        <w:jc w:val="center"/>
        <w:rPr>
          <w:b/>
          <w:u w:val="single"/>
        </w:rPr>
      </w:pPr>
      <w:r w:rsidRPr="006658D0">
        <w:rPr>
          <w:b/>
          <w:u w:val="single"/>
        </w:rPr>
        <w:t xml:space="preserve">Circuit Board </w:t>
      </w:r>
      <w:proofErr w:type="spellStart"/>
      <w:r w:rsidRPr="006658D0">
        <w:rPr>
          <w:b/>
          <w:u w:val="single"/>
        </w:rPr>
        <w:t>Spacings</w:t>
      </w:r>
      <w:proofErr w:type="spellEnd"/>
    </w:p>
    <w:tbl>
      <w:tblPr>
        <w:tblStyle w:val="TableGrid"/>
        <w:tblW w:w="0" w:type="auto"/>
        <w:tblLook w:val="04A0"/>
      </w:tblPr>
      <w:tblGrid>
        <w:gridCol w:w="2394"/>
        <w:gridCol w:w="2394"/>
        <w:gridCol w:w="2394"/>
        <w:gridCol w:w="2394"/>
      </w:tblGrid>
      <w:tr w:rsidR="00ED79DB" w:rsidRPr="006658D0" w:rsidTr="00ED79DB">
        <w:tc>
          <w:tcPr>
            <w:tcW w:w="2394" w:type="dxa"/>
          </w:tcPr>
          <w:p w:rsidR="00ED79DB" w:rsidRPr="006658D0" w:rsidRDefault="00ED79DB" w:rsidP="00ED79DB">
            <w:pPr>
              <w:pStyle w:val="Default"/>
            </w:pPr>
            <w:r w:rsidRPr="006658D0">
              <w:rPr>
                <w:b/>
                <w:bCs/>
              </w:rPr>
              <w:t xml:space="preserve">Voltage </w:t>
            </w:r>
          </w:p>
        </w:tc>
        <w:tc>
          <w:tcPr>
            <w:tcW w:w="2394" w:type="dxa"/>
          </w:tcPr>
          <w:p w:rsidR="00ED79DB" w:rsidRPr="006658D0" w:rsidRDefault="00ED79DB" w:rsidP="00ED79DB">
            <w:pPr>
              <w:pStyle w:val="Default"/>
            </w:pPr>
            <w:r w:rsidRPr="006658D0">
              <w:rPr>
                <w:b/>
                <w:bCs/>
              </w:rPr>
              <w:t xml:space="preserve">Over Surface </w:t>
            </w:r>
          </w:p>
        </w:tc>
        <w:tc>
          <w:tcPr>
            <w:tcW w:w="2394" w:type="dxa"/>
          </w:tcPr>
          <w:p w:rsidR="00ED79DB" w:rsidRPr="006658D0" w:rsidRDefault="00ED79DB" w:rsidP="00ED79DB">
            <w:pPr>
              <w:pStyle w:val="Default"/>
            </w:pPr>
            <w:r w:rsidRPr="006658D0">
              <w:rPr>
                <w:b/>
                <w:bCs/>
              </w:rPr>
              <w:t xml:space="preserve">Thru Air </w:t>
            </w:r>
          </w:p>
          <w:p w:rsidR="00ED79DB" w:rsidRPr="006658D0" w:rsidRDefault="00ED79DB" w:rsidP="00ED79DB">
            <w:pPr>
              <w:pStyle w:val="Default"/>
            </w:pPr>
            <w:r w:rsidRPr="006658D0">
              <w:rPr>
                <w:b/>
                <w:bCs/>
              </w:rPr>
              <w:t xml:space="preserve">(Cut in board) </w:t>
            </w:r>
          </w:p>
        </w:tc>
        <w:tc>
          <w:tcPr>
            <w:tcW w:w="2394" w:type="dxa"/>
          </w:tcPr>
          <w:p w:rsidR="00ED79DB" w:rsidRPr="006658D0" w:rsidRDefault="00ED79DB" w:rsidP="00ED79DB">
            <w:pPr>
              <w:pStyle w:val="Default"/>
            </w:pPr>
            <w:r w:rsidRPr="006658D0">
              <w:rPr>
                <w:b/>
                <w:bCs/>
              </w:rPr>
              <w:t xml:space="preserve">Under Coating </w:t>
            </w:r>
          </w:p>
        </w:tc>
      </w:tr>
      <w:tr w:rsidR="00ED79DB" w:rsidRPr="006658D0" w:rsidTr="00ED79DB">
        <w:tc>
          <w:tcPr>
            <w:tcW w:w="2394" w:type="dxa"/>
          </w:tcPr>
          <w:p w:rsidR="00ED79DB" w:rsidRPr="006658D0" w:rsidRDefault="00ED79DB" w:rsidP="00ED79DB">
            <w:pPr>
              <w:pStyle w:val="Default"/>
            </w:pPr>
            <w:r w:rsidRPr="006658D0">
              <w:rPr>
                <w:b/>
                <w:bCs/>
              </w:rPr>
              <w:t xml:space="preserve">0-50 </w:t>
            </w:r>
          </w:p>
        </w:tc>
        <w:tc>
          <w:tcPr>
            <w:tcW w:w="2394" w:type="dxa"/>
          </w:tcPr>
          <w:p w:rsidR="00ED79DB" w:rsidRPr="006658D0" w:rsidRDefault="00ED79DB" w:rsidP="00ED79DB">
            <w:pPr>
              <w:pStyle w:val="Default"/>
            </w:pPr>
            <w:r w:rsidRPr="006658D0">
              <w:t xml:space="preserve">1.6 mm (1/16”) </w:t>
            </w:r>
          </w:p>
        </w:tc>
        <w:tc>
          <w:tcPr>
            <w:tcW w:w="2394" w:type="dxa"/>
          </w:tcPr>
          <w:p w:rsidR="00ED79DB" w:rsidRPr="006658D0" w:rsidRDefault="00ED79DB" w:rsidP="00ED79DB">
            <w:pPr>
              <w:pStyle w:val="Default"/>
            </w:pPr>
            <w:r w:rsidRPr="006658D0">
              <w:t xml:space="preserve">1.6 mm (1/16”) </w:t>
            </w:r>
          </w:p>
        </w:tc>
        <w:tc>
          <w:tcPr>
            <w:tcW w:w="2394" w:type="dxa"/>
          </w:tcPr>
          <w:p w:rsidR="00ED79DB" w:rsidRPr="006658D0" w:rsidRDefault="00ED79DB" w:rsidP="00ED79DB">
            <w:pPr>
              <w:pStyle w:val="Default"/>
            </w:pPr>
            <w:r w:rsidRPr="006658D0">
              <w:t xml:space="preserve">1 mm </w:t>
            </w:r>
          </w:p>
        </w:tc>
      </w:tr>
      <w:tr w:rsidR="00ED79DB" w:rsidRPr="006658D0" w:rsidTr="00ED79DB">
        <w:tc>
          <w:tcPr>
            <w:tcW w:w="2394" w:type="dxa"/>
          </w:tcPr>
          <w:p w:rsidR="00ED79DB" w:rsidRPr="006658D0" w:rsidRDefault="00ED79DB" w:rsidP="00ED79DB">
            <w:pPr>
              <w:pStyle w:val="Default"/>
            </w:pPr>
            <w:r w:rsidRPr="006658D0">
              <w:rPr>
                <w:b/>
                <w:bCs/>
              </w:rPr>
              <w:t xml:space="preserve">50-150 </w:t>
            </w:r>
          </w:p>
        </w:tc>
        <w:tc>
          <w:tcPr>
            <w:tcW w:w="2394" w:type="dxa"/>
          </w:tcPr>
          <w:p w:rsidR="00ED79DB" w:rsidRPr="006658D0" w:rsidRDefault="00ED79DB" w:rsidP="00ED79DB">
            <w:pPr>
              <w:pStyle w:val="Default"/>
            </w:pPr>
            <w:r w:rsidRPr="006658D0">
              <w:t xml:space="preserve">6.4 mm (1/4”) </w:t>
            </w:r>
          </w:p>
        </w:tc>
        <w:tc>
          <w:tcPr>
            <w:tcW w:w="2394" w:type="dxa"/>
          </w:tcPr>
          <w:p w:rsidR="00ED79DB" w:rsidRPr="006658D0" w:rsidRDefault="00ED79DB" w:rsidP="00ED79DB">
            <w:pPr>
              <w:pStyle w:val="Default"/>
            </w:pPr>
            <w:r w:rsidRPr="006658D0">
              <w:t xml:space="preserve">3.2 mm (1/8”) </w:t>
            </w:r>
          </w:p>
        </w:tc>
        <w:tc>
          <w:tcPr>
            <w:tcW w:w="2394" w:type="dxa"/>
          </w:tcPr>
          <w:p w:rsidR="00ED79DB" w:rsidRPr="006658D0" w:rsidRDefault="00ED79DB" w:rsidP="00ED79DB">
            <w:pPr>
              <w:pStyle w:val="Default"/>
            </w:pPr>
            <w:r w:rsidRPr="006658D0">
              <w:t xml:space="preserve">2 mm </w:t>
            </w:r>
          </w:p>
        </w:tc>
      </w:tr>
      <w:tr w:rsidR="00ED79DB" w:rsidRPr="006658D0" w:rsidTr="00ED79DB">
        <w:tc>
          <w:tcPr>
            <w:tcW w:w="2394" w:type="dxa"/>
          </w:tcPr>
          <w:p w:rsidR="00ED79DB" w:rsidRPr="006658D0" w:rsidRDefault="00ED79DB" w:rsidP="00ED79DB">
            <w:pPr>
              <w:pStyle w:val="Default"/>
            </w:pPr>
            <w:r w:rsidRPr="006658D0">
              <w:rPr>
                <w:b/>
                <w:bCs/>
              </w:rPr>
              <w:t xml:space="preserve">150-300 </w:t>
            </w:r>
          </w:p>
        </w:tc>
        <w:tc>
          <w:tcPr>
            <w:tcW w:w="2394" w:type="dxa"/>
          </w:tcPr>
          <w:p w:rsidR="00ED79DB" w:rsidRPr="006658D0" w:rsidRDefault="00ED79DB" w:rsidP="00ED79DB">
            <w:pPr>
              <w:pStyle w:val="Default"/>
            </w:pPr>
            <w:r w:rsidRPr="006658D0">
              <w:t xml:space="preserve">9.5 mm (3/8”) </w:t>
            </w:r>
          </w:p>
        </w:tc>
        <w:tc>
          <w:tcPr>
            <w:tcW w:w="2394" w:type="dxa"/>
          </w:tcPr>
          <w:p w:rsidR="00ED79DB" w:rsidRPr="006658D0" w:rsidRDefault="00ED79DB" w:rsidP="00ED79DB">
            <w:pPr>
              <w:pStyle w:val="Default"/>
            </w:pPr>
            <w:r w:rsidRPr="006658D0">
              <w:t xml:space="preserve">6.4 mm (1/4”) </w:t>
            </w:r>
          </w:p>
        </w:tc>
        <w:tc>
          <w:tcPr>
            <w:tcW w:w="2394" w:type="dxa"/>
          </w:tcPr>
          <w:p w:rsidR="00ED79DB" w:rsidRPr="006658D0" w:rsidRDefault="00ED79DB" w:rsidP="00ED79DB">
            <w:pPr>
              <w:pStyle w:val="Default"/>
            </w:pPr>
            <w:r w:rsidRPr="006658D0">
              <w:t xml:space="preserve">3 mm </w:t>
            </w:r>
          </w:p>
        </w:tc>
      </w:tr>
      <w:tr w:rsidR="00ED79DB" w:rsidRPr="006658D0" w:rsidTr="00ED79DB">
        <w:tc>
          <w:tcPr>
            <w:tcW w:w="2394" w:type="dxa"/>
          </w:tcPr>
          <w:p w:rsidR="00ED79DB" w:rsidRPr="006658D0" w:rsidRDefault="00ED79DB" w:rsidP="00ED79DB">
            <w:pPr>
              <w:pStyle w:val="Default"/>
            </w:pPr>
            <w:r w:rsidRPr="006658D0">
              <w:rPr>
                <w:b/>
                <w:bCs/>
              </w:rPr>
              <w:t xml:space="preserve">300-400 </w:t>
            </w:r>
          </w:p>
        </w:tc>
        <w:tc>
          <w:tcPr>
            <w:tcW w:w="2394" w:type="dxa"/>
          </w:tcPr>
          <w:p w:rsidR="00ED79DB" w:rsidRPr="006658D0" w:rsidRDefault="00ED79DB" w:rsidP="00ED79DB">
            <w:pPr>
              <w:pStyle w:val="Default"/>
            </w:pPr>
            <w:r w:rsidRPr="006658D0">
              <w:t xml:space="preserve">12.7 mm (1/2”) </w:t>
            </w:r>
          </w:p>
        </w:tc>
        <w:tc>
          <w:tcPr>
            <w:tcW w:w="2394" w:type="dxa"/>
          </w:tcPr>
          <w:p w:rsidR="00ED79DB" w:rsidRPr="006658D0" w:rsidRDefault="00ED79DB" w:rsidP="00ED79DB">
            <w:pPr>
              <w:pStyle w:val="Default"/>
            </w:pPr>
            <w:r w:rsidRPr="006658D0">
              <w:t xml:space="preserve">9.5 mm (3/8”) </w:t>
            </w:r>
          </w:p>
        </w:tc>
        <w:tc>
          <w:tcPr>
            <w:tcW w:w="2394" w:type="dxa"/>
          </w:tcPr>
          <w:p w:rsidR="00ED79DB" w:rsidRPr="006658D0" w:rsidRDefault="00ED79DB" w:rsidP="00ED79DB">
            <w:pPr>
              <w:pStyle w:val="Default"/>
            </w:pPr>
            <w:r w:rsidRPr="006658D0">
              <w:t xml:space="preserve">4 mm </w:t>
            </w:r>
          </w:p>
        </w:tc>
      </w:tr>
    </w:tbl>
    <w:p w:rsidR="00ED79DB" w:rsidRPr="006658D0" w:rsidRDefault="00ED79DB" w:rsidP="00ED79DB">
      <w:pPr>
        <w:rPr>
          <w:rFonts w:ascii="Times New Roman" w:hAnsi="Times New Roman" w:cs="Times New Roman"/>
          <w:sz w:val="24"/>
          <w:szCs w:val="24"/>
        </w:rPr>
      </w:pPr>
    </w:p>
    <w:p w:rsidR="00ED79DB" w:rsidRPr="006658D0" w:rsidRDefault="00ED79DB" w:rsidP="00ED79DB">
      <w:pPr>
        <w:rPr>
          <w:rFonts w:ascii="Times New Roman" w:hAnsi="Times New Roman" w:cs="Times New Roman"/>
          <w:b/>
          <w:bCs/>
          <w:sz w:val="24"/>
          <w:szCs w:val="24"/>
        </w:rPr>
      </w:pPr>
      <w:r w:rsidRPr="006658D0">
        <w:rPr>
          <w:rFonts w:ascii="Times New Roman" w:hAnsi="Times New Roman" w:cs="Times New Roman"/>
          <w:b/>
          <w:bCs/>
          <w:sz w:val="24"/>
          <w:szCs w:val="24"/>
        </w:rPr>
        <w:t>4.1.1 Ground Fault Detectors</w:t>
      </w:r>
    </w:p>
    <w:p w:rsidR="00ED79DB" w:rsidRPr="006658D0" w:rsidRDefault="00ED79DB" w:rsidP="00ED79DB">
      <w:pPr>
        <w:pStyle w:val="ListParagraph"/>
        <w:numPr>
          <w:ilvl w:val="0"/>
          <w:numId w:val="4"/>
        </w:numPr>
        <w:rPr>
          <w:rFonts w:ascii="Times New Roman" w:hAnsi="Times New Roman" w:cs="Times New Roman"/>
          <w:sz w:val="24"/>
          <w:szCs w:val="24"/>
        </w:rPr>
      </w:pPr>
      <w:r w:rsidRPr="006658D0">
        <w:rPr>
          <w:rFonts w:ascii="Times New Roman" w:hAnsi="Times New Roman" w:cs="Times New Roman"/>
          <w:sz w:val="24"/>
          <w:szCs w:val="24"/>
        </w:rPr>
        <w:t xml:space="preserve">All vehicles must be equipped with an on-board Ground Fault Detector (GFD). This must be a Bender IR486, IR475LY, IR155-1, </w:t>
      </w:r>
      <w:proofErr w:type="gramStart"/>
      <w:r w:rsidRPr="006658D0">
        <w:rPr>
          <w:rFonts w:ascii="Times New Roman" w:hAnsi="Times New Roman" w:cs="Times New Roman"/>
          <w:sz w:val="24"/>
          <w:szCs w:val="24"/>
        </w:rPr>
        <w:t>IR155</w:t>
      </w:r>
      <w:proofErr w:type="gramEnd"/>
      <w:r w:rsidRPr="006658D0">
        <w:rPr>
          <w:rFonts w:ascii="Times New Roman" w:hAnsi="Times New Roman" w:cs="Times New Roman"/>
          <w:sz w:val="24"/>
          <w:szCs w:val="24"/>
        </w:rPr>
        <w:t xml:space="preserve">-2, </w:t>
      </w:r>
      <w:r w:rsidRPr="006658D0">
        <w:rPr>
          <w:rFonts w:ascii="Times New Roman" w:hAnsi="Times New Roman" w:cs="Times New Roman"/>
          <w:b/>
          <w:bCs/>
          <w:sz w:val="24"/>
          <w:szCs w:val="24"/>
        </w:rPr>
        <w:t xml:space="preserve">9 </w:t>
      </w:r>
      <w:r w:rsidRPr="006658D0">
        <w:rPr>
          <w:rFonts w:ascii="Times New Roman" w:hAnsi="Times New Roman" w:cs="Times New Roman"/>
          <w:sz w:val="24"/>
          <w:szCs w:val="24"/>
        </w:rPr>
        <w:t>or equivalent if approved by the organizers.</w:t>
      </w:r>
    </w:p>
    <w:p w:rsidR="00ED79DB" w:rsidRPr="006658D0" w:rsidRDefault="00ED79DB" w:rsidP="00ED79DB">
      <w:pPr>
        <w:pStyle w:val="ListParagraph"/>
        <w:numPr>
          <w:ilvl w:val="0"/>
          <w:numId w:val="4"/>
        </w:numPr>
        <w:rPr>
          <w:rFonts w:ascii="Times New Roman" w:hAnsi="Times New Roman" w:cs="Times New Roman"/>
          <w:sz w:val="24"/>
          <w:szCs w:val="24"/>
        </w:rPr>
      </w:pPr>
      <w:r w:rsidRPr="006658D0">
        <w:rPr>
          <w:rFonts w:ascii="Times New Roman" w:hAnsi="Times New Roman" w:cs="Times New Roman"/>
          <w:sz w:val="24"/>
          <w:szCs w:val="24"/>
        </w:rPr>
        <w:t xml:space="preserve">The output relay of this device must be wired in series with the shutdown buttons such that a ground fault will cause an immediate shutdown of all electrical systems.  The ground fault detector must detect any fault below 500 ohms/volt or 40 </w:t>
      </w:r>
      <w:proofErr w:type="spellStart"/>
      <w:r w:rsidRPr="006658D0">
        <w:rPr>
          <w:rFonts w:ascii="Times New Roman" w:hAnsi="Times New Roman" w:cs="Times New Roman"/>
          <w:sz w:val="24"/>
          <w:szCs w:val="24"/>
        </w:rPr>
        <w:t>kΩ</w:t>
      </w:r>
      <w:proofErr w:type="spellEnd"/>
      <w:r w:rsidRPr="006658D0">
        <w:rPr>
          <w:rFonts w:ascii="Times New Roman" w:hAnsi="Times New Roman" w:cs="Times New Roman"/>
          <w:sz w:val="24"/>
          <w:szCs w:val="24"/>
        </w:rPr>
        <w:t>, whichever is greater.</w:t>
      </w:r>
    </w:p>
    <w:p w:rsidR="00ED79DB" w:rsidRPr="006658D0" w:rsidRDefault="00ED79DB" w:rsidP="00ED79DB">
      <w:pPr>
        <w:rPr>
          <w:rFonts w:ascii="Times New Roman" w:hAnsi="Times New Roman" w:cs="Times New Roman"/>
          <w:b/>
          <w:bCs/>
          <w:sz w:val="24"/>
          <w:szCs w:val="24"/>
        </w:rPr>
      </w:pPr>
      <w:r w:rsidRPr="006658D0">
        <w:rPr>
          <w:rFonts w:ascii="Times New Roman" w:hAnsi="Times New Roman" w:cs="Times New Roman"/>
          <w:b/>
          <w:bCs/>
          <w:sz w:val="24"/>
          <w:szCs w:val="24"/>
        </w:rPr>
        <w:t>4.1.3 HV Test Connector</w:t>
      </w:r>
    </w:p>
    <w:p w:rsidR="00ED79DB" w:rsidRPr="006658D0" w:rsidRDefault="00ED79DB" w:rsidP="00ED79DB">
      <w:pPr>
        <w:pStyle w:val="ListParagraph"/>
        <w:numPr>
          <w:ilvl w:val="0"/>
          <w:numId w:val="5"/>
        </w:numPr>
        <w:rPr>
          <w:rFonts w:ascii="Times New Roman" w:hAnsi="Times New Roman" w:cs="Times New Roman"/>
          <w:sz w:val="24"/>
          <w:szCs w:val="24"/>
          <w:u w:val="single"/>
        </w:rPr>
      </w:pPr>
      <w:r w:rsidRPr="006658D0">
        <w:rPr>
          <w:rFonts w:ascii="Times New Roman" w:hAnsi="Times New Roman" w:cs="Times New Roman"/>
          <w:sz w:val="24"/>
          <w:szCs w:val="24"/>
        </w:rPr>
        <w:t>A HV test connector must be installed in the vehicle and easily accessible by the inspectors during technical inspection.</w:t>
      </w:r>
    </w:p>
    <w:p w:rsidR="00ED79DB" w:rsidRPr="006658D0" w:rsidRDefault="00ED79DB" w:rsidP="00ED79DB">
      <w:pPr>
        <w:pStyle w:val="ListParagraph"/>
        <w:jc w:val="center"/>
        <w:rPr>
          <w:rFonts w:ascii="Times New Roman" w:hAnsi="Times New Roman" w:cs="Times New Roman"/>
          <w:b/>
          <w:sz w:val="24"/>
          <w:szCs w:val="24"/>
          <w:u w:val="single"/>
        </w:rPr>
      </w:pPr>
      <w:r w:rsidRPr="006658D0">
        <w:rPr>
          <w:rFonts w:ascii="Times New Roman" w:hAnsi="Times New Roman" w:cs="Times New Roman"/>
          <w:b/>
          <w:sz w:val="24"/>
          <w:szCs w:val="24"/>
          <w:u w:val="single"/>
        </w:rPr>
        <w:t>HV Test Connector Specs</w:t>
      </w:r>
    </w:p>
    <w:tbl>
      <w:tblPr>
        <w:tblStyle w:val="TableGrid"/>
        <w:tblW w:w="0" w:type="auto"/>
        <w:tblInd w:w="907" w:type="dxa"/>
        <w:tblLook w:val="04A0"/>
      </w:tblPr>
      <w:tblGrid>
        <w:gridCol w:w="2544"/>
        <w:gridCol w:w="2496"/>
        <w:gridCol w:w="2520"/>
      </w:tblGrid>
      <w:tr w:rsidR="00ED79DB" w:rsidRPr="006658D0" w:rsidTr="00ED79DB">
        <w:tc>
          <w:tcPr>
            <w:tcW w:w="2544" w:type="dxa"/>
          </w:tcPr>
          <w:p w:rsidR="00ED79DB" w:rsidRPr="006658D0" w:rsidRDefault="00ED79DB" w:rsidP="00ED79DB">
            <w:pPr>
              <w:jc w:val="right"/>
              <w:rPr>
                <w:rFonts w:ascii="Times New Roman" w:hAnsi="Times New Roman" w:cs="Times New Roman"/>
                <w:sz w:val="24"/>
                <w:szCs w:val="24"/>
                <w:u w:val="single"/>
              </w:rPr>
            </w:pPr>
          </w:p>
        </w:tc>
        <w:tc>
          <w:tcPr>
            <w:tcW w:w="2496" w:type="dxa"/>
          </w:tcPr>
          <w:p w:rsidR="00ED79DB" w:rsidRPr="006658D0" w:rsidRDefault="00ED79DB" w:rsidP="00ED79DB">
            <w:pPr>
              <w:pStyle w:val="Default"/>
            </w:pPr>
            <w:r w:rsidRPr="006658D0">
              <w:t xml:space="preserve">Amphenol P/N </w:t>
            </w:r>
          </w:p>
        </w:tc>
        <w:tc>
          <w:tcPr>
            <w:tcW w:w="2520" w:type="dxa"/>
          </w:tcPr>
          <w:p w:rsidR="00ED79DB" w:rsidRPr="006658D0" w:rsidRDefault="00ED79DB" w:rsidP="00ED79DB">
            <w:pPr>
              <w:pStyle w:val="Default"/>
            </w:pPr>
            <w:r w:rsidRPr="006658D0">
              <w:t xml:space="preserve">Newark P/N </w:t>
            </w:r>
          </w:p>
        </w:tc>
      </w:tr>
      <w:tr w:rsidR="00ED79DB" w:rsidRPr="006658D0" w:rsidTr="00ED79DB">
        <w:tc>
          <w:tcPr>
            <w:tcW w:w="2544" w:type="dxa"/>
          </w:tcPr>
          <w:p w:rsidR="00ED79DB" w:rsidRPr="006658D0" w:rsidRDefault="00ED79DB" w:rsidP="00ED79DB">
            <w:pPr>
              <w:pStyle w:val="Default"/>
            </w:pPr>
            <w:r w:rsidRPr="006658D0">
              <w:t xml:space="preserve">Box Mount Receptacle </w:t>
            </w:r>
          </w:p>
        </w:tc>
        <w:tc>
          <w:tcPr>
            <w:tcW w:w="2496" w:type="dxa"/>
          </w:tcPr>
          <w:p w:rsidR="00ED79DB" w:rsidRPr="006658D0" w:rsidRDefault="00ED79DB" w:rsidP="00ED79DB">
            <w:pPr>
              <w:pStyle w:val="Default"/>
            </w:pPr>
            <w:r w:rsidRPr="006658D0">
              <w:t xml:space="preserve">97-3102A-14S-1S </w:t>
            </w:r>
          </w:p>
        </w:tc>
        <w:tc>
          <w:tcPr>
            <w:tcW w:w="2520" w:type="dxa"/>
          </w:tcPr>
          <w:p w:rsidR="00ED79DB" w:rsidRPr="006658D0" w:rsidRDefault="00ED79DB" w:rsidP="00ED79DB">
            <w:pPr>
              <w:pStyle w:val="Default"/>
            </w:pPr>
            <w:r w:rsidRPr="006658D0">
              <w:t xml:space="preserve">93F1182 </w:t>
            </w:r>
          </w:p>
        </w:tc>
      </w:tr>
      <w:tr w:rsidR="00ED79DB" w:rsidRPr="006658D0" w:rsidTr="00ED79DB">
        <w:tc>
          <w:tcPr>
            <w:tcW w:w="2544" w:type="dxa"/>
          </w:tcPr>
          <w:p w:rsidR="00ED79DB" w:rsidRPr="006658D0" w:rsidRDefault="00ED79DB" w:rsidP="00ED79DB">
            <w:pPr>
              <w:pStyle w:val="Default"/>
            </w:pPr>
            <w:r w:rsidRPr="006658D0">
              <w:t xml:space="preserve">Protective Cap </w:t>
            </w:r>
          </w:p>
        </w:tc>
        <w:tc>
          <w:tcPr>
            <w:tcW w:w="2496" w:type="dxa"/>
          </w:tcPr>
          <w:p w:rsidR="00ED79DB" w:rsidRPr="006658D0" w:rsidRDefault="00ED79DB" w:rsidP="00ED79DB">
            <w:pPr>
              <w:pStyle w:val="Default"/>
            </w:pPr>
            <w:r w:rsidRPr="006658D0">
              <w:t xml:space="preserve">97-3106A-14S-1P </w:t>
            </w:r>
          </w:p>
        </w:tc>
        <w:tc>
          <w:tcPr>
            <w:tcW w:w="2520" w:type="dxa"/>
          </w:tcPr>
          <w:p w:rsidR="00ED79DB" w:rsidRPr="006658D0" w:rsidRDefault="00ED79DB" w:rsidP="00ED79DB">
            <w:pPr>
              <w:pStyle w:val="Default"/>
            </w:pPr>
            <w:r w:rsidRPr="006658D0">
              <w:t xml:space="preserve">93F1179 </w:t>
            </w:r>
          </w:p>
        </w:tc>
      </w:tr>
      <w:tr w:rsidR="00ED79DB" w:rsidRPr="006658D0" w:rsidTr="00ED79DB">
        <w:tc>
          <w:tcPr>
            <w:tcW w:w="2544" w:type="dxa"/>
          </w:tcPr>
          <w:p w:rsidR="00ED79DB" w:rsidRPr="006658D0" w:rsidRDefault="00ED79DB" w:rsidP="00ED79DB">
            <w:pPr>
              <w:pStyle w:val="Default"/>
            </w:pPr>
            <w:r w:rsidRPr="006658D0">
              <w:t xml:space="preserve">Cable receptacle </w:t>
            </w:r>
          </w:p>
        </w:tc>
        <w:tc>
          <w:tcPr>
            <w:tcW w:w="2496" w:type="dxa"/>
          </w:tcPr>
          <w:p w:rsidR="00ED79DB" w:rsidRPr="006658D0" w:rsidRDefault="00ED79DB" w:rsidP="00ED79DB">
            <w:pPr>
              <w:pStyle w:val="Default"/>
            </w:pPr>
            <w:r w:rsidRPr="006658D0">
              <w:t xml:space="preserve">97-3101A-14S-1S </w:t>
            </w:r>
          </w:p>
        </w:tc>
        <w:tc>
          <w:tcPr>
            <w:tcW w:w="2520" w:type="dxa"/>
          </w:tcPr>
          <w:p w:rsidR="00ED79DB" w:rsidRPr="006658D0" w:rsidRDefault="00ED79DB" w:rsidP="00ED79DB">
            <w:pPr>
              <w:pStyle w:val="Default"/>
            </w:pPr>
            <w:r w:rsidRPr="006658D0">
              <w:t xml:space="preserve">92F5539 </w:t>
            </w:r>
          </w:p>
        </w:tc>
      </w:tr>
    </w:tbl>
    <w:p w:rsidR="00ED79DB" w:rsidRPr="006658D0" w:rsidRDefault="00ED79DB" w:rsidP="00ED79DB">
      <w:pPr>
        <w:rPr>
          <w:rFonts w:ascii="Times New Roman" w:hAnsi="Times New Roman" w:cs="Times New Roman"/>
          <w:sz w:val="24"/>
          <w:szCs w:val="24"/>
        </w:rPr>
      </w:pPr>
    </w:p>
    <w:p w:rsidR="00ED79DB" w:rsidRPr="006658D0" w:rsidRDefault="00ED79DB" w:rsidP="00ED79DB">
      <w:pPr>
        <w:jc w:val="center"/>
        <w:rPr>
          <w:rFonts w:ascii="Times New Roman" w:hAnsi="Times New Roman" w:cs="Times New Roman"/>
          <w:sz w:val="24"/>
          <w:szCs w:val="24"/>
          <w:u w:val="single"/>
        </w:rPr>
      </w:pPr>
      <w:r w:rsidRPr="006658D0">
        <w:rPr>
          <w:rFonts w:ascii="Times New Roman" w:hAnsi="Times New Roman" w:cs="Times New Roman"/>
          <w:b/>
          <w:bCs/>
          <w:sz w:val="24"/>
          <w:szCs w:val="24"/>
          <w:u w:val="single"/>
        </w:rPr>
        <w:t xml:space="preserve">HV Test Connector </w:t>
      </w:r>
      <w:proofErr w:type="spellStart"/>
      <w:r w:rsidRPr="006658D0">
        <w:rPr>
          <w:rFonts w:ascii="Times New Roman" w:hAnsi="Times New Roman" w:cs="Times New Roman"/>
          <w:b/>
          <w:bCs/>
          <w:sz w:val="24"/>
          <w:szCs w:val="24"/>
          <w:u w:val="single"/>
        </w:rPr>
        <w:t>Pinouts</w:t>
      </w:r>
      <w:proofErr w:type="spellEnd"/>
    </w:p>
    <w:p w:rsidR="00ED79DB" w:rsidRPr="006658D0" w:rsidRDefault="00ED79DB" w:rsidP="00ED79DB">
      <w:pPr>
        <w:rPr>
          <w:rFonts w:ascii="Times New Roman" w:hAnsi="Times New Roman" w:cs="Times New Roman"/>
          <w:sz w:val="24"/>
          <w:szCs w:val="24"/>
        </w:rPr>
      </w:pPr>
    </w:p>
    <w:tbl>
      <w:tblPr>
        <w:tblStyle w:val="TableGrid"/>
        <w:tblpPr w:leftFromText="180" w:rightFromText="180" w:vertAnchor="text" w:horzAnchor="page" w:tblpX="3151" w:tblpY="-434"/>
        <w:tblOverlap w:val="never"/>
        <w:tblW w:w="0" w:type="auto"/>
        <w:tblLayout w:type="fixed"/>
        <w:tblLook w:val="04A0"/>
      </w:tblPr>
      <w:tblGrid>
        <w:gridCol w:w="3236"/>
        <w:gridCol w:w="3236"/>
      </w:tblGrid>
      <w:tr w:rsidR="00ED79DB" w:rsidRPr="006658D0" w:rsidTr="00ED79DB">
        <w:trPr>
          <w:trHeight w:val="231"/>
        </w:trPr>
        <w:tc>
          <w:tcPr>
            <w:tcW w:w="3236" w:type="dxa"/>
          </w:tcPr>
          <w:p w:rsidR="00ED79DB" w:rsidRPr="006658D0" w:rsidRDefault="00ED79DB" w:rsidP="00ED79DB">
            <w:pPr>
              <w:pStyle w:val="Default"/>
            </w:pPr>
            <w:r w:rsidRPr="006658D0">
              <w:lastRenderedPageBreak/>
              <w:t xml:space="preserve">Pin </w:t>
            </w:r>
          </w:p>
        </w:tc>
        <w:tc>
          <w:tcPr>
            <w:tcW w:w="3236" w:type="dxa"/>
          </w:tcPr>
          <w:p w:rsidR="00ED79DB" w:rsidRPr="006658D0" w:rsidRDefault="00ED79DB" w:rsidP="00ED79DB">
            <w:pPr>
              <w:pStyle w:val="Default"/>
            </w:pPr>
            <w:r w:rsidRPr="006658D0">
              <w:t xml:space="preserve">Connection </w:t>
            </w:r>
          </w:p>
        </w:tc>
      </w:tr>
      <w:tr w:rsidR="00ED79DB" w:rsidRPr="006658D0" w:rsidTr="00ED79DB">
        <w:trPr>
          <w:trHeight w:val="218"/>
        </w:trPr>
        <w:tc>
          <w:tcPr>
            <w:tcW w:w="3236" w:type="dxa"/>
          </w:tcPr>
          <w:p w:rsidR="00ED79DB" w:rsidRPr="006658D0" w:rsidRDefault="00ED79DB" w:rsidP="00ED79DB">
            <w:pPr>
              <w:pStyle w:val="Default"/>
            </w:pPr>
            <w:r w:rsidRPr="006658D0">
              <w:t xml:space="preserve">A </w:t>
            </w:r>
          </w:p>
        </w:tc>
        <w:tc>
          <w:tcPr>
            <w:tcW w:w="3236" w:type="dxa"/>
          </w:tcPr>
          <w:p w:rsidR="00ED79DB" w:rsidRPr="006658D0" w:rsidRDefault="00ED79DB" w:rsidP="00ED79DB">
            <w:pPr>
              <w:pStyle w:val="Default"/>
            </w:pPr>
            <w:r w:rsidRPr="006658D0">
              <w:t xml:space="preserve">No Connection </w:t>
            </w:r>
          </w:p>
        </w:tc>
      </w:tr>
      <w:tr w:rsidR="00ED79DB" w:rsidRPr="006658D0" w:rsidTr="00ED79DB">
        <w:trPr>
          <w:trHeight w:val="231"/>
        </w:trPr>
        <w:tc>
          <w:tcPr>
            <w:tcW w:w="3236" w:type="dxa"/>
          </w:tcPr>
          <w:p w:rsidR="00ED79DB" w:rsidRPr="006658D0" w:rsidRDefault="00ED79DB" w:rsidP="00ED79DB">
            <w:pPr>
              <w:pStyle w:val="Default"/>
            </w:pPr>
            <w:r w:rsidRPr="006658D0">
              <w:t xml:space="preserve">B </w:t>
            </w:r>
          </w:p>
        </w:tc>
        <w:tc>
          <w:tcPr>
            <w:tcW w:w="3236" w:type="dxa"/>
          </w:tcPr>
          <w:p w:rsidR="00ED79DB" w:rsidRPr="006658D0" w:rsidRDefault="00ED79DB" w:rsidP="00ED79DB">
            <w:pPr>
              <w:pStyle w:val="Default"/>
            </w:pPr>
            <w:r w:rsidRPr="006658D0">
              <w:t xml:space="preserve">HV+ connected on load side of main contactors (fused at &lt;10A) </w:t>
            </w:r>
          </w:p>
        </w:tc>
      </w:tr>
      <w:tr w:rsidR="00ED79DB" w:rsidRPr="006658D0" w:rsidTr="00ED79DB">
        <w:trPr>
          <w:trHeight w:val="231"/>
        </w:trPr>
        <w:tc>
          <w:tcPr>
            <w:tcW w:w="3236" w:type="dxa"/>
          </w:tcPr>
          <w:p w:rsidR="00ED79DB" w:rsidRPr="006658D0" w:rsidRDefault="00ED79DB" w:rsidP="00ED79DB">
            <w:pPr>
              <w:pStyle w:val="Default"/>
            </w:pPr>
            <w:r w:rsidRPr="006658D0">
              <w:t xml:space="preserve">C </w:t>
            </w:r>
          </w:p>
        </w:tc>
        <w:tc>
          <w:tcPr>
            <w:tcW w:w="3236" w:type="dxa"/>
          </w:tcPr>
          <w:p w:rsidR="00ED79DB" w:rsidRPr="006658D0" w:rsidRDefault="00ED79DB" w:rsidP="00ED79DB">
            <w:pPr>
              <w:pStyle w:val="Default"/>
            </w:pPr>
            <w:r w:rsidRPr="006658D0">
              <w:t xml:space="preserve">HV- connected on load side of main contactors (fused at &lt;10A) </w:t>
            </w:r>
          </w:p>
        </w:tc>
      </w:tr>
    </w:tbl>
    <w:p w:rsidR="00ED79DB" w:rsidRPr="006658D0" w:rsidRDefault="00ED79DB" w:rsidP="00ED79DB">
      <w:pPr>
        <w:rPr>
          <w:rFonts w:ascii="Times New Roman" w:hAnsi="Times New Roman" w:cs="Times New Roman"/>
          <w:sz w:val="24"/>
          <w:szCs w:val="24"/>
        </w:rPr>
      </w:pPr>
    </w:p>
    <w:p w:rsidR="00ED79DB" w:rsidRPr="006658D0" w:rsidRDefault="00ED79DB" w:rsidP="00ED79DB">
      <w:pPr>
        <w:rPr>
          <w:rFonts w:ascii="Times New Roman" w:hAnsi="Times New Roman" w:cs="Times New Roman"/>
          <w:sz w:val="24"/>
          <w:szCs w:val="24"/>
        </w:rPr>
      </w:pPr>
    </w:p>
    <w:p w:rsidR="00ED79DB" w:rsidRPr="006658D0" w:rsidRDefault="00ED79DB" w:rsidP="00ED79DB">
      <w:pPr>
        <w:rPr>
          <w:rFonts w:ascii="Times New Roman" w:hAnsi="Times New Roman" w:cs="Times New Roman"/>
          <w:b/>
          <w:bCs/>
          <w:sz w:val="24"/>
          <w:szCs w:val="24"/>
          <w:u w:val="single"/>
        </w:rPr>
      </w:pPr>
    </w:p>
    <w:p w:rsidR="00ED79DB" w:rsidRPr="006658D0" w:rsidRDefault="00ED79DB" w:rsidP="00ED79DB">
      <w:pPr>
        <w:rPr>
          <w:rFonts w:ascii="Times New Roman" w:hAnsi="Times New Roman" w:cs="Times New Roman"/>
          <w:b/>
          <w:bCs/>
          <w:sz w:val="24"/>
          <w:szCs w:val="24"/>
        </w:rPr>
      </w:pPr>
    </w:p>
    <w:p w:rsidR="00ED79DB" w:rsidRPr="006658D0" w:rsidRDefault="00ED79DB" w:rsidP="00ED79DB">
      <w:pPr>
        <w:rPr>
          <w:rFonts w:ascii="Times New Roman" w:hAnsi="Times New Roman" w:cs="Times New Roman"/>
          <w:b/>
          <w:bCs/>
          <w:sz w:val="24"/>
          <w:szCs w:val="24"/>
        </w:rPr>
      </w:pPr>
      <w:r w:rsidRPr="006658D0">
        <w:rPr>
          <w:rFonts w:ascii="Times New Roman" w:hAnsi="Times New Roman" w:cs="Times New Roman"/>
          <w:b/>
          <w:bCs/>
          <w:sz w:val="24"/>
          <w:szCs w:val="24"/>
        </w:rPr>
        <w:t>4.1.4 Rain Certification</w:t>
      </w:r>
    </w:p>
    <w:p w:rsidR="00ED79DB" w:rsidRPr="006658D0" w:rsidRDefault="00ED79DB" w:rsidP="00ED79DB">
      <w:pPr>
        <w:pStyle w:val="ListParagraph"/>
        <w:numPr>
          <w:ilvl w:val="0"/>
          <w:numId w:val="5"/>
        </w:numPr>
        <w:rPr>
          <w:rFonts w:ascii="Times New Roman" w:hAnsi="Times New Roman" w:cs="Times New Roman"/>
          <w:sz w:val="24"/>
          <w:szCs w:val="24"/>
        </w:rPr>
      </w:pPr>
      <w:r w:rsidRPr="006658D0">
        <w:rPr>
          <w:rFonts w:ascii="Times New Roman" w:hAnsi="Times New Roman" w:cs="Times New Roman"/>
          <w:sz w:val="24"/>
          <w:szCs w:val="24"/>
        </w:rPr>
        <w:t>To become Rain Certified, a vehicle must pass a visual inspection that checks that all high and low voltage wiring and components are suitably protected from rain and water thrown up by tires.</w:t>
      </w:r>
    </w:p>
    <w:p w:rsidR="00ED79DB" w:rsidRPr="006658D0" w:rsidRDefault="00ED79DB" w:rsidP="00ED79DB">
      <w:pPr>
        <w:rPr>
          <w:rFonts w:ascii="Times New Roman" w:hAnsi="Times New Roman" w:cs="Times New Roman"/>
          <w:b/>
          <w:bCs/>
          <w:sz w:val="24"/>
          <w:szCs w:val="24"/>
        </w:rPr>
      </w:pPr>
      <w:r w:rsidRPr="006658D0">
        <w:rPr>
          <w:rFonts w:ascii="Times New Roman" w:hAnsi="Times New Roman" w:cs="Times New Roman"/>
          <w:b/>
          <w:bCs/>
          <w:sz w:val="24"/>
          <w:szCs w:val="24"/>
        </w:rPr>
        <w:t>4.2 No Exposed High Voltage Connections</w:t>
      </w:r>
    </w:p>
    <w:p w:rsidR="00ED79DB" w:rsidRPr="006658D0" w:rsidRDefault="00ED79DB" w:rsidP="00ED79DB">
      <w:pPr>
        <w:pStyle w:val="ListParagraph"/>
        <w:numPr>
          <w:ilvl w:val="0"/>
          <w:numId w:val="5"/>
        </w:numPr>
        <w:rPr>
          <w:rFonts w:ascii="Times New Roman" w:hAnsi="Times New Roman" w:cs="Times New Roman"/>
          <w:sz w:val="24"/>
          <w:szCs w:val="24"/>
        </w:rPr>
      </w:pPr>
      <w:r w:rsidRPr="006658D0">
        <w:rPr>
          <w:rFonts w:ascii="Times New Roman" w:hAnsi="Times New Roman" w:cs="Times New Roman"/>
          <w:sz w:val="24"/>
          <w:szCs w:val="24"/>
        </w:rPr>
        <w:t>No HV connections may be exposed. Non-conductive covers must prevent inadvertent human contact.</w:t>
      </w:r>
    </w:p>
    <w:p w:rsidR="00ED79DB" w:rsidRPr="006658D0" w:rsidRDefault="00ED79DB" w:rsidP="00ED79DB">
      <w:pPr>
        <w:pStyle w:val="ListParagraph"/>
        <w:numPr>
          <w:ilvl w:val="0"/>
          <w:numId w:val="5"/>
        </w:numPr>
        <w:rPr>
          <w:rFonts w:ascii="Times New Roman" w:hAnsi="Times New Roman" w:cs="Times New Roman"/>
          <w:sz w:val="24"/>
          <w:szCs w:val="24"/>
        </w:rPr>
      </w:pPr>
      <w:r w:rsidRPr="006658D0">
        <w:rPr>
          <w:rFonts w:ascii="Times New Roman" w:hAnsi="Times New Roman" w:cs="Times New Roman"/>
          <w:sz w:val="24"/>
          <w:szCs w:val="24"/>
        </w:rPr>
        <w:t>A 10 cm long, 0.6 cm diameter (4 x ¼ inch) insulated test probe must not be able to touch a HV connection.</w:t>
      </w:r>
    </w:p>
    <w:p w:rsidR="00ED79DB" w:rsidRPr="006658D0" w:rsidRDefault="00ED79DB" w:rsidP="00ED79DB">
      <w:pPr>
        <w:pStyle w:val="ListParagraph"/>
        <w:numPr>
          <w:ilvl w:val="0"/>
          <w:numId w:val="5"/>
        </w:numPr>
        <w:rPr>
          <w:rFonts w:ascii="Times New Roman" w:hAnsi="Times New Roman" w:cs="Times New Roman"/>
          <w:sz w:val="24"/>
          <w:szCs w:val="24"/>
        </w:rPr>
      </w:pPr>
      <w:r w:rsidRPr="006658D0">
        <w:rPr>
          <w:rFonts w:ascii="Times New Roman" w:hAnsi="Times New Roman" w:cs="Times New Roman"/>
          <w:sz w:val="24"/>
          <w:szCs w:val="24"/>
        </w:rPr>
        <w:t>Note: Rubber boots and electrical tape are not adequate means of insulation</w:t>
      </w:r>
    </w:p>
    <w:p w:rsidR="00ED79DB" w:rsidRPr="006658D0" w:rsidRDefault="00ED79DB" w:rsidP="00ED79DB">
      <w:pPr>
        <w:pStyle w:val="ListParagraph"/>
        <w:numPr>
          <w:ilvl w:val="0"/>
          <w:numId w:val="5"/>
        </w:numPr>
        <w:rPr>
          <w:rFonts w:ascii="Times New Roman" w:hAnsi="Times New Roman" w:cs="Times New Roman"/>
          <w:sz w:val="24"/>
          <w:szCs w:val="24"/>
        </w:rPr>
      </w:pPr>
      <w:r w:rsidRPr="006658D0">
        <w:rPr>
          <w:rFonts w:ascii="Times New Roman" w:hAnsi="Times New Roman" w:cs="Times New Roman"/>
          <w:sz w:val="24"/>
          <w:szCs w:val="24"/>
        </w:rPr>
        <w:t xml:space="preserve">All controls (including electronic throttle or </w:t>
      </w:r>
      <w:proofErr w:type="spellStart"/>
      <w:r w:rsidRPr="006658D0">
        <w:rPr>
          <w:rFonts w:ascii="Times New Roman" w:hAnsi="Times New Roman" w:cs="Times New Roman"/>
          <w:sz w:val="24"/>
          <w:szCs w:val="24"/>
        </w:rPr>
        <w:t>regen</w:t>
      </w:r>
      <w:proofErr w:type="spellEnd"/>
      <w:r w:rsidRPr="006658D0">
        <w:rPr>
          <w:rFonts w:ascii="Times New Roman" w:hAnsi="Times New Roman" w:cs="Times New Roman"/>
          <w:sz w:val="24"/>
          <w:szCs w:val="24"/>
        </w:rPr>
        <w:t>. controls), indicators and data acquisition connections must be isolated using optical isolation, transformers or the equivalent.</w:t>
      </w:r>
    </w:p>
    <w:p w:rsidR="00ED79DB" w:rsidRPr="006658D0" w:rsidRDefault="00ED79DB" w:rsidP="00ED79DB">
      <w:pPr>
        <w:rPr>
          <w:rFonts w:ascii="Times New Roman" w:hAnsi="Times New Roman" w:cs="Times New Roman"/>
          <w:b/>
          <w:bCs/>
          <w:sz w:val="24"/>
          <w:szCs w:val="24"/>
        </w:rPr>
      </w:pPr>
      <w:r w:rsidRPr="006658D0">
        <w:rPr>
          <w:rFonts w:ascii="Times New Roman" w:hAnsi="Times New Roman" w:cs="Times New Roman"/>
          <w:b/>
          <w:bCs/>
          <w:sz w:val="24"/>
          <w:szCs w:val="24"/>
        </w:rPr>
        <w:t>4.3 High Voltage Insulation, Wiring and Conduit</w:t>
      </w:r>
    </w:p>
    <w:p w:rsidR="00ED79DB" w:rsidRPr="006658D0" w:rsidRDefault="00ED79DB" w:rsidP="00ED79DB">
      <w:pPr>
        <w:pStyle w:val="ListParagraph"/>
        <w:numPr>
          <w:ilvl w:val="0"/>
          <w:numId w:val="6"/>
        </w:numPr>
        <w:rPr>
          <w:rFonts w:ascii="Times New Roman" w:hAnsi="Times New Roman" w:cs="Times New Roman"/>
          <w:b/>
          <w:bCs/>
          <w:sz w:val="24"/>
          <w:szCs w:val="24"/>
        </w:rPr>
      </w:pPr>
      <w:r w:rsidRPr="006658D0">
        <w:rPr>
          <w:rFonts w:ascii="Times New Roman" w:hAnsi="Times New Roman" w:cs="Times New Roman"/>
          <w:sz w:val="24"/>
          <w:szCs w:val="24"/>
        </w:rPr>
        <w:t>Insulated wires must be commercially marked with a wire gauge, temperature rating and insulation voltage rating. Other insulation materials must be documented.</w:t>
      </w:r>
    </w:p>
    <w:p w:rsidR="00ED79DB" w:rsidRPr="006658D0" w:rsidRDefault="00ED79DB" w:rsidP="00ED79DB">
      <w:pPr>
        <w:pStyle w:val="ListParagraph"/>
        <w:numPr>
          <w:ilvl w:val="0"/>
          <w:numId w:val="6"/>
        </w:numPr>
        <w:rPr>
          <w:rFonts w:ascii="Times New Roman" w:hAnsi="Times New Roman" w:cs="Times New Roman"/>
          <w:b/>
          <w:bCs/>
          <w:sz w:val="24"/>
          <w:szCs w:val="24"/>
        </w:rPr>
      </w:pPr>
      <w:r w:rsidRPr="006658D0">
        <w:rPr>
          <w:rFonts w:ascii="Times New Roman" w:hAnsi="Times New Roman" w:cs="Times New Roman"/>
          <w:sz w:val="24"/>
          <w:szCs w:val="24"/>
        </w:rPr>
        <w:t>All HV wiring must be done to professional standards with appropriately sized conductors and terminals and with adequate strain relief and protection from loosening due to vibration etc.</w:t>
      </w:r>
    </w:p>
    <w:p w:rsidR="00ED79DB" w:rsidRPr="006658D0" w:rsidRDefault="00ED79DB" w:rsidP="00ED79DB">
      <w:pPr>
        <w:pStyle w:val="ListParagraph"/>
        <w:numPr>
          <w:ilvl w:val="0"/>
          <w:numId w:val="6"/>
        </w:numPr>
        <w:rPr>
          <w:rFonts w:ascii="Times New Roman" w:hAnsi="Times New Roman" w:cs="Times New Roman"/>
          <w:b/>
          <w:bCs/>
          <w:sz w:val="24"/>
          <w:szCs w:val="24"/>
        </w:rPr>
      </w:pPr>
      <w:r w:rsidRPr="006658D0">
        <w:rPr>
          <w:rFonts w:ascii="Times New Roman" w:hAnsi="Times New Roman" w:cs="Times New Roman"/>
          <w:sz w:val="24"/>
          <w:szCs w:val="24"/>
        </w:rPr>
        <w:t>All HV wiring that runs outside of electrical enclosures must be enclosed in orange liquid tight non-conductive conduit type LFNC-A or LFNC-B.</w:t>
      </w:r>
    </w:p>
    <w:p w:rsidR="00ED79DB" w:rsidRPr="006658D0" w:rsidRDefault="00ED79DB" w:rsidP="00ED79DB">
      <w:pPr>
        <w:rPr>
          <w:rFonts w:ascii="Times New Roman" w:hAnsi="Times New Roman" w:cs="Times New Roman"/>
          <w:b/>
          <w:bCs/>
          <w:sz w:val="24"/>
          <w:szCs w:val="24"/>
        </w:rPr>
      </w:pPr>
      <w:r w:rsidRPr="006658D0">
        <w:rPr>
          <w:rFonts w:ascii="Times New Roman" w:hAnsi="Times New Roman" w:cs="Times New Roman"/>
          <w:b/>
          <w:bCs/>
          <w:sz w:val="24"/>
          <w:szCs w:val="24"/>
        </w:rPr>
        <w:t>4.4 Fusing</w:t>
      </w:r>
    </w:p>
    <w:p w:rsidR="00ED79DB" w:rsidRPr="006658D0" w:rsidRDefault="00ED79DB" w:rsidP="00ED79DB">
      <w:pPr>
        <w:pStyle w:val="ListParagraph"/>
        <w:numPr>
          <w:ilvl w:val="0"/>
          <w:numId w:val="7"/>
        </w:numPr>
        <w:rPr>
          <w:rFonts w:ascii="Times New Roman" w:hAnsi="Times New Roman" w:cs="Times New Roman"/>
          <w:b/>
          <w:bCs/>
          <w:sz w:val="24"/>
          <w:szCs w:val="24"/>
        </w:rPr>
      </w:pPr>
      <w:r w:rsidRPr="006658D0">
        <w:rPr>
          <w:rFonts w:ascii="Times New Roman" w:hAnsi="Times New Roman" w:cs="Times New Roman"/>
          <w:sz w:val="24"/>
          <w:szCs w:val="24"/>
        </w:rPr>
        <w:t>All electrical systems (both low and high voltage) must be appropriately fused.</w:t>
      </w:r>
    </w:p>
    <w:p w:rsidR="00ED79DB" w:rsidRPr="006658D0" w:rsidRDefault="00ED79DB" w:rsidP="00ED79DB">
      <w:pPr>
        <w:rPr>
          <w:rFonts w:ascii="Times New Roman" w:hAnsi="Times New Roman" w:cs="Times New Roman"/>
          <w:b/>
          <w:bCs/>
          <w:sz w:val="24"/>
          <w:szCs w:val="24"/>
        </w:rPr>
      </w:pPr>
    </w:p>
    <w:p w:rsidR="00ED79DB" w:rsidRPr="006658D0" w:rsidRDefault="00ED79DB" w:rsidP="00ED79DB">
      <w:pPr>
        <w:rPr>
          <w:rFonts w:ascii="Times New Roman" w:hAnsi="Times New Roman" w:cs="Times New Roman"/>
          <w:b/>
          <w:bCs/>
          <w:sz w:val="24"/>
          <w:szCs w:val="24"/>
        </w:rPr>
      </w:pPr>
      <w:r w:rsidRPr="006658D0">
        <w:rPr>
          <w:rFonts w:ascii="Times New Roman" w:hAnsi="Times New Roman" w:cs="Times New Roman"/>
          <w:b/>
          <w:bCs/>
          <w:sz w:val="24"/>
          <w:szCs w:val="24"/>
        </w:rPr>
        <w:t>4.4.1 Fuse Rating</w:t>
      </w:r>
    </w:p>
    <w:p w:rsidR="00ED79DB" w:rsidRPr="006658D0" w:rsidRDefault="00ED79DB" w:rsidP="00ED79DB">
      <w:pPr>
        <w:pStyle w:val="ListParagraph"/>
        <w:numPr>
          <w:ilvl w:val="0"/>
          <w:numId w:val="7"/>
        </w:numPr>
        <w:rPr>
          <w:rFonts w:ascii="Times New Roman" w:hAnsi="Times New Roman" w:cs="Times New Roman"/>
          <w:sz w:val="24"/>
          <w:szCs w:val="24"/>
        </w:rPr>
      </w:pPr>
      <w:r w:rsidRPr="006658D0">
        <w:rPr>
          <w:rFonts w:ascii="Times New Roman" w:hAnsi="Times New Roman" w:cs="Times New Roman"/>
          <w:sz w:val="24"/>
          <w:szCs w:val="24"/>
        </w:rPr>
        <w:lastRenderedPageBreak/>
        <w:t>The continuous current rating of a fuse must not be greater than the continuous current rating of the smallest wire it protects</w:t>
      </w:r>
    </w:p>
    <w:p w:rsidR="00ED79DB" w:rsidRPr="006658D0" w:rsidRDefault="00ED79DB" w:rsidP="00ED79DB">
      <w:pPr>
        <w:pStyle w:val="ListParagraph"/>
        <w:numPr>
          <w:ilvl w:val="0"/>
          <w:numId w:val="7"/>
        </w:numPr>
        <w:rPr>
          <w:rFonts w:ascii="Times New Roman" w:hAnsi="Times New Roman" w:cs="Times New Roman"/>
          <w:b/>
          <w:bCs/>
          <w:sz w:val="24"/>
          <w:szCs w:val="24"/>
        </w:rPr>
      </w:pPr>
      <w:r w:rsidRPr="006658D0">
        <w:rPr>
          <w:rFonts w:ascii="Times New Roman" w:hAnsi="Times New Roman" w:cs="Times New Roman"/>
          <w:sz w:val="24"/>
          <w:szCs w:val="24"/>
        </w:rPr>
        <w:t>All fuses must be rated for the highest voltage in the systems they protect.</w:t>
      </w:r>
    </w:p>
    <w:p w:rsidR="00ED79DB" w:rsidRPr="006658D0" w:rsidRDefault="00ED79DB" w:rsidP="00ED79DB">
      <w:pPr>
        <w:rPr>
          <w:rFonts w:ascii="Times New Roman" w:hAnsi="Times New Roman" w:cs="Times New Roman"/>
          <w:b/>
          <w:bCs/>
          <w:sz w:val="24"/>
          <w:szCs w:val="24"/>
        </w:rPr>
      </w:pPr>
      <w:r w:rsidRPr="006658D0">
        <w:rPr>
          <w:rFonts w:ascii="Times New Roman" w:hAnsi="Times New Roman" w:cs="Times New Roman"/>
          <w:b/>
          <w:bCs/>
          <w:sz w:val="24"/>
          <w:szCs w:val="24"/>
        </w:rPr>
        <w:t>4.4.3 Series and Parallel Cell Connections</w:t>
      </w:r>
    </w:p>
    <w:p w:rsidR="00ED79DB" w:rsidRPr="006658D0" w:rsidRDefault="00ED79DB" w:rsidP="00ED79DB">
      <w:pPr>
        <w:pStyle w:val="ListParagraph"/>
        <w:numPr>
          <w:ilvl w:val="0"/>
          <w:numId w:val="8"/>
        </w:numPr>
        <w:rPr>
          <w:rFonts w:ascii="Times New Roman" w:hAnsi="Times New Roman" w:cs="Times New Roman"/>
          <w:b/>
          <w:bCs/>
          <w:sz w:val="24"/>
          <w:szCs w:val="24"/>
        </w:rPr>
      </w:pPr>
      <w:r w:rsidRPr="006658D0">
        <w:rPr>
          <w:rFonts w:ascii="Times New Roman" w:hAnsi="Times New Roman" w:cs="Times New Roman"/>
          <w:sz w:val="24"/>
          <w:szCs w:val="24"/>
        </w:rPr>
        <w:t>In single-series string configurations, a series fuse is required.</w:t>
      </w:r>
    </w:p>
    <w:p w:rsidR="00ED79DB" w:rsidRPr="006658D0" w:rsidRDefault="00ED79DB" w:rsidP="00ED79DB">
      <w:pPr>
        <w:pStyle w:val="ListParagraph"/>
        <w:numPr>
          <w:ilvl w:val="0"/>
          <w:numId w:val="8"/>
        </w:numPr>
        <w:rPr>
          <w:rFonts w:ascii="Times New Roman" w:hAnsi="Times New Roman" w:cs="Times New Roman"/>
          <w:b/>
          <w:bCs/>
          <w:sz w:val="24"/>
          <w:szCs w:val="24"/>
        </w:rPr>
      </w:pPr>
      <w:r w:rsidRPr="006658D0">
        <w:rPr>
          <w:rFonts w:ascii="Times New Roman" w:hAnsi="Times New Roman" w:cs="Times New Roman"/>
          <w:sz w:val="24"/>
          <w:szCs w:val="24"/>
        </w:rPr>
        <w:t>In parallel-string configurations, each string of batteries or capacitors must be individually fused.</w:t>
      </w:r>
    </w:p>
    <w:p w:rsidR="00ED79DB" w:rsidRPr="006658D0" w:rsidRDefault="00ED79DB" w:rsidP="00ED79DB">
      <w:pPr>
        <w:pStyle w:val="ListParagraph"/>
        <w:numPr>
          <w:ilvl w:val="0"/>
          <w:numId w:val="8"/>
        </w:numPr>
        <w:rPr>
          <w:rFonts w:ascii="Times New Roman" w:hAnsi="Times New Roman" w:cs="Times New Roman"/>
          <w:b/>
          <w:bCs/>
          <w:sz w:val="24"/>
          <w:szCs w:val="24"/>
        </w:rPr>
      </w:pPr>
      <w:r w:rsidRPr="006658D0">
        <w:rPr>
          <w:rFonts w:ascii="Times New Roman" w:hAnsi="Times New Roman" w:cs="Times New Roman"/>
          <w:sz w:val="24"/>
          <w:szCs w:val="24"/>
        </w:rPr>
        <w:t>In parallel-cell configurations, each cell must be individually fused.</w:t>
      </w:r>
    </w:p>
    <w:p w:rsidR="00ED79DB" w:rsidRPr="006658D0" w:rsidRDefault="00ED79DB" w:rsidP="00ED79DB">
      <w:pPr>
        <w:rPr>
          <w:rFonts w:ascii="Times New Roman" w:hAnsi="Times New Roman" w:cs="Times New Roman"/>
          <w:b/>
          <w:bCs/>
          <w:sz w:val="24"/>
          <w:szCs w:val="24"/>
        </w:rPr>
      </w:pPr>
      <w:r w:rsidRPr="006658D0">
        <w:rPr>
          <w:rFonts w:ascii="Times New Roman" w:hAnsi="Times New Roman" w:cs="Times New Roman"/>
          <w:b/>
          <w:bCs/>
          <w:sz w:val="24"/>
          <w:szCs w:val="24"/>
        </w:rPr>
        <w:t>4.4.4 Accumulator Monitoring System Sense Wires</w:t>
      </w:r>
    </w:p>
    <w:p w:rsidR="00ED79DB" w:rsidRPr="006658D0" w:rsidRDefault="00ED79DB" w:rsidP="00ED79DB">
      <w:pPr>
        <w:pStyle w:val="ListParagraph"/>
        <w:numPr>
          <w:ilvl w:val="0"/>
          <w:numId w:val="9"/>
        </w:numPr>
        <w:rPr>
          <w:rFonts w:ascii="Times New Roman" w:hAnsi="Times New Roman" w:cs="Times New Roman"/>
          <w:b/>
          <w:bCs/>
          <w:sz w:val="24"/>
          <w:szCs w:val="24"/>
        </w:rPr>
      </w:pPr>
      <w:r w:rsidRPr="006658D0">
        <w:rPr>
          <w:rFonts w:ascii="Times New Roman" w:hAnsi="Times New Roman" w:cs="Times New Roman"/>
          <w:sz w:val="24"/>
          <w:szCs w:val="24"/>
        </w:rPr>
        <w:t xml:space="preserve">Accumulator monitoring system, and other high-voltage sense wires, unless incorporated into a cell-terminal monitoring assembly, must be fused with ratings complying with Section </w:t>
      </w:r>
      <w:r w:rsidRPr="006658D0">
        <w:rPr>
          <w:rFonts w:ascii="Times New Roman" w:hAnsi="Times New Roman" w:cs="Times New Roman"/>
          <w:b/>
          <w:bCs/>
          <w:sz w:val="24"/>
          <w:szCs w:val="24"/>
          <w:u w:val="single"/>
        </w:rPr>
        <w:t>4.4.1</w:t>
      </w:r>
      <w:r w:rsidRPr="006658D0">
        <w:rPr>
          <w:rFonts w:ascii="Times New Roman" w:hAnsi="Times New Roman" w:cs="Times New Roman"/>
          <w:sz w:val="24"/>
          <w:szCs w:val="24"/>
        </w:rPr>
        <w:t>. Monitoring fuses may be soldered or otherwise connected in-line and covered with heat shrink tubing.</w:t>
      </w:r>
    </w:p>
    <w:p w:rsidR="00ED79DB" w:rsidRPr="006658D0" w:rsidRDefault="00ED79DB" w:rsidP="00ED79DB">
      <w:pPr>
        <w:rPr>
          <w:rFonts w:ascii="Times New Roman" w:hAnsi="Times New Roman" w:cs="Times New Roman"/>
          <w:b/>
          <w:bCs/>
          <w:sz w:val="24"/>
          <w:szCs w:val="24"/>
        </w:rPr>
      </w:pPr>
      <w:r w:rsidRPr="006658D0">
        <w:rPr>
          <w:rFonts w:ascii="Times New Roman" w:hAnsi="Times New Roman" w:cs="Times New Roman"/>
          <w:b/>
          <w:bCs/>
          <w:sz w:val="24"/>
          <w:szCs w:val="24"/>
        </w:rPr>
        <w:t>4.5 Accumulator Type and Size</w:t>
      </w:r>
    </w:p>
    <w:p w:rsidR="00ED79DB" w:rsidRPr="006658D0" w:rsidRDefault="00ED79DB" w:rsidP="00ED79DB">
      <w:pPr>
        <w:pStyle w:val="ListParagraph"/>
        <w:numPr>
          <w:ilvl w:val="0"/>
          <w:numId w:val="9"/>
        </w:numPr>
        <w:rPr>
          <w:rFonts w:ascii="Times New Roman" w:hAnsi="Times New Roman" w:cs="Times New Roman"/>
          <w:sz w:val="24"/>
          <w:szCs w:val="24"/>
        </w:rPr>
      </w:pPr>
      <w:r w:rsidRPr="006658D0">
        <w:rPr>
          <w:rFonts w:ascii="Times New Roman" w:hAnsi="Times New Roman" w:cs="Times New Roman"/>
          <w:sz w:val="24"/>
          <w:szCs w:val="24"/>
        </w:rPr>
        <w:t>The maximum potential between any 2 points in the electrical systems may not exceed 300 V. Teams may petition the rules committee to allow voltages up to 600 V to allow for boost converters, motor controls etc.</w:t>
      </w:r>
    </w:p>
    <w:p w:rsidR="00ED79DB" w:rsidRPr="006658D0" w:rsidRDefault="00ED79DB" w:rsidP="00ED79DB">
      <w:pPr>
        <w:rPr>
          <w:rFonts w:ascii="Times New Roman" w:hAnsi="Times New Roman" w:cs="Times New Roman"/>
          <w:b/>
          <w:bCs/>
          <w:sz w:val="24"/>
          <w:szCs w:val="24"/>
        </w:rPr>
      </w:pPr>
      <w:r w:rsidRPr="006658D0">
        <w:rPr>
          <w:rFonts w:ascii="Times New Roman" w:hAnsi="Times New Roman" w:cs="Times New Roman"/>
          <w:b/>
          <w:bCs/>
          <w:sz w:val="24"/>
          <w:szCs w:val="24"/>
        </w:rPr>
        <w:t>4.5.1 Accumulator Monitoring</w:t>
      </w:r>
    </w:p>
    <w:p w:rsidR="00ED79DB" w:rsidRPr="006658D0" w:rsidRDefault="00ED79DB" w:rsidP="00ED79DB">
      <w:pPr>
        <w:pStyle w:val="ListParagraph"/>
        <w:numPr>
          <w:ilvl w:val="0"/>
          <w:numId w:val="9"/>
        </w:numPr>
        <w:rPr>
          <w:rFonts w:ascii="Times New Roman" w:hAnsi="Times New Roman" w:cs="Times New Roman"/>
          <w:b/>
          <w:bCs/>
          <w:sz w:val="24"/>
          <w:szCs w:val="24"/>
        </w:rPr>
      </w:pPr>
      <w:r w:rsidRPr="006658D0">
        <w:rPr>
          <w:rFonts w:ascii="Times New Roman" w:hAnsi="Times New Roman" w:cs="Times New Roman"/>
          <w:sz w:val="24"/>
          <w:szCs w:val="24"/>
        </w:rPr>
        <w:t>An accumulator monitoring system appropriate for the accumulator type is required.</w:t>
      </w:r>
    </w:p>
    <w:p w:rsidR="00ED79DB" w:rsidRPr="006658D0" w:rsidRDefault="00ED79DB" w:rsidP="00ED79DB">
      <w:pPr>
        <w:jc w:val="center"/>
        <w:rPr>
          <w:rFonts w:ascii="Times New Roman" w:hAnsi="Times New Roman" w:cs="Times New Roman"/>
          <w:b/>
          <w:bCs/>
          <w:sz w:val="24"/>
          <w:szCs w:val="24"/>
          <w:u w:val="single"/>
        </w:rPr>
      </w:pPr>
      <w:r w:rsidRPr="006658D0">
        <w:rPr>
          <w:rFonts w:ascii="Times New Roman" w:hAnsi="Times New Roman" w:cs="Times New Roman"/>
          <w:b/>
          <w:bCs/>
          <w:sz w:val="24"/>
          <w:szCs w:val="24"/>
          <w:u w:val="single"/>
        </w:rPr>
        <w:t>AMS Required Functions</w:t>
      </w:r>
    </w:p>
    <w:tbl>
      <w:tblPr>
        <w:tblStyle w:val="TableGrid"/>
        <w:tblW w:w="0" w:type="auto"/>
        <w:tblLook w:val="04A0"/>
      </w:tblPr>
      <w:tblGrid>
        <w:gridCol w:w="3192"/>
        <w:gridCol w:w="3192"/>
        <w:gridCol w:w="3192"/>
      </w:tblGrid>
      <w:tr w:rsidR="00ED79DB" w:rsidRPr="006658D0" w:rsidTr="00ED79DB">
        <w:tc>
          <w:tcPr>
            <w:tcW w:w="3192" w:type="dxa"/>
          </w:tcPr>
          <w:p w:rsidR="00ED79DB" w:rsidRPr="006658D0" w:rsidRDefault="00ED79DB" w:rsidP="00ED79DB">
            <w:pPr>
              <w:pStyle w:val="Default"/>
            </w:pPr>
            <w:r w:rsidRPr="006658D0">
              <w:rPr>
                <w:b/>
                <w:bCs/>
              </w:rPr>
              <w:t xml:space="preserve">Accumulator Type </w:t>
            </w:r>
          </w:p>
        </w:tc>
        <w:tc>
          <w:tcPr>
            <w:tcW w:w="3192" w:type="dxa"/>
          </w:tcPr>
          <w:p w:rsidR="00ED79DB" w:rsidRPr="006658D0" w:rsidRDefault="00ED79DB" w:rsidP="00ED79DB">
            <w:pPr>
              <w:pStyle w:val="Default"/>
            </w:pPr>
            <w:r w:rsidRPr="006658D0">
              <w:rPr>
                <w:b/>
                <w:bCs/>
              </w:rPr>
              <w:t xml:space="preserve">Temperature Monitoring </w:t>
            </w:r>
          </w:p>
        </w:tc>
        <w:tc>
          <w:tcPr>
            <w:tcW w:w="3192" w:type="dxa"/>
          </w:tcPr>
          <w:p w:rsidR="00ED79DB" w:rsidRPr="006658D0" w:rsidRDefault="00ED79DB" w:rsidP="00ED79DB">
            <w:pPr>
              <w:pStyle w:val="Default"/>
            </w:pPr>
            <w:r w:rsidRPr="006658D0">
              <w:rPr>
                <w:b/>
                <w:bCs/>
              </w:rPr>
              <w:t xml:space="preserve">Voltage Monitoring </w:t>
            </w:r>
          </w:p>
        </w:tc>
      </w:tr>
      <w:tr w:rsidR="00ED79DB" w:rsidRPr="006658D0" w:rsidTr="00ED79DB">
        <w:tc>
          <w:tcPr>
            <w:tcW w:w="3192" w:type="dxa"/>
          </w:tcPr>
          <w:p w:rsidR="00ED79DB" w:rsidRPr="006658D0" w:rsidRDefault="00ED79DB" w:rsidP="00ED79DB">
            <w:pPr>
              <w:pStyle w:val="Default"/>
            </w:pPr>
            <w:r w:rsidRPr="006658D0">
              <w:t xml:space="preserve">Lead Acid Battery </w:t>
            </w:r>
          </w:p>
        </w:tc>
        <w:tc>
          <w:tcPr>
            <w:tcW w:w="3192" w:type="dxa"/>
          </w:tcPr>
          <w:p w:rsidR="00ED79DB" w:rsidRPr="006658D0" w:rsidRDefault="00ED79DB" w:rsidP="00ED79DB">
            <w:pPr>
              <w:pStyle w:val="Default"/>
            </w:pPr>
            <w:r w:rsidRPr="006658D0">
              <w:t xml:space="preserve">Per module </w:t>
            </w:r>
          </w:p>
        </w:tc>
        <w:tc>
          <w:tcPr>
            <w:tcW w:w="3192" w:type="dxa"/>
          </w:tcPr>
          <w:p w:rsidR="00ED79DB" w:rsidRPr="006658D0" w:rsidRDefault="00ED79DB" w:rsidP="00ED79DB">
            <w:pPr>
              <w:rPr>
                <w:rFonts w:ascii="Times New Roman" w:hAnsi="Times New Roman" w:cs="Times New Roman"/>
                <w:b/>
                <w:bCs/>
                <w:sz w:val="24"/>
                <w:szCs w:val="24"/>
              </w:rPr>
            </w:pPr>
          </w:p>
        </w:tc>
      </w:tr>
      <w:tr w:rsidR="00ED79DB" w:rsidRPr="006658D0" w:rsidTr="00ED79DB">
        <w:tc>
          <w:tcPr>
            <w:tcW w:w="3192" w:type="dxa"/>
          </w:tcPr>
          <w:p w:rsidR="00ED79DB" w:rsidRPr="006658D0" w:rsidRDefault="00ED79DB" w:rsidP="00ED79DB">
            <w:pPr>
              <w:pStyle w:val="Default"/>
            </w:pPr>
            <w:proofErr w:type="spellStart"/>
            <w:r w:rsidRPr="006658D0">
              <w:t>NiMh</w:t>
            </w:r>
            <w:proofErr w:type="spellEnd"/>
            <w:r w:rsidRPr="006658D0">
              <w:t xml:space="preserve"> Battery </w:t>
            </w:r>
          </w:p>
        </w:tc>
        <w:tc>
          <w:tcPr>
            <w:tcW w:w="3192" w:type="dxa"/>
          </w:tcPr>
          <w:p w:rsidR="00ED79DB" w:rsidRPr="006658D0" w:rsidRDefault="00ED79DB" w:rsidP="00ED79DB">
            <w:pPr>
              <w:pStyle w:val="Default"/>
            </w:pPr>
            <w:r w:rsidRPr="006658D0">
              <w:t xml:space="preserve">Per module </w:t>
            </w:r>
          </w:p>
        </w:tc>
        <w:tc>
          <w:tcPr>
            <w:tcW w:w="3192" w:type="dxa"/>
          </w:tcPr>
          <w:p w:rsidR="00ED79DB" w:rsidRPr="006658D0" w:rsidRDefault="00ED79DB" w:rsidP="00ED79DB">
            <w:pPr>
              <w:pStyle w:val="Default"/>
            </w:pPr>
            <w:r w:rsidRPr="006658D0">
              <w:t xml:space="preserve">Per module </w:t>
            </w:r>
          </w:p>
        </w:tc>
      </w:tr>
      <w:tr w:rsidR="00ED79DB" w:rsidRPr="006658D0" w:rsidTr="00ED79DB">
        <w:tc>
          <w:tcPr>
            <w:tcW w:w="3192" w:type="dxa"/>
          </w:tcPr>
          <w:p w:rsidR="00ED79DB" w:rsidRPr="006658D0" w:rsidRDefault="00ED79DB" w:rsidP="00ED79DB">
            <w:pPr>
              <w:pStyle w:val="Default"/>
            </w:pPr>
            <w:proofErr w:type="spellStart"/>
            <w:r w:rsidRPr="006658D0">
              <w:t>LiIon</w:t>
            </w:r>
            <w:proofErr w:type="spellEnd"/>
            <w:r w:rsidRPr="006658D0">
              <w:t xml:space="preserve"> Battery </w:t>
            </w:r>
          </w:p>
        </w:tc>
        <w:tc>
          <w:tcPr>
            <w:tcW w:w="3192" w:type="dxa"/>
          </w:tcPr>
          <w:p w:rsidR="00ED79DB" w:rsidRPr="006658D0" w:rsidRDefault="00ED79DB" w:rsidP="00ED79DB">
            <w:pPr>
              <w:pStyle w:val="Default"/>
            </w:pPr>
            <w:r w:rsidRPr="006658D0">
              <w:t xml:space="preserve">Per module </w:t>
            </w:r>
          </w:p>
        </w:tc>
        <w:tc>
          <w:tcPr>
            <w:tcW w:w="3192" w:type="dxa"/>
          </w:tcPr>
          <w:p w:rsidR="00ED79DB" w:rsidRPr="006658D0" w:rsidRDefault="00ED79DB" w:rsidP="00ED79DB">
            <w:pPr>
              <w:pStyle w:val="Default"/>
            </w:pPr>
            <w:r w:rsidRPr="006658D0">
              <w:t xml:space="preserve">Per cell </w:t>
            </w:r>
          </w:p>
        </w:tc>
      </w:tr>
      <w:tr w:rsidR="00ED79DB" w:rsidRPr="006658D0" w:rsidTr="00ED79DB">
        <w:tc>
          <w:tcPr>
            <w:tcW w:w="3192" w:type="dxa"/>
          </w:tcPr>
          <w:p w:rsidR="00ED79DB" w:rsidRPr="006658D0" w:rsidRDefault="00ED79DB" w:rsidP="00ED79DB">
            <w:pPr>
              <w:pStyle w:val="Default"/>
            </w:pPr>
            <w:r w:rsidRPr="006658D0">
              <w:t xml:space="preserve">Ultra Capacitor </w:t>
            </w:r>
          </w:p>
        </w:tc>
        <w:tc>
          <w:tcPr>
            <w:tcW w:w="3192" w:type="dxa"/>
          </w:tcPr>
          <w:p w:rsidR="00ED79DB" w:rsidRPr="006658D0" w:rsidRDefault="00ED79DB" w:rsidP="00ED79DB">
            <w:pPr>
              <w:pStyle w:val="Default"/>
            </w:pPr>
            <w:r w:rsidRPr="006658D0">
              <w:t xml:space="preserve">Per module </w:t>
            </w:r>
          </w:p>
        </w:tc>
        <w:tc>
          <w:tcPr>
            <w:tcW w:w="3192" w:type="dxa"/>
          </w:tcPr>
          <w:p w:rsidR="00ED79DB" w:rsidRPr="006658D0" w:rsidRDefault="00ED79DB" w:rsidP="00ED79DB">
            <w:pPr>
              <w:pStyle w:val="Default"/>
            </w:pPr>
            <w:r w:rsidRPr="006658D0">
              <w:t xml:space="preserve">` </w:t>
            </w:r>
          </w:p>
        </w:tc>
      </w:tr>
    </w:tbl>
    <w:p w:rsidR="00ED79DB" w:rsidRPr="006658D0" w:rsidRDefault="00ED79DB" w:rsidP="00ED79DB">
      <w:pPr>
        <w:rPr>
          <w:rFonts w:ascii="Times New Roman" w:hAnsi="Times New Roman" w:cs="Times New Roman"/>
          <w:b/>
          <w:bCs/>
          <w:sz w:val="24"/>
          <w:szCs w:val="24"/>
        </w:rPr>
      </w:pPr>
    </w:p>
    <w:p w:rsidR="00ED79DB" w:rsidRPr="006658D0" w:rsidRDefault="00ED79DB" w:rsidP="00ED79DB">
      <w:pPr>
        <w:rPr>
          <w:rFonts w:ascii="Times New Roman" w:hAnsi="Times New Roman" w:cs="Times New Roman"/>
          <w:b/>
          <w:bCs/>
          <w:sz w:val="24"/>
          <w:szCs w:val="24"/>
        </w:rPr>
      </w:pPr>
      <w:r w:rsidRPr="006658D0">
        <w:rPr>
          <w:rFonts w:ascii="Times New Roman" w:hAnsi="Times New Roman" w:cs="Times New Roman"/>
          <w:b/>
          <w:bCs/>
          <w:sz w:val="24"/>
          <w:szCs w:val="24"/>
        </w:rPr>
        <w:t>4.6 Energy Storage Container Electrical Configuration</w:t>
      </w:r>
    </w:p>
    <w:p w:rsidR="00ED79DB" w:rsidRPr="006658D0" w:rsidRDefault="00ED79DB" w:rsidP="00ED79DB">
      <w:pPr>
        <w:pStyle w:val="Default"/>
        <w:numPr>
          <w:ilvl w:val="0"/>
          <w:numId w:val="9"/>
        </w:numPr>
      </w:pPr>
      <w:r w:rsidRPr="006658D0">
        <w:t>All energy storage must be in closed containers containing normally open isolation contactors or relays</w:t>
      </w:r>
      <w:r w:rsidRPr="006658D0">
        <w:rPr>
          <w:b/>
          <w:bCs/>
        </w:rPr>
        <w:t>13</w:t>
      </w:r>
      <w:r w:rsidRPr="006658D0">
        <w:t xml:space="preserve">wired in such a way that when an incoming “energize” signal is interrupted no voltages will be present outside of the containers. </w:t>
      </w:r>
    </w:p>
    <w:p w:rsidR="00ED79DB" w:rsidRPr="006658D0" w:rsidRDefault="00ED79DB" w:rsidP="00ED79DB">
      <w:pPr>
        <w:pStyle w:val="Default"/>
      </w:pPr>
    </w:p>
    <w:p w:rsidR="00ED79DB" w:rsidRPr="006658D0" w:rsidRDefault="00ED79DB" w:rsidP="00ED79DB">
      <w:pPr>
        <w:pStyle w:val="Default"/>
        <w:rPr>
          <w:b/>
          <w:bCs/>
        </w:rPr>
      </w:pPr>
      <w:r w:rsidRPr="006658D0">
        <w:rPr>
          <w:b/>
          <w:bCs/>
        </w:rPr>
        <w:t>4.7 Energy Storage Container Mechanical Configuration</w:t>
      </w:r>
    </w:p>
    <w:p w:rsidR="00ED79DB" w:rsidRPr="006658D0" w:rsidRDefault="00ED79DB" w:rsidP="00ED79DB">
      <w:pPr>
        <w:pStyle w:val="Default"/>
        <w:rPr>
          <w:b/>
          <w:bCs/>
        </w:rPr>
      </w:pPr>
    </w:p>
    <w:p w:rsidR="00ED79DB" w:rsidRPr="006658D0" w:rsidRDefault="00ED79DB" w:rsidP="00ED79DB">
      <w:pPr>
        <w:pStyle w:val="Default"/>
        <w:numPr>
          <w:ilvl w:val="0"/>
          <w:numId w:val="9"/>
        </w:numPr>
      </w:pPr>
      <w:r w:rsidRPr="006658D0">
        <w:t>The accumulator enclosure and mounting must be designed to withstand</w:t>
      </w:r>
    </w:p>
    <w:p w:rsidR="00ED79DB" w:rsidRPr="006658D0" w:rsidRDefault="00ED79DB" w:rsidP="00ED79DB">
      <w:pPr>
        <w:pStyle w:val="Default"/>
        <w:numPr>
          <w:ilvl w:val="1"/>
          <w:numId w:val="9"/>
        </w:numPr>
      </w:pPr>
      <w:r w:rsidRPr="006658D0">
        <w:t>20g static load in both the for/aft and side to side directions</w:t>
      </w:r>
    </w:p>
    <w:p w:rsidR="00ED79DB" w:rsidRPr="006658D0" w:rsidRDefault="00ED79DB" w:rsidP="00ED79DB">
      <w:pPr>
        <w:pStyle w:val="Default"/>
        <w:numPr>
          <w:ilvl w:val="1"/>
          <w:numId w:val="9"/>
        </w:numPr>
      </w:pPr>
      <w:r w:rsidRPr="006658D0">
        <w:t>8g static force in the vertical direction</w:t>
      </w:r>
    </w:p>
    <w:p w:rsidR="00ED79DB" w:rsidRPr="006658D0" w:rsidRDefault="00ED79DB" w:rsidP="00ED79DB">
      <w:pPr>
        <w:pStyle w:val="Default"/>
        <w:numPr>
          <w:ilvl w:val="0"/>
          <w:numId w:val="9"/>
        </w:numPr>
      </w:pPr>
      <w:r w:rsidRPr="006658D0">
        <w:t>The materials used to construct the container should be electrically insulating, mechanically robust, fireproof, and transparent on at least one outer face to allow easy inspection.</w:t>
      </w:r>
    </w:p>
    <w:p w:rsidR="00ED79DB" w:rsidRPr="006658D0" w:rsidRDefault="00ED79DB" w:rsidP="00ED79DB">
      <w:pPr>
        <w:pStyle w:val="Default"/>
        <w:rPr>
          <w:b/>
          <w:bCs/>
        </w:rPr>
      </w:pPr>
    </w:p>
    <w:p w:rsidR="00ED79DB" w:rsidRPr="006658D0" w:rsidRDefault="00ED79DB" w:rsidP="00ED79DB">
      <w:pPr>
        <w:pStyle w:val="Default"/>
        <w:rPr>
          <w:b/>
          <w:bCs/>
        </w:rPr>
      </w:pPr>
      <w:r w:rsidRPr="006658D0">
        <w:rPr>
          <w:b/>
          <w:bCs/>
        </w:rPr>
        <w:t>4.7.1 Energy Storage Container Cockpit Barrier</w:t>
      </w:r>
    </w:p>
    <w:p w:rsidR="00ED79DB" w:rsidRPr="006658D0" w:rsidRDefault="00ED79DB" w:rsidP="00ED79DB">
      <w:pPr>
        <w:pStyle w:val="Default"/>
        <w:rPr>
          <w:b/>
          <w:bCs/>
        </w:rPr>
      </w:pPr>
    </w:p>
    <w:p w:rsidR="00ED79DB" w:rsidRPr="006658D0" w:rsidRDefault="00ED79DB" w:rsidP="00ED79DB">
      <w:pPr>
        <w:pStyle w:val="Default"/>
        <w:numPr>
          <w:ilvl w:val="0"/>
          <w:numId w:val="10"/>
        </w:numPr>
        <w:ind w:left="720"/>
      </w:pPr>
      <w:r w:rsidRPr="006658D0">
        <w:t>A fireproof barrier must be provided between energy storage containers and the cockpit.</w:t>
      </w:r>
    </w:p>
    <w:p w:rsidR="00ED79DB" w:rsidRPr="006658D0" w:rsidRDefault="00ED79DB" w:rsidP="00ED79DB">
      <w:pPr>
        <w:pStyle w:val="Default"/>
      </w:pPr>
    </w:p>
    <w:p w:rsidR="00ED79DB" w:rsidRPr="006658D0" w:rsidRDefault="00ED79DB" w:rsidP="00ED79DB">
      <w:pPr>
        <w:pStyle w:val="Default"/>
        <w:rPr>
          <w:b/>
          <w:bCs/>
        </w:rPr>
      </w:pPr>
      <w:r w:rsidRPr="006658D0">
        <w:rPr>
          <w:b/>
          <w:bCs/>
        </w:rPr>
        <w:t>4.8 High Voltage Component Location</w:t>
      </w:r>
    </w:p>
    <w:p w:rsidR="00ED79DB" w:rsidRPr="006658D0" w:rsidRDefault="00ED79DB" w:rsidP="00ED79DB">
      <w:pPr>
        <w:pStyle w:val="Default"/>
        <w:numPr>
          <w:ilvl w:val="0"/>
          <w:numId w:val="10"/>
        </w:numPr>
        <w:ind w:left="720"/>
      </w:pPr>
      <w:r w:rsidRPr="006658D0">
        <w:t xml:space="preserve">All parts containing high voltage must be positioned within the surface defined by the top of the roll bar and the outside edges of the four tires. In side view no high voltage component can be below the lower surface of the frame or </w:t>
      </w:r>
      <w:proofErr w:type="spellStart"/>
      <w:r w:rsidRPr="006658D0">
        <w:t>monocoque</w:t>
      </w:r>
      <w:proofErr w:type="spellEnd"/>
      <w:r w:rsidRPr="006658D0">
        <w:t>.</w:t>
      </w:r>
    </w:p>
    <w:p w:rsidR="00ED79DB" w:rsidRPr="006658D0" w:rsidRDefault="00ED79DB" w:rsidP="00ED79DB">
      <w:pPr>
        <w:pStyle w:val="Default"/>
        <w:rPr>
          <w:b/>
          <w:bCs/>
        </w:rPr>
      </w:pPr>
    </w:p>
    <w:p w:rsidR="00ED79DB" w:rsidRPr="006658D0" w:rsidRDefault="00ED79DB" w:rsidP="00ED79DB">
      <w:pPr>
        <w:pStyle w:val="Default"/>
      </w:pPr>
      <w:r w:rsidRPr="006658D0">
        <w:rPr>
          <w:b/>
          <w:bCs/>
        </w:rPr>
        <w:t>4.9 Low-Voltage Circuits</w:t>
      </w:r>
    </w:p>
    <w:p w:rsidR="00ED79DB" w:rsidRPr="006658D0" w:rsidRDefault="00ED79DB" w:rsidP="00ED79DB">
      <w:pPr>
        <w:pStyle w:val="Default"/>
        <w:numPr>
          <w:ilvl w:val="0"/>
          <w:numId w:val="10"/>
        </w:numPr>
        <w:ind w:left="720"/>
      </w:pPr>
      <w:r w:rsidRPr="006658D0">
        <w:t>Low-voltage (&lt; 30 V) circuits must be grounded to the frame of the car.</w:t>
      </w:r>
    </w:p>
    <w:p w:rsidR="00ED79DB" w:rsidRPr="006658D0" w:rsidRDefault="00ED79DB" w:rsidP="00ED79DB">
      <w:pPr>
        <w:pStyle w:val="Default"/>
        <w:ind w:left="360"/>
      </w:pPr>
    </w:p>
    <w:p w:rsidR="00ED79DB" w:rsidRPr="006658D0" w:rsidRDefault="00ED79DB" w:rsidP="00ED79DB">
      <w:pPr>
        <w:pStyle w:val="Default"/>
        <w:rPr>
          <w:b/>
          <w:bCs/>
        </w:rPr>
      </w:pPr>
      <w:r w:rsidRPr="006658D0">
        <w:rPr>
          <w:b/>
          <w:bCs/>
        </w:rPr>
        <w:t>4.9.1 Grounding</w:t>
      </w:r>
    </w:p>
    <w:p w:rsidR="00ED79DB" w:rsidRPr="006658D0" w:rsidRDefault="00ED79DB" w:rsidP="00407FCD">
      <w:pPr>
        <w:pStyle w:val="Default"/>
        <w:numPr>
          <w:ilvl w:val="0"/>
          <w:numId w:val="10"/>
        </w:numPr>
        <w:ind w:left="720"/>
      </w:pPr>
      <w:r w:rsidRPr="006658D0">
        <w:t xml:space="preserve">All exposed conductive parts on the vehicle must be well grounded </w:t>
      </w:r>
      <w:proofErr w:type="gramStart"/>
      <w:r w:rsidRPr="006658D0">
        <w:t>( &lt;</w:t>
      </w:r>
      <w:proofErr w:type="gramEnd"/>
      <w:r w:rsidRPr="006658D0">
        <w:t xml:space="preserve"> 300 </w:t>
      </w:r>
      <w:proofErr w:type="spellStart"/>
      <w:r w:rsidRPr="006658D0">
        <w:t>mΩ</w:t>
      </w:r>
      <w:proofErr w:type="spellEnd"/>
      <w:r w:rsidRPr="006658D0">
        <w:t>).</w:t>
      </w:r>
    </w:p>
    <w:p w:rsidR="00ED79DB" w:rsidRPr="006658D0" w:rsidRDefault="00ED79DB" w:rsidP="00ED79DB">
      <w:pPr>
        <w:pStyle w:val="Default"/>
      </w:pPr>
    </w:p>
    <w:p w:rsidR="00ED79DB" w:rsidRPr="006658D0" w:rsidRDefault="00ED79DB" w:rsidP="00ED79DB">
      <w:pPr>
        <w:pStyle w:val="Default"/>
        <w:rPr>
          <w:b/>
          <w:bCs/>
        </w:rPr>
      </w:pPr>
      <w:r w:rsidRPr="006658D0">
        <w:rPr>
          <w:b/>
          <w:bCs/>
        </w:rPr>
        <w:t xml:space="preserve">4.10 </w:t>
      </w:r>
      <w:r w:rsidRPr="00ED79DB">
        <w:rPr>
          <w:b/>
          <w:bCs/>
        </w:rPr>
        <w:t>Charging Equipment</w:t>
      </w:r>
    </w:p>
    <w:p w:rsidR="00ED79DB" w:rsidRPr="006658D0" w:rsidRDefault="00ED79DB" w:rsidP="00407FCD">
      <w:pPr>
        <w:pStyle w:val="Default"/>
        <w:numPr>
          <w:ilvl w:val="0"/>
          <w:numId w:val="10"/>
        </w:numPr>
        <w:ind w:left="720"/>
      </w:pPr>
      <w:r w:rsidRPr="006658D0">
        <w:t>The accumulator enclosure must remain closed during charging</w:t>
      </w:r>
    </w:p>
    <w:p w:rsidR="00ED79DB" w:rsidRPr="006658D0" w:rsidRDefault="00ED79DB" w:rsidP="00ED79DB">
      <w:pPr>
        <w:pStyle w:val="Default"/>
      </w:pPr>
    </w:p>
    <w:p w:rsidR="00ED79DB" w:rsidRPr="00ED79DB" w:rsidRDefault="00ED79DB" w:rsidP="00ED79DB">
      <w:pPr>
        <w:rPr>
          <w:rFonts w:ascii="Times New Roman" w:hAnsi="Times New Roman" w:cs="Times New Roman"/>
          <w:b/>
          <w:sz w:val="24"/>
          <w:szCs w:val="24"/>
        </w:rPr>
      </w:pPr>
      <w:r w:rsidRPr="00ED79DB">
        <w:rPr>
          <w:rFonts w:ascii="Times New Roman" w:hAnsi="Times New Roman" w:cs="Times New Roman"/>
          <w:b/>
          <w:sz w:val="24"/>
          <w:szCs w:val="24"/>
        </w:rPr>
        <w:t>6.2</w:t>
      </w:r>
      <w:r>
        <w:rPr>
          <w:rFonts w:ascii="Times New Roman" w:hAnsi="Times New Roman" w:cs="Times New Roman"/>
          <w:b/>
          <w:sz w:val="24"/>
        </w:rPr>
        <w:t xml:space="preserve">.1 </w:t>
      </w:r>
      <w:r w:rsidRPr="00ED79DB">
        <w:rPr>
          <w:rFonts w:ascii="Times New Roman" w:hAnsi="Times New Roman" w:cs="Times New Roman"/>
          <w:b/>
          <w:sz w:val="24"/>
        </w:rPr>
        <w:t>Running</w:t>
      </w:r>
      <w:r w:rsidRPr="00ED79DB">
        <w:rPr>
          <w:rFonts w:ascii="Times New Roman" w:hAnsi="Times New Roman" w:cs="Times New Roman"/>
          <w:b/>
          <w:sz w:val="28"/>
          <w:szCs w:val="24"/>
        </w:rPr>
        <w:t xml:space="preserve"> </w:t>
      </w:r>
      <w:r w:rsidRPr="00ED79DB">
        <w:rPr>
          <w:rFonts w:ascii="Times New Roman" w:hAnsi="Times New Roman" w:cs="Times New Roman"/>
          <w:b/>
          <w:sz w:val="24"/>
          <w:szCs w:val="24"/>
        </w:rPr>
        <w:t>in Rain</w:t>
      </w:r>
    </w:p>
    <w:p w:rsidR="00ED79DB" w:rsidRDefault="00ED79DB" w:rsidP="00407FCD">
      <w:pPr>
        <w:pStyle w:val="ListParagraph"/>
        <w:numPr>
          <w:ilvl w:val="0"/>
          <w:numId w:val="10"/>
        </w:numPr>
        <w:ind w:left="720"/>
        <w:rPr>
          <w:rFonts w:ascii="Times New Roman" w:hAnsi="Times New Roman" w:cs="Times New Roman"/>
          <w:sz w:val="24"/>
          <w:szCs w:val="24"/>
        </w:rPr>
      </w:pPr>
      <w:r w:rsidRPr="00ED79DB">
        <w:rPr>
          <w:rFonts w:ascii="Times New Roman" w:hAnsi="Times New Roman" w:cs="Times New Roman"/>
          <w:sz w:val="24"/>
          <w:szCs w:val="24"/>
        </w:rPr>
        <w:t>A vehicle must be Rain Certified to operate in wet conditions. This means that it must have rain tires and must pass the 60 second water spray.</w:t>
      </w:r>
    </w:p>
    <w:p w:rsidR="00ED79DB" w:rsidRPr="00ED79DB" w:rsidRDefault="00ED79DB" w:rsidP="00ED79DB">
      <w:pPr>
        <w:rPr>
          <w:rFonts w:ascii="Times New Roman" w:hAnsi="Times New Roman" w:cs="Times New Roman"/>
          <w:b/>
          <w:sz w:val="24"/>
          <w:szCs w:val="24"/>
        </w:rPr>
      </w:pPr>
      <w:r w:rsidRPr="00ED79DB">
        <w:rPr>
          <w:rFonts w:ascii="Times New Roman" w:hAnsi="Times New Roman" w:cs="Times New Roman"/>
          <w:b/>
          <w:sz w:val="24"/>
          <w:szCs w:val="24"/>
        </w:rPr>
        <w:t>6.5.3</w:t>
      </w:r>
      <w:r w:rsidRPr="00ED79DB">
        <w:rPr>
          <w:rFonts w:ascii="Times New Roman" w:hAnsi="Times New Roman" w:cs="Times New Roman"/>
          <w:b/>
          <w:sz w:val="24"/>
          <w:szCs w:val="24"/>
        </w:rPr>
        <w:tab/>
        <w:t>Autocross Course Specifications and Speeds</w:t>
      </w:r>
    </w:p>
    <w:p w:rsidR="00ED79DB" w:rsidRPr="00ED79DB" w:rsidRDefault="00ED79DB" w:rsidP="00407FCD">
      <w:pPr>
        <w:pStyle w:val="ListParagraph"/>
        <w:numPr>
          <w:ilvl w:val="0"/>
          <w:numId w:val="10"/>
        </w:numPr>
        <w:ind w:left="720"/>
        <w:rPr>
          <w:rFonts w:ascii="Times New Roman" w:hAnsi="Times New Roman" w:cs="Times New Roman"/>
          <w:sz w:val="24"/>
          <w:szCs w:val="24"/>
        </w:rPr>
      </w:pPr>
      <w:r w:rsidRPr="00ED79DB">
        <w:rPr>
          <w:rFonts w:ascii="Times New Roman" w:hAnsi="Times New Roman" w:cs="Times New Roman"/>
          <w:sz w:val="24"/>
          <w:szCs w:val="24"/>
        </w:rPr>
        <w:t>Average speeds should be between 25 and 30 miles per hour to be competitive.</w:t>
      </w:r>
    </w:p>
    <w:p w:rsidR="00ED79DB" w:rsidRPr="00ED79DB" w:rsidRDefault="00ED79DB" w:rsidP="00407FCD">
      <w:pPr>
        <w:pStyle w:val="ListParagraph"/>
        <w:numPr>
          <w:ilvl w:val="0"/>
          <w:numId w:val="10"/>
        </w:numPr>
        <w:ind w:left="720"/>
        <w:rPr>
          <w:rFonts w:ascii="Times New Roman" w:hAnsi="Times New Roman" w:cs="Times New Roman"/>
          <w:sz w:val="24"/>
          <w:szCs w:val="24"/>
        </w:rPr>
      </w:pPr>
      <w:r w:rsidRPr="00ED79DB">
        <w:rPr>
          <w:rFonts w:ascii="Times New Roman" w:hAnsi="Times New Roman" w:cs="Times New Roman"/>
          <w:sz w:val="24"/>
          <w:szCs w:val="24"/>
        </w:rPr>
        <w:t>The Vehicle should be able to tackle the following track specifications with ease:</w:t>
      </w:r>
    </w:p>
    <w:p w:rsidR="00ED79DB" w:rsidRPr="00ED79DB" w:rsidRDefault="00ED79DB" w:rsidP="00407FCD">
      <w:pPr>
        <w:pStyle w:val="ListParagraph"/>
        <w:numPr>
          <w:ilvl w:val="1"/>
          <w:numId w:val="10"/>
        </w:numPr>
        <w:ind w:left="1440"/>
        <w:rPr>
          <w:rFonts w:ascii="Times New Roman" w:hAnsi="Times New Roman" w:cs="Times New Roman"/>
          <w:sz w:val="24"/>
          <w:szCs w:val="24"/>
        </w:rPr>
      </w:pPr>
      <w:r w:rsidRPr="00ED79DB">
        <w:rPr>
          <w:rFonts w:ascii="Times New Roman" w:hAnsi="Times New Roman" w:cs="Times New Roman"/>
          <w:sz w:val="24"/>
          <w:szCs w:val="24"/>
        </w:rPr>
        <w:t>200 foot straights with hairpins at either end</w:t>
      </w:r>
    </w:p>
    <w:p w:rsidR="00ED79DB" w:rsidRPr="00ED79DB" w:rsidRDefault="00ED79DB" w:rsidP="00407FCD">
      <w:pPr>
        <w:pStyle w:val="ListParagraph"/>
        <w:numPr>
          <w:ilvl w:val="1"/>
          <w:numId w:val="10"/>
        </w:numPr>
        <w:ind w:left="1440"/>
        <w:rPr>
          <w:rFonts w:ascii="Times New Roman" w:hAnsi="Times New Roman" w:cs="Times New Roman"/>
          <w:sz w:val="24"/>
          <w:szCs w:val="24"/>
        </w:rPr>
      </w:pPr>
      <w:r w:rsidRPr="00ED79DB">
        <w:rPr>
          <w:rFonts w:ascii="Times New Roman" w:hAnsi="Times New Roman" w:cs="Times New Roman"/>
          <w:sz w:val="24"/>
          <w:szCs w:val="24"/>
        </w:rPr>
        <w:t>150 foot straights with wide turns on either end</w:t>
      </w:r>
    </w:p>
    <w:p w:rsidR="00ED79DB" w:rsidRPr="00ED79DB" w:rsidRDefault="00ED79DB" w:rsidP="00407FCD">
      <w:pPr>
        <w:pStyle w:val="ListParagraph"/>
        <w:numPr>
          <w:ilvl w:val="1"/>
          <w:numId w:val="10"/>
        </w:numPr>
        <w:ind w:left="1440"/>
        <w:rPr>
          <w:rFonts w:ascii="Times New Roman" w:hAnsi="Times New Roman" w:cs="Times New Roman"/>
          <w:sz w:val="24"/>
          <w:szCs w:val="24"/>
        </w:rPr>
      </w:pPr>
      <w:r w:rsidRPr="00ED79DB">
        <w:rPr>
          <w:rFonts w:ascii="Times New Roman" w:hAnsi="Times New Roman" w:cs="Times New Roman"/>
          <w:sz w:val="24"/>
          <w:szCs w:val="24"/>
        </w:rPr>
        <w:t>Constant turns that are 75 to 148 feet in diameter</w:t>
      </w:r>
    </w:p>
    <w:p w:rsidR="00ED79DB" w:rsidRPr="00ED79DB" w:rsidRDefault="00ED79DB" w:rsidP="00407FCD">
      <w:pPr>
        <w:pStyle w:val="ListParagraph"/>
        <w:numPr>
          <w:ilvl w:val="1"/>
          <w:numId w:val="10"/>
        </w:numPr>
        <w:ind w:left="1440"/>
        <w:rPr>
          <w:rFonts w:ascii="Times New Roman" w:hAnsi="Times New Roman" w:cs="Times New Roman"/>
          <w:sz w:val="24"/>
          <w:szCs w:val="24"/>
        </w:rPr>
      </w:pPr>
      <w:r w:rsidRPr="00ED79DB">
        <w:rPr>
          <w:rFonts w:ascii="Times New Roman" w:hAnsi="Times New Roman" w:cs="Times New Roman"/>
          <w:sz w:val="24"/>
          <w:szCs w:val="24"/>
        </w:rPr>
        <w:t>Hairpin turns that are a minimum of 29.5 feet in diameter</w:t>
      </w:r>
    </w:p>
    <w:p w:rsidR="00ED79DB" w:rsidRPr="00ED79DB" w:rsidRDefault="00ED79DB" w:rsidP="00407FCD">
      <w:pPr>
        <w:pStyle w:val="ListParagraph"/>
        <w:numPr>
          <w:ilvl w:val="1"/>
          <w:numId w:val="10"/>
        </w:numPr>
        <w:ind w:left="1440"/>
        <w:rPr>
          <w:rFonts w:ascii="Times New Roman" w:hAnsi="Times New Roman" w:cs="Times New Roman"/>
          <w:sz w:val="24"/>
          <w:szCs w:val="24"/>
        </w:rPr>
      </w:pPr>
      <w:r w:rsidRPr="00ED79DB">
        <w:rPr>
          <w:rFonts w:ascii="Times New Roman" w:hAnsi="Times New Roman" w:cs="Times New Roman"/>
          <w:sz w:val="24"/>
          <w:szCs w:val="24"/>
        </w:rPr>
        <w:t>Slaloms with 25 to 40 foot spacing between cones</w:t>
      </w:r>
    </w:p>
    <w:p w:rsidR="00ED79DB" w:rsidRPr="00ED79DB" w:rsidRDefault="00ED79DB" w:rsidP="00407FCD">
      <w:pPr>
        <w:pStyle w:val="ListParagraph"/>
        <w:numPr>
          <w:ilvl w:val="1"/>
          <w:numId w:val="10"/>
        </w:numPr>
        <w:ind w:left="1440"/>
        <w:rPr>
          <w:rFonts w:ascii="Times New Roman" w:hAnsi="Times New Roman" w:cs="Times New Roman"/>
          <w:sz w:val="24"/>
          <w:szCs w:val="24"/>
        </w:rPr>
      </w:pPr>
      <w:r w:rsidRPr="00ED79DB">
        <w:rPr>
          <w:rFonts w:ascii="Times New Roman" w:hAnsi="Times New Roman" w:cs="Times New Roman"/>
          <w:sz w:val="24"/>
          <w:szCs w:val="24"/>
        </w:rPr>
        <w:lastRenderedPageBreak/>
        <w:t>Be able to drive on a track with a minimum width of 11.5 feet</w:t>
      </w:r>
    </w:p>
    <w:p w:rsidR="00407FCD" w:rsidRDefault="00ED79DB" w:rsidP="00ED79DB">
      <w:pPr>
        <w:rPr>
          <w:rFonts w:ascii="Times New Roman" w:hAnsi="Times New Roman" w:cs="Times New Roman"/>
          <w:b/>
          <w:sz w:val="24"/>
          <w:szCs w:val="24"/>
        </w:rPr>
      </w:pPr>
      <w:r w:rsidRPr="00407FCD">
        <w:rPr>
          <w:rFonts w:ascii="Times New Roman" w:hAnsi="Times New Roman" w:cs="Times New Roman"/>
          <w:b/>
          <w:sz w:val="24"/>
          <w:szCs w:val="24"/>
        </w:rPr>
        <w:t>6.6 Endurance Event</w:t>
      </w:r>
    </w:p>
    <w:p w:rsidR="00ED79DB" w:rsidRPr="00407FCD" w:rsidRDefault="00ED79DB" w:rsidP="00ED79DB">
      <w:pPr>
        <w:rPr>
          <w:rFonts w:ascii="Times New Roman" w:hAnsi="Times New Roman" w:cs="Times New Roman"/>
          <w:b/>
          <w:sz w:val="24"/>
          <w:szCs w:val="24"/>
        </w:rPr>
      </w:pPr>
      <w:r w:rsidRPr="00407FCD">
        <w:rPr>
          <w:rFonts w:ascii="Times New Roman" w:hAnsi="Times New Roman" w:cs="Times New Roman"/>
          <w:b/>
          <w:sz w:val="24"/>
          <w:szCs w:val="24"/>
        </w:rPr>
        <w:t xml:space="preserve">6.6.5 </w:t>
      </w:r>
      <w:r w:rsidRPr="00407FCD">
        <w:rPr>
          <w:rFonts w:ascii="Times New Roman" w:hAnsi="Times New Roman" w:cs="Times New Roman"/>
          <w:b/>
          <w:sz w:val="24"/>
          <w:szCs w:val="24"/>
        </w:rPr>
        <w:tab/>
        <w:t>Endurance Course Specifications and Speeds</w:t>
      </w:r>
    </w:p>
    <w:p w:rsidR="00ED79DB" w:rsidRPr="00407FCD" w:rsidRDefault="00ED79DB" w:rsidP="00407FCD">
      <w:pPr>
        <w:pStyle w:val="ListParagraph"/>
        <w:numPr>
          <w:ilvl w:val="0"/>
          <w:numId w:val="47"/>
        </w:numPr>
        <w:ind w:left="720"/>
        <w:rPr>
          <w:rFonts w:ascii="Times New Roman" w:hAnsi="Times New Roman" w:cs="Times New Roman"/>
          <w:sz w:val="24"/>
          <w:szCs w:val="24"/>
        </w:rPr>
      </w:pPr>
      <w:r w:rsidRPr="00407FCD">
        <w:rPr>
          <w:rFonts w:ascii="Times New Roman" w:hAnsi="Times New Roman" w:cs="Times New Roman"/>
          <w:sz w:val="24"/>
          <w:szCs w:val="24"/>
        </w:rPr>
        <w:t>Average speeds should range between 29.8 miles per hour to 35.4 miles per hour with top speeds near 65.2 miles per hour to be competitive in this event.</w:t>
      </w:r>
    </w:p>
    <w:p w:rsidR="00ED79DB" w:rsidRPr="00407FCD" w:rsidRDefault="00ED79DB" w:rsidP="00407FCD">
      <w:pPr>
        <w:pStyle w:val="ListParagraph"/>
        <w:numPr>
          <w:ilvl w:val="0"/>
          <w:numId w:val="47"/>
        </w:numPr>
        <w:ind w:left="720"/>
        <w:rPr>
          <w:rFonts w:ascii="Times New Roman" w:hAnsi="Times New Roman" w:cs="Times New Roman"/>
          <w:sz w:val="24"/>
          <w:szCs w:val="24"/>
        </w:rPr>
      </w:pPr>
      <w:r w:rsidRPr="00407FCD">
        <w:rPr>
          <w:rFonts w:ascii="Times New Roman" w:hAnsi="Times New Roman" w:cs="Times New Roman"/>
          <w:sz w:val="24"/>
          <w:szCs w:val="24"/>
        </w:rPr>
        <w:t>The entire course must be completed in no more than 60 minutes</w:t>
      </w:r>
    </w:p>
    <w:p w:rsidR="00ED79DB" w:rsidRPr="00407FCD" w:rsidRDefault="00ED79DB" w:rsidP="00407FCD">
      <w:pPr>
        <w:pStyle w:val="ListParagraph"/>
        <w:numPr>
          <w:ilvl w:val="0"/>
          <w:numId w:val="47"/>
        </w:numPr>
        <w:ind w:left="720"/>
        <w:rPr>
          <w:rFonts w:ascii="Times New Roman" w:hAnsi="Times New Roman" w:cs="Times New Roman"/>
          <w:sz w:val="24"/>
          <w:szCs w:val="24"/>
        </w:rPr>
      </w:pPr>
      <w:r w:rsidRPr="00407FCD">
        <w:rPr>
          <w:rFonts w:ascii="Times New Roman" w:hAnsi="Times New Roman" w:cs="Times New Roman"/>
          <w:sz w:val="24"/>
          <w:szCs w:val="24"/>
        </w:rPr>
        <w:t>All course specifications meet or exceed those specifications of the Autocross event.</w:t>
      </w:r>
    </w:p>
    <w:p w:rsidR="00ED79DB" w:rsidRPr="00407FCD" w:rsidRDefault="00ED79DB" w:rsidP="00407FCD">
      <w:pPr>
        <w:pStyle w:val="ListParagraph"/>
        <w:numPr>
          <w:ilvl w:val="0"/>
          <w:numId w:val="47"/>
        </w:numPr>
        <w:ind w:left="720"/>
        <w:rPr>
          <w:rFonts w:ascii="Times New Roman" w:hAnsi="Times New Roman" w:cs="Times New Roman"/>
          <w:sz w:val="24"/>
          <w:szCs w:val="24"/>
        </w:rPr>
      </w:pPr>
      <w:r w:rsidRPr="00407FCD">
        <w:rPr>
          <w:rFonts w:ascii="Times New Roman" w:hAnsi="Times New Roman" w:cs="Times New Roman"/>
          <w:sz w:val="24"/>
          <w:szCs w:val="24"/>
        </w:rPr>
        <w:t>This event is a 13.67 mile course (22 km) that must be completed without any refueling/recharging of the vehicle.</w:t>
      </w:r>
    </w:p>
    <w:p w:rsidR="00ED79DB" w:rsidRPr="00ED79DB" w:rsidRDefault="00ED79DB" w:rsidP="00ED79DB">
      <w:pPr>
        <w:rPr>
          <w:rFonts w:ascii="Times New Roman" w:hAnsi="Times New Roman" w:cs="Times New Roman"/>
          <w:b/>
          <w:sz w:val="24"/>
          <w:szCs w:val="24"/>
        </w:rPr>
      </w:pPr>
      <w:r w:rsidRPr="00ED79DB">
        <w:rPr>
          <w:rFonts w:ascii="Times New Roman" w:hAnsi="Times New Roman" w:cs="Times New Roman"/>
          <w:b/>
          <w:sz w:val="24"/>
          <w:szCs w:val="24"/>
        </w:rPr>
        <w:t>6.10.7</w:t>
      </w:r>
      <w:r w:rsidRPr="00ED79DB">
        <w:rPr>
          <w:rFonts w:ascii="Times New Roman" w:hAnsi="Times New Roman" w:cs="Times New Roman"/>
          <w:b/>
          <w:sz w:val="24"/>
          <w:szCs w:val="24"/>
        </w:rPr>
        <w:tab/>
        <w:t>Safety Glasses</w:t>
      </w:r>
    </w:p>
    <w:p w:rsidR="00ED79DB" w:rsidRPr="00ED79DB" w:rsidRDefault="00ED79DB" w:rsidP="00407FCD">
      <w:pPr>
        <w:pStyle w:val="ListParagraph"/>
        <w:numPr>
          <w:ilvl w:val="0"/>
          <w:numId w:val="10"/>
        </w:numPr>
        <w:ind w:left="720"/>
        <w:rPr>
          <w:rFonts w:ascii="Times New Roman" w:hAnsi="Times New Roman" w:cs="Times New Roman"/>
          <w:sz w:val="24"/>
          <w:szCs w:val="24"/>
        </w:rPr>
      </w:pPr>
      <w:r w:rsidRPr="00ED79DB">
        <w:rPr>
          <w:rFonts w:ascii="Times New Roman" w:hAnsi="Times New Roman" w:cs="Times New Roman"/>
          <w:sz w:val="24"/>
          <w:szCs w:val="24"/>
        </w:rPr>
        <w:t>Safety glasses must be worn when working on the vehicle or by anyone within 10 feet of the vehicle while it’s being worked on.</w:t>
      </w:r>
    </w:p>
    <w:p w:rsidR="00ED79DB" w:rsidRPr="00ED79DB" w:rsidRDefault="00ED79DB" w:rsidP="00ED79DB">
      <w:pPr>
        <w:rPr>
          <w:rFonts w:ascii="Times New Roman" w:hAnsi="Times New Roman" w:cs="Times New Roman"/>
          <w:b/>
          <w:sz w:val="24"/>
          <w:szCs w:val="24"/>
        </w:rPr>
      </w:pPr>
      <w:r w:rsidRPr="00ED79DB">
        <w:rPr>
          <w:rFonts w:ascii="Times New Roman" w:hAnsi="Times New Roman" w:cs="Times New Roman"/>
          <w:b/>
          <w:sz w:val="24"/>
          <w:szCs w:val="24"/>
        </w:rPr>
        <w:t>7.    Required Equipment</w:t>
      </w:r>
    </w:p>
    <w:p w:rsidR="00ED79DB" w:rsidRPr="00ED79DB" w:rsidRDefault="00ED79DB" w:rsidP="00407FCD">
      <w:pPr>
        <w:pStyle w:val="ListParagraph"/>
        <w:numPr>
          <w:ilvl w:val="0"/>
          <w:numId w:val="10"/>
        </w:numPr>
        <w:ind w:left="720"/>
        <w:rPr>
          <w:rFonts w:ascii="Times New Roman" w:hAnsi="Times New Roman" w:cs="Times New Roman"/>
          <w:sz w:val="24"/>
          <w:szCs w:val="24"/>
        </w:rPr>
      </w:pPr>
      <w:r w:rsidRPr="00ED79DB">
        <w:rPr>
          <w:rFonts w:ascii="Times New Roman" w:hAnsi="Times New Roman" w:cs="Times New Roman"/>
          <w:sz w:val="24"/>
          <w:szCs w:val="24"/>
        </w:rPr>
        <w:t>Required Equipment is located in Appendix H of the Formula Hybrid Rules 2012 document in Section 10.</w:t>
      </w:r>
    </w:p>
    <w:p w:rsidR="00ED79DB" w:rsidRPr="00ED79DB" w:rsidRDefault="00ED79DB" w:rsidP="00407FCD">
      <w:pPr>
        <w:pStyle w:val="ListParagraph"/>
        <w:numPr>
          <w:ilvl w:val="0"/>
          <w:numId w:val="10"/>
        </w:numPr>
        <w:ind w:left="720"/>
        <w:rPr>
          <w:rFonts w:ascii="Times New Roman" w:hAnsi="Times New Roman" w:cs="Times New Roman"/>
          <w:sz w:val="24"/>
          <w:szCs w:val="24"/>
        </w:rPr>
      </w:pPr>
      <w:r w:rsidRPr="00ED79DB">
        <w:rPr>
          <w:rFonts w:ascii="Times New Roman" w:hAnsi="Times New Roman" w:cs="Times New Roman"/>
          <w:sz w:val="24"/>
          <w:szCs w:val="24"/>
        </w:rPr>
        <w:t>All required equipment must be kept with the car.</w:t>
      </w:r>
    </w:p>
    <w:p w:rsidR="00ED79DB" w:rsidRPr="00ED79DB" w:rsidRDefault="00ED79DB" w:rsidP="00407FCD">
      <w:pPr>
        <w:pStyle w:val="ListParagraph"/>
        <w:numPr>
          <w:ilvl w:val="0"/>
          <w:numId w:val="10"/>
        </w:numPr>
        <w:ind w:left="720"/>
        <w:rPr>
          <w:rFonts w:ascii="Times New Roman" w:hAnsi="Times New Roman" w:cs="Times New Roman"/>
          <w:sz w:val="24"/>
          <w:szCs w:val="24"/>
        </w:rPr>
      </w:pPr>
      <w:r w:rsidRPr="00ED79DB">
        <w:rPr>
          <w:rFonts w:ascii="Times New Roman" w:hAnsi="Times New Roman" w:cs="Times New Roman"/>
          <w:sz w:val="24"/>
          <w:szCs w:val="24"/>
        </w:rPr>
        <w:t>All team members must know how to use the equipment and where it is located.</w:t>
      </w:r>
    </w:p>
    <w:p w:rsidR="00E177AA" w:rsidRPr="00534DC8" w:rsidRDefault="00E177AA" w:rsidP="00E177AA">
      <w:pPr>
        <w:rPr>
          <w:rStyle w:val="apple-style-span"/>
          <w:rFonts w:ascii="Times New Roman" w:hAnsi="Times New Roman" w:cs="Times New Roman"/>
          <w:b/>
          <w:color w:val="000000"/>
          <w:sz w:val="28"/>
          <w:szCs w:val="28"/>
          <w:u w:val="single"/>
          <w:shd w:val="clear" w:color="auto" w:fill="FFFFFF"/>
        </w:rPr>
      </w:pPr>
      <w:r w:rsidRPr="00534DC8">
        <w:rPr>
          <w:rStyle w:val="apple-style-span"/>
          <w:rFonts w:ascii="Times New Roman" w:hAnsi="Times New Roman" w:cs="Times New Roman"/>
          <w:b/>
          <w:color w:val="000000"/>
          <w:sz w:val="28"/>
          <w:szCs w:val="28"/>
          <w:u w:val="single"/>
          <w:shd w:val="clear" w:color="auto" w:fill="FFFFFF"/>
        </w:rPr>
        <w:t xml:space="preserve">4 Preliminary Test Plan </w:t>
      </w:r>
    </w:p>
    <w:p w:rsidR="00B43DD6" w:rsidRPr="00B43DD6" w:rsidRDefault="00B43DD6" w:rsidP="00E177AA">
      <w:pPr>
        <w:rPr>
          <w:rStyle w:val="apple-style-span"/>
          <w:rFonts w:ascii="Times New Roman" w:hAnsi="Times New Roman" w:cs="Times New Roman"/>
          <w:color w:val="000000"/>
          <w:sz w:val="24"/>
          <w:szCs w:val="24"/>
          <w:shd w:val="clear" w:color="auto" w:fill="FFFFFF"/>
        </w:rPr>
      </w:pPr>
      <w:r w:rsidRPr="00B43DD6">
        <w:rPr>
          <w:rStyle w:val="apple-style-span"/>
          <w:rFonts w:ascii="Times New Roman" w:hAnsi="Times New Roman" w:cs="Times New Roman"/>
          <w:color w:val="000000"/>
          <w:sz w:val="24"/>
          <w:szCs w:val="24"/>
          <w:shd w:val="clear" w:color="auto" w:fill="FFFFFF"/>
        </w:rPr>
        <w:tab/>
        <w:t>In order</w:t>
      </w:r>
      <w:r>
        <w:rPr>
          <w:rStyle w:val="apple-style-span"/>
          <w:rFonts w:ascii="Times New Roman" w:hAnsi="Times New Roman" w:cs="Times New Roman"/>
          <w:color w:val="000000"/>
          <w:sz w:val="24"/>
          <w:szCs w:val="24"/>
          <w:shd w:val="clear" w:color="auto" w:fill="FFFFFF"/>
        </w:rPr>
        <w:t xml:space="preserve"> to make sure that our design work meet</w:t>
      </w:r>
      <w:r w:rsidR="003920F6">
        <w:rPr>
          <w:rStyle w:val="apple-style-span"/>
          <w:rFonts w:ascii="Times New Roman" w:hAnsi="Times New Roman" w:cs="Times New Roman"/>
          <w:color w:val="000000"/>
          <w:sz w:val="24"/>
          <w:szCs w:val="24"/>
          <w:shd w:val="clear" w:color="auto" w:fill="FFFFFF"/>
        </w:rPr>
        <w:t>s</w:t>
      </w:r>
      <w:r>
        <w:rPr>
          <w:rStyle w:val="apple-style-span"/>
          <w:rFonts w:ascii="Times New Roman" w:hAnsi="Times New Roman" w:cs="Times New Roman"/>
          <w:color w:val="000000"/>
          <w:sz w:val="24"/>
          <w:szCs w:val="24"/>
          <w:shd w:val="clear" w:color="auto" w:fill="FFFFFF"/>
        </w:rPr>
        <w:t xml:space="preserve"> all the required specifications, we will be closely following the Formula Hybrid 2012 Rules during the design process. Other documents can be found on the formula-hybrid.org website as well</w:t>
      </w:r>
      <w:r w:rsidR="00FE13A4">
        <w:rPr>
          <w:rStyle w:val="apple-style-span"/>
          <w:rFonts w:ascii="Times New Roman" w:hAnsi="Times New Roman" w:cs="Times New Roman"/>
          <w:color w:val="000000"/>
          <w:sz w:val="24"/>
          <w:szCs w:val="24"/>
          <w:shd w:val="clear" w:color="auto" w:fill="FFFFFF"/>
        </w:rPr>
        <w:t>. T</w:t>
      </w:r>
      <w:r>
        <w:rPr>
          <w:rStyle w:val="apple-style-span"/>
          <w:rFonts w:ascii="Times New Roman" w:hAnsi="Times New Roman" w:cs="Times New Roman"/>
          <w:color w:val="000000"/>
          <w:sz w:val="24"/>
          <w:szCs w:val="24"/>
          <w:shd w:val="clear" w:color="auto" w:fill="FFFFFF"/>
        </w:rPr>
        <w:t>he Mechanical Tech Inspection sheet and the Electrical Tech Inspection sheet will be used after construction of the vehicle to make sure that it fully conforms to the rules.</w:t>
      </w:r>
      <w:r w:rsidR="00964092">
        <w:rPr>
          <w:rStyle w:val="apple-style-span"/>
          <w:rFonts w:ascii="Times New Roman" w:hAnsi="Times New Roman" w:cs="Times New Roman"/>
          <w:color w:val="000000"/>
          <w:sz w:val="24"/>
          <w:szCs w:val="24"/>
          <w:shd w:val="clear" w:color="auto" w:fill="FFFFFF"/>
        </w:rPr>
        <w:t xml:space="preserve"> We will also do many of the same tests that the judges will be doing at competition so that any undesired occurrences are corrected well in advance.</w:t>
      </w:r>
    </w:p>
    <w:p w:rsidR="00E177AA" w:rsidRPr="00534DC8" w:rsidRDefault="00E177AA" w:rsidP="00E177AA">
      <w:pPr>
        <w:rPr>
          <w:rStyle w:val="apple-style-span"/>
          <w:rFonts w:ascii="Times New Roman" w:hAnsi="Times New Roman" w:cs="Times New Roman"/>
          <w:b/>
          <w:color w:val="000000"/>
          <w:sz w:val="28"/>
          <w:szCs w:val="28"/>
          <w:u w:val="single"/>
          <w:shd w:val="clear" w:color="auto" w:fill="FFFFFF"/>
        </w:rPr>
      </w:pPr>
      <w:r w:rsidRPr="00534DC8">
        <w:rPr>
          <w:rStyle w:val="apple-style-span"/>
          <w:rFonts w:ascii="Times New Roman" w:hAnsi="Times New Roman" w:cs="Times New Roman"/>
          <w:b/>
          <w:color w:val="000000"/>
          <w:sz w:val="28"/>
          <w:szCs w:val="28"/>
          <w:u w:val="single"/>
          <w:shd w:val="clear" w:color="auto" w:fill="FFFFFF"/>
        </w:rPr>
        <w:t xml:space="preserve">5 References </w:t>
      </w:r>
    </w:p>
    <w:p w:rsidR="00E177AA" w:rsidRDefault="00092841" w:rsidP="00E177AA">
      <w:pPr>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1. </w:t>
      </w:r>
      <w:r w:rsidR="00B0632E">
        <w:rPr>
          <w:rStyle w:val="apple-style-span"/>
          <w:rFonts w:ascii="Times New Roman" w:hAnsi="Times New Roman" w:cs="Times New Roman"/>
          <w:color w:val="000000"/>
          <w:sz w:val="24"/>
          <w:szCs w:val="24"/>
          <w:shd w:val="clear" w:color="auto" w:fill="FFFFFF"/>
        </w:rPr>
        <w:t xml:space="preserve">Web site:  </w:t>
      </w:r>
      <w:hyperlink r:id="rId7" w:history="1">
        <w:r w:rsidRPr="00BB257B">
          <w:rPr>
            <w:rStyle w:val="Hyperlink"/>
            <w:rFonts w:ascii="Times New Roman" w:hAnsi="Times New Roman" w:cs="Times New Roman"/>
            <w:sz w:val="24"/>
            <w:szCs w:val="24"/>
            <w:shd w:val="clear" w:color="auto" w:fill="FFFFFF"/>
          </w:rPr>
          <w:t>www.hybrid-org.org</w:t>
        </w:r>
      </w:hyperlink>
      <w:r w:rsidR="00E177AA" w:rsidRPr="000F37B1">
        <w:rPr>
          <w:rStyle w:val="apple-style-span"/>
          <w:rFonts w:ascii="Times New Roman" w:hAnsi="Times New Roman" w:cs="Times New Roman"/>
          <w:color w:val="000000"/>
          <w:sz w:val="24"/>
          <w:szCs w:val="24"/>
          <w:shd w:val="clear" w:color="auto" w:fill="FFFFFF"/>
        </w:rPr>
        <w:t xml:space="preserve"> </w:t>
      </w:r>
    </w:p>
    <w:p w:rsidR="00092841" w:rsidRPr="00092841" w:rsidRDefault="00092841" w:rsidP="00092841">
      <w:pPr>
        <w:pStyle w:val="ListParagraph"/>
        <w:numPr>
          <w:ilvl w:val="0"/>
          <w:numId w:val="17"/>
        </w:numPr>
        <w:ind w:left="720"/>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Formula-Hybrid-2012-Rules.pdf</w:t>
      </w:r>
    </w:p>
    <w:p w:rsidR="00E177AA" w:rsidRPr="000F37B1" w:rsidRDefault="00E177AA" w:rsidP="009237B4">
      <w:pPr>
        <w:rPr>
          <w:rStyle w:val="apple-style-span"/>
          <w:rFonts w:ascii="Times New Roman" w:hAnsi="Times New Roman" w:cs="Times New Roman"/>
          <w:color w:val="000000"/>
          <w:sz w:val="24"/>
          <w:szCs w:val="24"/>
          <w:shd w:val="clear" w:color="auto" w:fill="FFFFFF"/>
        </w:rPr>
      </w:pPr>
    </w:p>
    <w:sectPr w:rsidR="00E177AA" w:rsidRPr="000F37B1" w:rsidSect="00E177AA">
      <w:headerReference w:type="default" r:id="rId8"/>
      <w:footerReference w:type="default" r:id="rId9"/>
      <w:head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CA7" w:rsidRDefault="00A16CA7" w:rsidP="00E177AA">
      <w:pPr>
        <w:spacing w:after="0" w:line="240" w:lineRule="auto"/>
      </w:pPr>
      <w:r>
        <w:separator/>
      </w:r>
    </w:p>
  </w:endnote>
  <w:endnote w:type="continuationSeparator" w:id="0">
    <w:p w:rsidR="00A16CA7" w:rsidRDefault="00A16CA7" w:rsidP="00E17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582640"/>
      <w:docPartObj>
        <w:docPartGallery w:val="Page Numbers (Bottom of Page)"/>
        <w:docPartUnique/>
      </w:docPartObj>
    </w:sdtPr>
    <w:sdtContent>
      <w:p w:rsidR="00ED79DB" w:rsidRDefault="009647A7">
        <w:pPr>
          <w:pStyle w:val="Footer"/>
          <w:jc w:val="center"/>
        </w:pPr>
        <w:fldSimple w:instr=" PAGE   \* MERGEFORMAT ">
          <w:r w:rsidR="003920F6">
            <w:rPr>
              <w:noProof/>
            </w:rPr>
            <w:t>17</w:t>
          </w:r>
        </w:fldSimple>
      </w:p>
    </w:sdtContent>
  </w:sdt>
  <w:p w:rsidR="00ED79DB" w:rsidRDefault="00ED79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CA7" w:rsidRDefault="00A16CA7" w:rsidP="00E177AA">
      <w:pPr>
        <w:spacing w:after="0" w:line="240" w:lineRule="auto"/>
      </w:pPr>
      <w:r>
        <w:separator/>
      </w:r>
    </w:p>
  </w:footnote>
  <w:footnote w:type="continuationSeparator" w:id="0">
    <w:p w:rsidR="00A16CA7" w:rsidRDefault="00A16CA7" w:rsidP="00E177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9DB" w:rsidRDefault="00ED79DB" w:rsidP="0096364C">
    <w:pPr>
      <w:spacing w:after="0" w:line="240" w:lineRule="auto"/>
      <w:rPr>
        <w:rStyle w:val="apple-style-span"/>
        <w:rFonts w:ascii="Times New Roman" w:hAnsi="Times New Roman" w:cs="Times New Roman"/>
        <w:color w:val="000000"/>
        <w:sz w:val="24"/>
        <w:szCs w:val="24"/>
        <w:shd w:val="clear" w:color="auto" w:fill="FFFFFF"/>
      </w:rPr>
    </w:pPr>
    <w:r w:rsidRPr="000F37B1">
      <w:rPr>
        <w:rStyle w:val="apple-style-span"/>
        <w:rFonts w:ascii="Times New Roman" w:hAnsi="Times New Roman" w:cs="Times New Roman"/>
        <w:color w:val="000000"/>
        <w:sz w:val="24"/>
        <w:szCs w:val="24"/>
        <w:shd w:val="clear" w:color="auto" w:fill="FFFFFF"/>
      </w:rPr>
      <w:t>EEL 4911C Senior Design I</w:t>
    </w:r>
    <w:r>
      <w:rPr>
        <w:rStyle w:val="apple-style-span"/>
        <w:rFonts w:ascii="Times New Roman" w:hAnsi="Times New Roman" w:cs="Times New Roman"/>
        <w:color w:val="000000"/>
        <w:sz w:val="24"/>
        <w:szCs w:val="24"/>
        <w:shd w:val="clear" w:color="auto" w:fill="FFFFFF"/>
      </w:rPr>
      <w:tab/>
    </w:r>
    <w:r>
      <w:rPr>
        <w:rStyle w:val="apple-style-span"/>
        <w:rFonts w:ascii="Times New Roman" w:hAnsi="Times New Roman" w:cs="Times New Roman"/>
        <w:color w:val="000000"/>
        <w:sz w:val="24"/>
        <w:szCs w:val="24"/>
        <w:shd w:val="clear" w:color="auto" w:fill="FFFFFF"/>
      </w:rPr>
      <w:tab/>
      <w:t xml:space="preserve">               </w:t>
    </w:r>
    <w:r w:rsidRPr="000F37B1">
      <w:rPr>
        <w:rStyle w:val="apple-style-span"/>
        <w:rFonts w:ascii="Times New Roman" w:hAnsi="Times New Roman" w:cs="Times New Roman"/>
        <w:color w:val="000000"/>
        <w:sz w:val="24"/>
        <w:szCs w:val="24"/>
        <w:shd w:val="clear" w:color="auto" w:fill="FFFFFF"/>
      </w:rPr>
      <w:t xml:space="preserve"> Fall 20</w:t>
    </w:r>
    <w:r>
      <w:rPr>
        <w:rStyle w:val="apple-style-span"/>
        <w:rFonts w:ascii="Times New Roman" w:hAnsi="Times New Roman" w:cs="Times New Roman"/>
        <w:color w:val="000000"/>
        <w:sz w:val="24"/>
        <w:szCs w:val="24"/>
        <w:shd w:val="clear" w:color="auto" w:fill="FFFFFF"/>
      </w:rPr>
      <w:t>11</w:t>
    </w:r>
  </w:p>
  <w:p w:rsidR="00ED79DB" w:rsidRPr="000F37B1" w:rsidRDefault="00ED79DB" w:rsidP="0096364C">
    <w:pPr>
      <w:spacing w:after="0" w:line="240" w:lineRule="auto"/>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Project:  Formula Hybrid</w:t>
    </w:r>
    <w:r>
      <w:rPr>
        <w:rStyle w:val="apple-style-span"/>
        <w:rFonts w:ascii="Times New Roman" w:hAnsi="Times New Roman" w:cs="Times New Roman"/>
        <w:color w:val="000000"/>
        <w:sz w:val="24"/>
        <w:szCs w:val="24"/>
        <w:shd w:val="clear" w:color="auto" w:fill="FFFFFF"/>
      </w:rPr>
      <w:tab/>
    </w:r>
    <w:r>
      <w:rPr>
        <w:rStyle w:val="apple-style-span"/>
        <w:rFonts w:ascii="Times New Roman" w:hAnsi="Times New Roman" w:cs="Times New Roman"/>
        <w:color w:val="000000"/>
        <w:sz w:val="24"/>
        <w:szCs w:val="24"/>
        <w:shd w:val="clear" w:color="auto" w:fill="FFFFFF"/>
      </w:rPr>
      <w:tab/>
    </w:r>
    <w:r>
      <w:rPr>
        <w:rStyle w:val="apple-style-span"/>
        <w:rFonts w:ascii="Times New Roman" w:hAnsi="Times New Roman" w:cs="Times New Roman"/>
        <w:color w:val="000000"/>
        <w:sz w:val="24"/>
        <w:szCs w:val="24"/>
        <w:shd w:val="clear" w:color="auto" w:fill="FFFFFF"/>
      </w:rPr>
      <w:tab/>
      <w:t xml:space="preserve">          </w:t>
    </w:r>
    <w:r w:rsidRPr="000F37B1">
      <w:rPr>
        <w:rStyle w:val="apple-style-span"/>
        <w:rFonts w:ascii="Times New Roman" w:hAnsi="Times New Roman" w:cs="Times New Roman"/>
        <w:color w:val="000000"/>
        <w:sz w:val="24"/>
        <w:szCs w:val="24"/>
        <w:shd w:val="clear" w:color="auto" w:fill="FFFFFF"/>
      </w:rPr>
      <w:t xml:space="preserve"> Needs Analysis and Requirements Document </w:t>
    </w:r>
  </w:p>
  <w:p w:rsidR="00ED79DB" w:rsidRPr="000F37B1" w:rsidRDefault="00ED79DB" w:rsidP="0096364C">
    <w:pPr>
      <w:spacing w:after="0" w:line="240" w:lineRule="auto"/>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Team # 3 </w:t>
    </w:r>
    <w:r>
      <w:rPr>
        <w:rStyle w:val="apple-style-span"/>
        <w:rFonts w:ascii="Times New Roman" w:hAnsi="Times New Roman" w:cs="Times New Roman"/>
        <w:color w:val="000000"/>
        <w:sz w:val="24"/>
        <w:szCs w:val="24"/>
        <w:shd w:val="clear" w:color="auto" w:fill="FFFFFF"/>
      </w:rPr>
      <w:tab/>
    </w:r>
    <w:r>
      <w:rPr>
        <w:rStyle w:val="apple-style-span"/>
        <w:rFonts w:ascii="Times New Roman" w:hAnsi="Times New Roman" w:cs="Times New Roman"/>
        <w:color w:val="000000"/>
        <w:sz w:val="24"/>
        <w:szCs w:val="24"/>
        <w:shd w:val="clear" w:color="auto" w:fill="FFFFFF"/>
      </w:rPr>
      <w:tab/>
    </w:r>
    <w:r>
      <w:rPr>
        <w:rStyle w:val="apple-style-span"/>
        <w:rFonts w:ascii="Times New Roman" w:hAnsi="Times New Roman" w:cs="Times New Roman"/>
        <w:color w:val="000000"/>
        <w:sz w:val="24"/>
        <w:szCs w:val="24"/>
        <w:shd w:val="clear" w:color="auto" w:fill="FFFFFF"/>
      </w:rPr>
      <w:tab/>
    </w:r>
    <w:r>
      <w:rPr>
        <w:rStyle w:val="apple-style-span"/>
        <w:rFonts w:ascii="Times New Roman" w:hAnsi="Times New Roman" w:cs="Times New Roman"/>
        <w:color w:val="000000"/>
        <w:sz w:val="24"/>
        <w:szCs w:val="24"/>
        <w:shd w:val="clear" w:color="auto" w:fill="FFFFFF"/>
      </w:rPr>
      <w:tab/>
    </w:r>
    <w:r>
      <w:rPr>
        <w:rStyle w:val="apple-style-span"/>
        <w:rFonts w:ascii="Times New Roman" w:hAnsi="Times New Roman" w:cs="Times New Roman"/>
        <w:color w:val="000000"/>
        <w:sz w:val="24"/>
        <w:szCs w:val="24"/>
        <w:shd w:val="clear" w:color="auto" w:fill="FFFFFF"/>
      </w:rPr>
      <w:tab/>
    </w:r>
    <w:r>
      <w:rPr>
        <w:rStyle w:val="apple-style-span"/>
        <w:rFonts w:ascii="Times New Roman" w:hAnsi="Times New Roman" w:cs="Times New Roman"/>
        <w:color w:val="000000"/>
        <w:sz w:val="24"/>
        <w:szCs w:val="24"/>
        <w:shd w:val="clear" w:color="auto" w:fill="FFFFFF"/>
      </w:rPr>
      <w:tab/>
    </w:r>
    <w:r>
      <w:rPr>
        <w:rStyle w:val="apple-style-span"/>
        <w:rFonts w:ascii="Times New Roman" w:hAnsi="Times New Roman" w:cs="Times New Roman"/>
        <w:color w:val="000000"/>
        <w:sz w:val="24"/>
        <w:szCs w:val="24"/>
        <w:shd w:val="clear" w:color="auto" w:fill="FFFFFF"/>
      </w:rPr>
      <w:tab/>
    </w:r>
    <w:r>
      <w:rPr>
        <w:rStyle w:val="apple-style-span"/>
        <w:rFonts w:ascii="Times New Roman" w:hAnsi="Times New Roman" w:cs="Times New Roman"/>
        <w:color w:val="000000"/>
        <w:sz w:val="24"/>
        <w:szCs w:val="24"/>
        <w:shd w:val="clear" w:color="auto" w:fill="FFFFFF"/>
      </w:rPr>
      <w:tab/>
    </w:r>
    <w:r>
      <w:rPr>
        <w:rStyle w:val="apple-style-span"/>
        <w:rFonts w:ascii="Times New Roman" w:hAnsi="Times New Roman" w:cs="Times New Roman"/>
        <w:color w:val="000000"/>
        <w:sz w:val="24"/>
        <w:szCs w:val="24"/>
        <w:shd w:val="clear" w:color="auto" w:fill="FFFFFF"/>
      </w:rPr>
      <w:tab/>
      <w:t xml:space="preserve">   </w:t>
    </w:r>
    <w:r w:rsidRPr="000F37B1">
      <w:rPr>
        <w:rStyle w:val="apple-style-span"/>
        <w:rFonts w:ascii="Times New Roman" w:hAnsi="Times New Roman" w:cs="Times New Roman"/>
        <w:color w:val="000000"/>
        <w:sz w:val="24"/>
        <w:szCs w:val="24"/>
        <w:shd w:val="clear" w:color="auto" w:fill="FFFFFF"/>
      </w:rPr>
      <w:t xml:space="preserve"> Date:  </w:t>
    </w:r>
    <w:r>
      <w:rPr>
        <w:rStyle w:val="apple-style-span"/>
        <w:rFonts w:ascii="Times New Roman" w:hAnsi="Times New Roman" w:cs="Times New Roman"/>
        <w:color w:val="000000"/>
        <w:sz w:val="24"/>
        <w:szCs w:val="24"/>
        <w:shd w:val="clear" w:color="auto" w:fill="FFFFFF"/>
      </w:rPr>
      <w:t>25</w:t>
    </w:r>
    <w:r w:rsidRPr="000F37B1">
      <w:rPr>
        <w:rStyle w:val="apple-style-span"/>
        <w:rFonts w:ascii="Times New Roman" w:hAnsi="Times New Roman" w:cs="Times New Roman"/>
        <w:color w:val="000000"/>
        <w:sz w:val="24"/>
        <w:szCs w:val="24"/>
        <w:shd w:val="clear" w:color="auto" w:fill="FFFFFF"/>
      </w:rPr>
      <w:t xml:space="preserve"> Sep</w:t>
    </w:r>
    <w:r>
      <w:rPr>
        <w:rStyle w:val="apple-style-span"/>
        <w:rFonts w:ascii="Times New Roman" w:hAnsi="Times New Roman" w:cs="Times New Roman"/>
        <w:color w:val="000000"/>
        <w:sz w:val="24"/>
        <w:szCs w:val="24"/>
        <w:shd w:val="clear" w:color="auto" w:fill="FFFFFF"/>
      </w:rPr>
      <w:t>t</w:t>
    </w:r>
    <w:r w:rsidRPr="000F37B1">
      <w:rPr>
        <w:rStyle w:val="apple-style-span"/>
        <w:rFonts w:ascii="Times New Roman" w:hAnsi="Times New Roman" w:cs="Times New Roman"/>
        <w:color w:val="000000"/>
        <w:sz w:val="24"/>
        <w:szCs w:val="24"/>
        <w:shd w:val="clear" w:color="auto" w:fill="FFFFFF"/>
      </w:rPr>
      <w:t xml:space="preserve"> 20</w:t>
    </w:r>
    <w:r>
      <w:rPr>
        <w:rStyle w:val="apple-style-span"/>
        <w:rFonts w:ascii="Times New Roman" w:hAnsi="Times New Roman" w:cs="Times New Roman"/>
        <w:color w:val="000000"/>
        <w:sz w:val="24"/>
        <w:szCs w:val="24"/>
        <w:shd w:val="clear" w:color="auto" w:fill="FFFFFF"/>
      </w:rPr>
      <w:t>11</w:t>
    </w:r>
    <w:r w:rsidRPr="000F37B1">
      <w:rPr>
        <w:rStyle w:val="apple-style-span"/>
        <w:rFonts w:ascii="Times New Roman" w:hAnsi="Times New Roman" w:cs="Times New Roman"/>
        <w:color w:val="000000"/>
        <w:sz w:val="24"/>
        <w:szCs w:val="24"/>
        <w:shd w:val="clear" w:color="auto" w:fill="FFFFFF"/>
      </w:rPr>
      <w:t xml:space="preserve"> </w:t>
    </w:r>
  </w:p>
  <w:p w:rsidR="00ED79DB" w:rsidRPr="00F53D60" w:rsidRDefault="00ED79DB" w:rsidP="0096364C">
    <w:pPr>
      <w:spacing w:after="0" w:line="240" w:lineRule="auto"/>
      <w:rPr>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Authors: Tomas </w:t>
    </w:r>
    <w:proofErr w:type="spellStart"/>
    <w:r>
      <w:rPr>
        <w:rStyle w:val="apple-style-span"/>
        <w:rFonts w:ascii="Times New Roman" w:hAnsi="Times New Roman" w:cs="Times New Roman"/>
        <w:color w:val="000000"/>
        <w:sz w:val="24"/>
        <w:szCs w:val="24"/>
        <w:shd w:val="clear" w:color="auto" w:fill="FFFFFF"/>
      </w:rPr>
      <w:t>Bacci</w:t>
    </w:r>
    <w:proofErr w:type="spellEnd"/>
    <w:r>
      <w:rPr>
        <w:rStyle w:val="apple-style-span"/>
        <w:rFonts w:ascii="Times New Roman" w:hAnsi="Times New Roman" w:cs="Times New Roman"/>
        <w:color w:val="000000"/>
        <w:sz w:val="24"/>
        <w:szCs w:val="24"/>
        <w:shd w:val="clear" w:color="auto" w:fill="FFFFFF"/>
      </w:rPr>
      <w:t>, Danny Covyeau, Scott Hill,</w:t>
    </w:r>
    <w:r w:rsidRPr="00F53D60">
      <w:rPr>
        <w:rStyle w:val="apple-style-span"/>
        <w:rFonts w:ascii="Times New Roman" w:hAnsi="Times New Roman" w:cs="Times New Roman"/>
        <w:color w:val="000000"/>
        <w:sz w:val="24"/>
        <w:szCs w:val="24"/>
        <w:shd w:val="clear" w:color="auto" w:fill="FFFFFF"/>
      </w:rPr>
      <w:t xml:space="preserve"> </w:t>
    </w:r>
    <w:r>
      <w:rPr>
        <w:rStyle w:val="apple-style-span"/>
        <w:rFonts w:ascii="Times New Roman" w:hAnsi="Times New Roman" w:cs="Times New Roman"/>
        <w:color w:val="000000"/>
        <w:sz w:val="24"/>
        <w:szCs w:val="24"/>
        <w:shd w:val="clear" w:color="auto" w:fill="FFFFFF"/>
      </w:rPr>
      <w:t xml:space="preserve">Stephen </w:t>
    </w:r>
    <w:proofErr w:type="spellStart"/>
    <w:r>
      <w:rPr>
        <w:rStyle w:val="apple-style-span"/>
        <w:rFonts w:ascii="Times New Roman" w:hAnsi="Times New Roman" w:cs="Times New Roman"/>
        <w:color w:val="000000"/>
        <w:sz w:val="24"/>
        <w:szCs w:val="24"/>
        <w:shd w:val="clear" w:color="auto" w:fill="FFFFFF"/>
      </w:rPr>
      <w:t>Kempinski</w:t>
    </w:r>
    <w:proofErr w:type="spellEnd"/>
    <w:r>
      <w:rPr>
        <w:rStyle w:val="apple-style-span"/>
        <w:rFonts w:ascii="Times New Roman" w:hAnsi="Times New Roman" w:cs="Times New Roman"/>
        <w:color w:val="000000"/>
        <w:sz w:val="24"/>
        <w:szCs w:val="24"/>
        <w:shd w:val="clear" w:color="auto" w:fill="FFFFFF"/>
      </w:rPr>
      <w:t xml:space="preserve">, Alex </w:t>
    </w:r>
    <w:proofErr w:type="spellStart"/>
    <w:r>
      <w:rPr>
        <w:rStyle w:val="apple-style-span"/>
        <w:rFonts w:ascii="Times New Roman" w:hAnsi="Times New Roman" w:cs="Times New Roman"/>
        <w:color w:val="000000"/>
        <w:sz w:val="24"/>
        <w:szCs w:val="24"/>
        <w:shd w:val="clear" w:color="auto" w:fill="FFFFFF"/>
      </w:rPr>
      <w:t>Nimick</w:t>
    </w:r>
    <w:proofErr w:type="spellEnd"/>
    <w:r>
      <w:rPr>
        <w:rStyle w:val="apple-style-span"/>
        <w:rFonts w:ascii="Times New Roman" w:hAnsi="Times New Roman" w:cs="Times New Roman"/>
        <w:color w:val="000000"/>
        <w:sz w:val="24"/>
        <w:szCs w:val="24"/>
        <w:shd w:val="clear" w:color="auto" w:fill="FFFFFF"/>
      </w:rPr>
      <w:t xml:space="preserve">, &amp; Sam </w:t>
    </w:r>
    <w:proofErr w:type="spellStart"/>
    <w:r>
      <w:rPr>
        <w:rStyle w:val="apple-style-span"/>
        <w:rFonts w:ascii="Times New Roman" w:hAnsi="Times New Roman" w:cs="Times New Roman"/>
        <w:color w:val="000000"/>
        <w:sz w:val="24"/>
        <w:szCs w:val="24"/>
        <w:shd w:val="clear" w:color="auto" w:fill="FFFFFF"/>
      </w:rPr>
      <w:t>Risberg</w:t>
    </w:r>
    <w:proofErr w:type="spellEnd"/>
  </w:p>
  <w:p w:rsidR="00ED79DB" w:rsidRDefault="00ED79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9DB" w:rsidRDefault="00ED79DB" w:rsidP="00F53D60">
    <w:pPr>
      <w:spacing w:after="0" w:line="240" w:lineRule="auto"/>
      <w:rPr>
        <w:rStyle w:val="apple-style-span"/>
        <w:rFonts w:ascii="Times New Roman" w:hAnsi="Times New Roman" w:cs="Times New Roman"/>
        <w:color w:val="000000"/>
        <w:sz w:val="24"/>
        <w:szCs w:val="24"/>
        <w:shd w:val="clear" w:color="auto" w:fill="FFFFFF"/>
      </w:rPr>
    </w:pPr>
    <w:r w:rsidRPr="000F37B1">
      <w:rPr>
        <w:rStyle w:val="apple-style-span"/>
        <w:rFonts w:ascii="Times New Roman" w:hAnsi="Times New Roman" w:cs="Times New Roman"/>
        <w:color w:val="000000"/>
        <w:sz w:val="24"/>
        <w:szCs w:val="24"/>
        <w:shd w:val="clear" w:color="auto" w:fill="FFFFFF"/>
      </w:rPr>
      <w:t>EEL 4911C Senior Design I</w:t>
    </w:r>
    <w:r>
      <w:rPr>
        <w:rStyle w:val="apple-style-span"/>
        <w:rFonts w:ascii="Times New Roman" w:hAnsi="Times New Roman" w:cs="Times New Roman"/>
        <w:color w:val="000000"/>
        <w:sz w:val="24"/>
        <w:szCs w:val="24"/>
        <w:shd w:val="clear" w:color="auto" w:fill="FFFFFF"/>
      </w:rPr>
      <w:tab/>
    </w:r>
    <w:r>
      <w:rPr>
        <w:rStyle w:val="apple-style-span"/>
        <w:rFonts w:ascii="Times New Roman" w:hAnsi="Times New Roman" w:cs="Times New Roman"/>
        <w:color w:val="000000"/>
        <w:sz w:val="24"/>
        <w:szCs w:val="24"/>
        <w:shd w:val="clear" w:color="auto" w:fill="FFFFFF"/>
      </w:rPr>
      <w:tab/>
      <w:t xml:space="preserve">               </w:t>
    </w:r>
    <w:r w:rsidRPr="000F37B1">
      <w:rPr>
        <w:rStyle w:val="apple-style-span"/>
        <w:rFonts w:ascii="Times New Roman" w:hAnsi="Times New Roman" w:cs="Times New Roman"/>
        <w:color w:val="000000"/>
        <w:sz w:val="24"/>
        <w:szCs w:val="24"/>
        <w:shd w:val="clear" w:color="auto" w:fill="FFFFFF"/>
      </w:rPr>
      <w:t xml:space="preserve"> Fall 20</w:t>
    </w:r>
    <w:r>
      <w:rPr>
        <w:rStyle w:val="apple-style-span"/>
        <w:rFonts w:ascii="Times New Roman" w:hAnsi="Times New Roman" w:cs="Times New Roman"/>
        <w:color w:val="000000"/>
        <w:sz w:val="24"/>
        <w:szCs w:val="24"/>
        <w:shd w:val="clear" w:color="auto" w:fill="FFFFFF"/>
      </w:rPr>
      <w:t>11</w:t>
    </w:r>
  </w:p>
  <w:p w:rsidR="00ED79DB" w:rsidRPr="000F37B1" w:rsidRDefault="00ED79DB" w:rsidP="00F53D60">
    <w:pPr>
      <w:spacing w:after="0" w:line="240" w:lineRule="auto"/>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Project:  Formula Hybrid</w:t>
    </w:r>
    <w:r>
      <w:rPr>
        <w:rStyle w:val="apple-style-span"/>
        <w:rFonts w:ascii="Times New Roman" w:hAnsi="Times New Roman" w:cs="Times New Roman"/>
        <w:color w:val="000000"/>
        <w:sz w:val="24"/>
        <w:szCs w:val="24"/>
        <w:shd w:val="clear" w:color="auto" w:fill="FFFFFF"/>
      </w:rPr>
      <w:tab/>
    </w:r>
    <w:r>
      <w:rPr>
        <w:rStyle w:val="apple-style-span"/>
        <w:rFonts w:ascii="Times New Roman" w:hAnsi="Times New Roman" w:cs="Times New Roman"/>
        <w:color w:val="000000"/>
        <w:sz w:val="24"/>
        <w:szCs w:val="24"/>
        <w:shd w:val="clear" w:color="auto" w:fill="FFFFFF"/>
      </w:rPr>
      <w:tab/>
    </w:r>
    <w:r>
      <w:rPr>
        <w:rStyle w:val="apple-style-span"/>
        <w:rFonts w:ascii="Times New Roman" w:hAnsi="Times New Roman" w:cs="Times New Roman"/>
        <w:color w:val="000000"/>
        <w:sz w:val="24"/>
        <w:szCs w:val="24"/>
        <w:shd w:val="clear" w:color="auto" w:fill="FFFFFF"/>
      </w:rPr>
      <w:tab/>
      <w:t xml:space="preserve">          </w:t>
    </w:r>
    <w:r w:rsidRPr="000F37B1">
      <w:rPr>
        <w:rStyle w:val="apple-style-span"/>
        <w:rFonts w:ascii="Times New Roman" w:hAnsi="Times New Roman" w:cs="Times New Roman"/>
        <w:color w:val="000000"/>
        <w:sz w:val="24"/>
        <w:szCs w:val="24"/>
        <w:shd w:val="clear" w:color="auto" w:fill="FFFFFF"/>
      </w:rPr>
      <w:t xml:space="preserve"> Needs Analysis and Requirements Document </w:t>
    </w:r>
  </w:p>
  <w:p w:rsidR="00ED79DB" w:rsidRPr="000F37B1" w:rsidRDefault="00ED79DB" w:rsidP="00F53D60">
    <w:pPr>
      <w:spacing w:after="0" w:line="240" w:lineRule="auto"/>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Team # 3 </w:t>
    </w:r>
    <w:r>
      <w:rPr>
        <w:rStyle w:val="apple-style-span"/>
        <w:rFonts w:ascii="Times New Roman" w:hAnsi="Times New Roman" w:cs="Times New Roman"/>
        <w:color w:val="000000"/>
        <w:sz w:val="24"/>
        <w:szCs w:val="24"/>
        <w:shd w:val="clear" w:color="auto" w:fill="FFFFFF"/>
      </w:rPr>
      <w:tab/>
    </w:r>
    <w:r>
      <w:rPr>
        <w:rStyle w:val="apple-style-span"/>
        <w:rFonts w:ascii="Times New Roman" w:hAnsi="Times New Roman" w:cs="Times New Roman"/>
        <w:color w:val="000000"/>
        <w:sz w:val="24"/>
        <w:szCs w:val="24"/>
        <w:shd w:val="clear" w:color="auto" w:fill="FFFFFF"/>
      </w:rPr>
      <w:tab/>
    </w:r>
    <w:r>
      <w:rPr>
        <w:rStyle w:val="apple-style-span"/>
        <w:rFonts w:ascii="Times New Roman" w:hAnsi="Times New Roman" w:cs="Times New Roman"/>
        <w:color w:val="000000"/>
        <w:sz w:val="24"/>
        <w:szCs w:val="24"/>
        <w:shd w:val="clear" w:color="auto" w:fill="FFFFFF"/>
      </w:rPr>
      <w:tab/>
    </w:r>
    <w:r>
      <w:rPr>
        <w:rStyle w:val="apple-style-span"/>
        <w:rFonts w:ascii="Times New Roman" w:hAnsi="Times New Roman" w:cs="Times New Roman"/>
        <w:color w:val="000000"/>
        <w:sz w:val="24"/>
        <w:szCs w:val="24"/>
        <w:shd w:val="clear" w:color="auto" w:fill="FFFFFF"/>
      </w:rPr>
      <w:tab/>
    </w:r>
    <w:r>
      <w:rPr>
        <w:rStyle w:val="apple-style-span"/>
        <w:rFonts w:ascii="Times New Roman" w:hAnsi="Times New Roman" w:cs="Times New Roman"/>
        <w:color w:val="000000"/>
        <w:sz w:val="24"/>
        <w:szCs w:val="24"/>
        <w:shd w:val="clear" w:color="auto" w:fill="FFFFFF"/>
      </w:rPr>
      <w:tab/>
    </w:r>
    <w:r>
      <w:rPr>
        <w:rStyle w:val="apple-style-span"/>
        <w:rFonts w:ascii="Times New Roman" w:hAnsi="Times New Roman" w:cs="Times New Roman"/>
        <w:color w:val="000000"/>
        <w:sz w:val="24"/>
        <w:szCs w:val="24"/>
        <w:shd w:val="clear" w:color="auto" w:fill="FFFFFF"/>
      </w:rPr>
      <w:tab/>
    </w:r>
    <w:r>
      <w:rPr>
        <w:rStyle w:val="apple-style-span"/>
        <w:rFonts w:ascii="Times New Roman" w:hAnsi="Times New Roman" w:cs="Times New Roman"/>
        <w:color w:val="000000"/>
        <w:sz w:val="24"/>
        <w:szCs w:val="24"/>
        <w:shd w:val="clear" w:color="auto" w:fill="FFFFFF"/>
      </w:rPr>
      <w:tab/>
    </w:r>
    <w:r>
      <w:rPr>
        <w:rStyle w:val="apple-style-span"/>
        <w:rFonts w:ascii="Times New Roman" w:hAnsi="Times New Roman" w:cs="Times New Roman"/>
        <w:color w:val="000000"/>
        <w:sz w:val="24"/>
        <w:szCs w:val="24"/>
        <w:shd w:val="clear" w:color="auto" w:fill="FFFFFF"/>
      </w:rPr>
      <w:tab/>
    </w:r>
    <w:r>
      <w:rPr>
        <w:rStyle w:val="apple-style-span"/>
        <w:rFonts w:ascii="Times New Roman" w:hAnsi="Times New Roman" w:cs="Times New Roman"/>
        <w:color w:val="000000"/>
        <w:sz w:val="24"/>
        <w:szCs w:val="24"/>
        <w:shd w:val="clear" w:color="auto" w:fill="FFFFFF"/>
      </w:rPr>
      <w:tab/>
      <w:t xml:space="preserve">   </w:t>
    </w:r>
    <w:r w:rsidRPr="000F37B1">
      <w:rPr>
        <w:rStyle w:val="apple-style-span"/>
        <w:rFonts w:ascii="Times New Roman" w:hAnsi="Times New Roman" w:cs="Times New Roman"/>
        <w:color w:val="000000"/>
        <w:sz w:val="24"/>
        <w:szCs w:val="24"/>
        <w:shd w:val="clear" w:color="auto" w:fill="FFFFFF"/>
      </w:rPr>
      <w:t xml:space="preserve"> Date:  </w:t>
    </w:r>
    <w:r>
      <w:rPr>
        <w:rStyle w:val="apple-style-span"/>
        <w:rFonts w:ascii="Times New Roman" w:hAnsi="Times New Roman" w:cs="Times New Roman"/>
        <w:color w:val="000000"/>
        <w:sz w:val="24"/>
        <w:szCs w:val="24"/>
        <w:shd w:val="clear" w:color="auto" w:fill="FFFFFF"/>
      </w:rPr>
      <w:t>25</w:t>
    </w:r>
    <w:r w:rsidRPr="000F37B1">
      <w:rPr>
        <w:rStyle w:val="apple-style-span"/>
        <w:rFonts w:ascii="Times New Roman" w:hAnsi="Times New Roman" w:cs="Times New Roman"/>
        <w:color w:val="000000"/>
        <w:sz w:val="24"/>
        <w:szCs w:val="24"/>
        <w:shd w:val="clear" w:color="auto" w:fill="FFFFFF"/>
      </w:rPr>
      <w:t xml:space="preserve"> Sep</w:t>
    </w:r>
    <w:r>
      <w:rPr>
        <w:rStyle w:val="apple-style-span"/>
        <w:rFonts w:ascii="Times New Roman" w:hAnsi="Times New Roman" w:cs="Times New Roman"/>
        <w:color w:val="000000"/>
        <w:sz w:val="24"/>
        <w:szCs w:val="24"/>
        <w:shd w:val="clear" w:color="auto" w:fill="FFFFFF"/>
      </w:rPr>
      <w:t>t</w:t>
    </w:r>
    <w:r w:rsidRPr="000F37B1">
      <w:rPr>
        <w:rStyle w:val="apple-style-span"/>
        <w:rFonts w:ascii="Times New Roman" w:hAnsi="Times New Roman" w:cs="Times New Roman"/>
        <w:color w:val="000000"/>
        <w:sz w:val="24"/>
        <w:szCs w:val="24"/>
        <w:shd w:val="clear" w:color="auto" w:fill="FFFFFF"/>
      </w:rPr>
      <w:t xml:space="preserve"> 20</w:t>
    </w:r>
    <w:r>
      <w:rPr>
        <w:rStyle w:val="apple-style-span"/>
        <w:rFonts w:ascii="Times New Roman" w:hAnsi="Times New Roman" w:cs="Times New Roman"/>
        <w:color w:val="000000"/>
        <w:sz w:val="24"/>
        <w:szCs w:val="24"/>
        <w:shd w:val="clear" w:color="auto" w:fill="FFFFFF"/>
      </w:rPr>
      <w:t>11</w:t>
    </w:r>
    <w:r w:rsidRPr="000F37B1">
      <w:rPr>
        <w:rStyle w:val="apple-style-span"/>
        <w:rFonts w:ascii="Times New Roman" w:hAnsi="Times New Roman" w:cs="Times New Roman"/>
        <w:color w:val="000000"/>
        <w:sz w:val="24"/>
        <w:szCs w:val="24"/>
        <w:shd w:val="clear" w:color="auto" w:fill="FFFFFF"/>
      </w:rPr>
      <w:t xml:space="preserve"> </w:t>
    </w:r>
  </w:p>
  <w:p w:rsidR="00ED79DB" w:rsidRPr="00F53D60" w:rsidRDefault="00ED79DB" w:rsidP="00F53D60">
    <w:pPr>
      <w:spacing w:after="0" w:line="240" w:lineRule="auto"/>
      <w:rPr>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Authors: Tomas </w:t>
    </w:r>
    <w:proofErr w:type="spellStart"/>
    <w:r>
      <w:rPr>
        <w:rStyle w:val="apple-style-span"/>
        <w:rFonts w:ascii="Times New Roman" w:hAnsi="Times New Roman" w:cs="Times New Roman"/>
        <w:color w:val="000000"/>
        <w:sz w:val="24"/>
        <w:szCs w:val="24"/>
        <w:shd w:val="clear" w:color="auto" w:fill="FFFFFF"/>
      </w:rPr>
      <w:t>Bacci</w:t>
    </w:r>
    <w:proofErr w:type="spellEnd"/>
    <w:r>
      <w:rPr>
        <w:rStyle w:val="apple-style-span"/>
        <w:rFonts w:ascii="Times New Roman" w:hAnsi="Times New Roman" w:cs="Times New Roman"/>
        <w:color w:val="000000"/>
        <w:sz w:val="24"/>
        <w:szCs w:val="24"/>
        <w:shd w:val="clear" w:color="auto" w:fill="FFFFFF"/>
      </w:rPr>
      <w:t>, Danny Covyeau, Scott Hill,</w:t>
    </w:r>
    <w:r w:rsidRPr="00F53D60">
      <w:rPr>
        <w:rStyle w:val="apple-style-span"/>
        <w:rFonts w:ascii="Times New Roman" w:hAnsi="Times New Roman" w:cs="Times New Roman"/>
        <w:color w:val="000000"/>
        <w:sz w:val="24"/>
        <w:szCs w:val="24"/>
        <w:shd w:val="clear" w:color="auto" w:fill="FFFFFF"/>
      </w:rPr>
      <w:t xml:space="preserve"> </w:t>
    </w:r>
    <w:r>
      <w:rPr>
        <w:rStyle w:val="apple-style-span"/>
        <w:rFonts w:ascii="Times New Roman" w:hAnsi="Times New Roman" w:cs="Times New Roman"/>
        <w:color w:val="000000"/>
        <w:sz w:val="24"/>
        <w:szCs w:val="24"/>
        <w:shd w:val="clear" w:color="auto" w:fill="FFFFFF"/>
      </w:rPr>
      <w:t xml:space="preserve">Stephen </w:t>
    </w:r>
    <w:proofErr w:type="spellStart"/>
    <w:r>
      <w:rPr>
        <w:rStyle w:val="apple-style-span"/>
        <w:rFonts w:ascii="Times New Roman" w:hAnsi="Times New Roman" w:cs="Times New Roman"/>
        <w:color w:val="000000"/>
        <w:sz w:val="24"/>
        <w:szCs w:val="24"/>
        <w:shd w:val="clear" w:color="auto" w:fill="FFFFFF"/>
      </w:rPr>
      <w:t>Kempinski</w:t>
    </w:r>
    <w:proofErr w:type="spellEnd"/>
    <w:r>
      <w:rPr>
        <w:rStyle w:val="apple-style-span"/>
        <w:rFonts w:ascii="Times New Roman" w:hAnsi="Times New Roman" w:cs="Times New Roman"/>
        <w:color w:val="000000"/>
        <w:sz w:val="24"/>
        <w:szCs w:val="24"/>
        <w:shd w:val="clear" w:color="auto" w:fill="FFFFFF"/>
      </w:rPr>
      <w:t xml:space="preserve">, Alex </w:t>
    </w:r>
    <w:proofErr w:type="spellStart"/>
    <w:r>
      <w:rPr>
        <w:rStyle w:val="apple-style-span"/>
        <w:rFonts w:ascii="Times New Roman" w:hAnsi="Times New Roman" w:cs="Times New Roman"/>
        <w:color w:val="000000"/>
        <w:sz w:val="24"/>
        <w:szCs w:val="24"/>
        <w:shd w:val="clear" w:color="auto" w:fill="FFFFFF"/>
      </w:rPr>
      <w:t>Nimick</w:t>
    </w:r>
    <w:proofErr w:type="spellEnd"/>
    <w:r>
      <w:rPr>
        <w:rStyle w:val="apple-style-span"/>
        <w:rFonts w:ascii="Times New Roman" w:hAnsi="Times New Roman" w:cs="Times New Roman"/>
        <w:color w:val="000000"/>
        <w:sz w:val="24"/>
        <w:szCs w:val="24"/>
        <w:shd w:val="clear" w:color="auto" w:fill="FFFFFF"/>
      </w:rPr>
      <w:t xml:space="preserve">, &amp; Sam </w:t>
    </w:r>
    <w:proofErr w:type="spellStart"/>
    <w:r>
      <w:rPr>
        <w:rStyle w:val="apple-style-span"/>
        <w:rFonts w:ascii="Times New Roman" w:hAnsi="Times New Roman" w:cs="Times New Roman"/>
        <w:color w:val="000000"/>
        <w:sz w:val="24"/>
        <w:szCs w:val="24"/>
        <w:shd w:val="clear" w:color="auto" w:fill="FFFFFF"/>
      </w:rPr>
      <w:t>Risberg</w:t>
    </w:r>
    <w:proofErr w:type="spellEnd"/>
  </w:p>
  <w:p w:rsidR="00ED79DB" w:rsidRDefault="00ED79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343E"/>
    <w:multiLevelType w:val="multilevel"/>
    <w:tmpl w:val="D1F096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1CF06BE"/>
    <w:multiLevelType w:val="hybridMultilevel"/>
    <w:tmpl w:val="B260AD98"/>
    <w:lvl w:ilvl="0" w:tplc="21D44AAA">
      <w:start w:val="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87012D"/>
    <w:multiLevelType w:val="hybridMultilevel"/>
    <w:tmpl w:val="AA4EF5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92304D"/>
    <w:multiLevelType w:val="hybridMultilevel"/>
    <w:tmpl w:val="18224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CC5BD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E852573"/>
    <w:multiLevelType w:val="hybridMultilevel"/>
    <w:tmpl w:val="68BA0D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E81F98"/>
    <w:multiLevelType w:val="hybridMultilevel"/>
    <w:tmpl w:val="D73A7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6970EC"/>
    <w:multiLevelType w:val="hybridMultilevel"/>
    <w:tmpl w:val="5C8AA1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15A93BFD"/>
    <w:multiLevelType w:val="hybridMultilevel"/>
    <w:tmpl w:val="31A4C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E02E9F"/>
    <w:multiLevelType w:val="hybridMultilevel"/>
    <w:tmpl w:val="E820AE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9C37BA"/>
    <w:multiLevelType w:val="hybridMultilevel"/>
    <w:tmpl w:val="0BA632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B11028B"/>
    <w:multiLevelType w:val="hybridMultilevel"/>
    <w:tmpl w:val="659C9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0406CD2"/>
    <w:multiLevelType w:val="hybridMultilevel"/>
    <w:tmpl w:val="31F293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9D3FD7"/>
    <w:multiLevelType w:val="multilevel"/>
    <w:tmpl w:val="746250EE"/>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54A42D3"/>
    <w:multiLevelType w:val="hybridMultilevel"/>
    <w:tmpl w:val="BC56A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67219A4"/>
    <w:multiLevelType w:val="hybridMultilevel"/>
    <w:tmpl w:val="D45EA6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73D1172"/>
    <w:multiLevelType w:val="hybridMultilevel"/>
    <w:tmpl w:val="B4E09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7C14C06"/>
    <w:multiLevelType w:val="hybridMultilevel"/>
    <w:tmpl w:val="CA467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BFB7F63"/>
    <w:multiLevelType w:val="hybridMultilevel"/>
    <w:tmpl w:val="797E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845803"/>
    <w:multiLevelType w:val="hybridMultilevel"/>
    <w:tmpl w:val="FEF4A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DEF533B"/>
    <w:multiLevelType w:val="hybridMultilevel"/>
    <w:tmpl w:val="0D723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5F83726">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9D6444"/>
    <w:multiLevelType w:val="hybridMultilevel"/>
    <w:tmpl w:val="5D260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184E2C"/>
    <w:multiLevelType w:val="hybridMultilevel"/>
    <w:tmpl w:val="FFBC5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2674F2A"/>
    <w:multiLevelType w:val="hybridMultilevel"/>
    <w:tmpl w:val="56F2D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29F2B7D"/>
    <w:multiLevelType w:val="hybridMultilevel"/>
    <w:tmpl w:val="350088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359858DC"/>
    <w:multiLevelType w:val="hybridMultilevel"/>
    <w:tmpl w:val="EA80D2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59B3953"/>
    <w:multiLevelType w:val="hybridMultilevel"/>
    <w:tmpl w:val="DCB8FA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382E7FF1"/>
    <w:multiLevelType w:val="hybridMultilevel"/>
    <w:tmpl w:val="ACE43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93F6749"/>
    <w:multiLevelType w:val="multilevel"/>
    <w:tmpl w:val="CC7A217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3AFC0508"/>
    <w:multiLevelType w:val="hybridMultilevel"/>
    <w:tmpl w:val="4296F1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nsid w:val="3C6B0D98"/>
    <w:multiLevelType w:val="hybridMultilevel"/>
    <w:tmpl w:val="D0C0E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nsid w:val="446A56ED"/>
    <w:multiLevelType w:val="multilevel"/>
    <w:tmpl w:val="D8803842"/>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4999404F"/>
    <w:multiLevelType w:val="hybridMultilevel"/>
    <w:tmpl w:val="C2B8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896690"/>
    <w:multiLevelType w:val="hybridMultilevel"/>
    <w:tmpl w:val="DB1C4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2EE4774"/>
    <w:multiLevelType w:val="hybridMultilevel"/>
    <w:tmpl w:val="CE3E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483421"/>
    <w:multiLevelType w:val="hybridMultilevel"/>
    <w:tmpl w:val="0D2C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5C6E6B"/>
    <w:multiLevelType w:val="hybridMultilevel"/>
    <w:tmpl w:val="E31403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BB902D4"/>
    <w:multiLevelType w:val="hybridMultilevel"/>
    <w:tmpl w:val="F1CCCE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F39658D"/>
    <w:multiLevelType w:val="hybridMultilevel"/>
    <w:tmpl w:val="6BA03D82"/>
    <w:lvl w:ilvl="0" w:tplc="2634243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26A38E4"/>
    <w:multiLevelType w:val="hybridMultilevel"/>
    <w:tmpl w:val="ED62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1F4E53"/>
    <w:multiLevelType w:val="hybridMultilevel"/>
    <w:tmpl w:val="F65A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EE6AC4"/>
    <w:multiLevelType w:val="hybridMultilevel"/>
    <w:tmpl w:val="D0562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B43384D"/>
    <w:multiLevelType w:val="hybridMultilevel"/>
    <w:tmpl w:val="BD8AF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0257F13"/>
    <w:multiLevelType w:val="hybridMultilevel"/>
    <w:tmpl w:val="BDC4B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61B4547"/>
    <w:multiLevelType w:val="hybridMultilevel"/>
    <w:tmpl w:val="299CD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A1C5634"/>
    <w:multiLevelType w:val="hybridMultilevel"/>
    <w:tmpl w:val="F72E6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6">
    <w:nsid w:val="7C0925CB"/>
    <w:multiLevelType w:val="multilevel"/>
    <w:tmpl w:val="18F009E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7CB178AE"/>
    <w:multiLevelType w:val="hybridMultilevel"/>
    <w:tmpl w:val="A5D20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5"/>
  </w:num>
  <w:num w:numId="4">
    <w:abstractNumId w:val="18"/>
  </w:num>
  <w:num w:numId="5">
    <w:abstractNumId w:val="34"/>
  </w:num>
  <w:num w:numId="6">
    <w:abstractNumId w:val="32"/>
  </w:num>
  <w:num w:numId="7">
    <w:abstractNumId w:val="39"/>
  </w:num>
  <w:num w:numId="8">
    <w:abstractNumId w:val="40"/>
  </w:num>
  <w:num w:numId="9">
    <w:abstractNumId w:val="20"/>
  </w:num>
  <w:num w:numId="10">
    <w:abstractNumId w:val="29"/>
  </w:num>
  <w:num w:numId="11">
    <w:abstractNumId w:val="0"/>
  </w:num>
  <w:num w:numId="12">
    <w:abstractNumId w:val="13"/>
  </w:num>
  <w:num w:numId="13">
    <w:abstractNumId w:val="31"/>
  </w:num>
  <w:num w:numId="14">
    <w:abstractNumId w:val="46"/>
  </w:num>
  <w:num w:numId="15">
    <w:abstractNumId w:val="28"/>
  </w:num>
  <w:num w:numId="16">
    <w:abstractNumId w:val="8"/>
  </w:num>
  <w:num w:numId="17">
    <w:abstractNumId w:val="38"/>
  </w:num>
  <w:num w:numId="18">
    <w:abstractNumId w:val="5"/>
  </w:num>
  <w:num w:numId="19">
    <w:abstractNumId w:val="41"/>
  </w:num>
  <w:num w:numId="20">
    <w:abstractNumId w:val="44"/>
  </w:num>
  <w:num w:numId="21">
    <w:abstractNumId w:val="16"/>
  </w:num>
  <w:num w:numId="22">
    <w:abstractNumId w:val="9"/>
  </w:num>
  <w:num w:numId="23">
    <w:abstractNumId w:val="23"/>
  </w:num>
  <w:num w:numId="24">
    <w:abstractNumId w:val="2"/>
  </w:num>
  <w:num w:numId="25">
    <w:abstractNumId w:val="47"/>
  </w:num>
  <w:num w:numId="26">
    <w:abstractNumId w:val="36"/>
  </w:num>
  <w:num w:numId="27">
    <w:abstractNumId w:val="24"/>
  </w:num>
  <w:num w:numId="28">
    <w:abstractNumId w:val="14"/>
  </w:num>
  <w:num w:numId="29">
    <w:abstractNumId w:val="6"/>
  </w:num>
  <w:num w:numId="30">
    <w:abstractNumId w:val="3"/>
  </w:num>
  <w:num w:numId="31">
    <w:abstractNumId w:val="25"/>
  </w:num>
  <w:num w:numId="32">
    <w:abstractNumId w:val="45"/>
  </w:num>
  <w:num w:numId="33">
    <w:abstractNumId w:val="10"/>
  </w:num>
  <w:num w:numId="34">
    <w:abstractNumId w:val="17"/>
  </w:num>
  <w:num w:numId="35">
    <w:abstractNumId w:val="11"/>
  </w:num>
  <w:num w:numId="36">
    <w:abstractNumId w:val="22"/>
  </w:num>
  <w:num w:numId="37">
    <w:abstractNumId w:val="43"/>
  </w:num>
  <w:num w:numId="38">
    <w:abstractNumId w:val="42"/>
  </w:num>
  <w:num w:numId="39">
    <w:abstractNumId w:val="27"/>
  </w:num>
  <w:num w:numId="40">
    <w:abstractNumId w:val="33"/>
  </w:num>
  <w:num w:numId="41">
    <w:abstractNumId w:val="12"/>
  </w:num>
  <w:num w:numId="42">
    <w:abstractNumId w:val="7"/>
  </w:num>
  <w:num w:numId="43">
    <w:abstractNumId w:val="19"/>
  </w:num>
  <w:num w:numId="44">
    <w:abstractNumId w:val="37"/>
  </w:num>
  <w:num w:numId="45">
    <w:abstractNumId w:val="30"/>
  </w:num>
  <w:num w:numId="46">
    <w:abstractNumId w:val="15"/>
  </w:num>
  <w:num w:numId="47">
    <w:abstractNumId w:val="26"/>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1423"/>
    <w:rsid w:val="00034996"/>
    <w:rsid w:val="000721F0"/>
    <w:rsid w:val="00075E6A"/>
    <w:rsid w:val="00092841"/>
    <w:rsid w:val="000F37B1"/>
    <w:rsid w:val="00121096"/>
    <w:rsid w:val="0012205D"/>
    <w:rsid w:val="00155D14"/>
    <w:rsid w:val="001705AB"/>
    <w:rsid w:val="0017636C"/>
    <w:rsid w:val="001801C2"/>
    <w:rsid w:val="001A36C1"/>
    <w:rsid w:val="00206554"/>
    <w:rsid w:val="002268E8"/>
    <w:rsid w:val="00234274"/>
    <w:rsid w:val="002363AD"/>
    <w:rsid w:val="00236B90"/>
    <w:rsid w:val="00263C8F"/>
    <w:rsid w:val="002A2160"/>
    <w:rsid w:val="002E3169"/>
    <w:rsid w:val="00306A71"/>
    <w:rsid w:val="0037168E"/>
    <w:rsid w:val="003920F6"/>
    <w:rsid w:val="004061A8"/>
    <w:rsid w:val="00407FCD"/>
    <w:rsid w:val="00441423"/>
    <w:rsid w:val="00444ABB"/>
    <w:rsid w:val="00453411"/>
    <w:rsid w:val="0045445C"/>
    <w:rsid w:val="0048075C"/>
    <w:rsid w:val="00482425"/>
    <w:rsid w:val="00495A75"/>
    <w:rsid w:val="004C49A9"/>
    <w:rsid w:val="004D4B54"/>
    <w:rsid w:val="00507859"/>
    <w:rsid w:val="00510233"/>
    <w:rsid w:val="00534DC8"/>
    <w:rsid w:val="0054418B"/>
    <w:rsid w:val="00547D1A"/>
    <w:rsid w:val="00577771"/>
    <w:rsid w:val="005C69A2"/>
    <w:rsid w:val="006658D0"/>
    <w:rsid w:val="0068689A"/>
    <w:rsid w:val="006B2234"/>
    <w:rsid w:val="006C0206"/>
    <w:rsid w:val="006C18AB"/>
    <w:rsid w:val="006D124D"/>
    <w:rsid w:val="006E17F8"/>
    <w:rsid w:val="00717305"/>
    <w:rsid w:val="00717F97"/>
    <w:rsid w:val="00722566"/>
    <w:rsid w:val="00743BD8"/>
    <w:rsid w:val="00772A0C"/>
    <w:rsid w:val="007B14B4"/>
    <w:rsid w:val="007D6701"/>
    <w:rsid w:val="0082488C"/>
    <w:rsid w:val="00837065"/>
    <w:rsid w:val="008453A2"/>
    <w:rsid w:val="00852AAC"/>
    <w:rsid w:val="0086521A"/>
    <w:rsid w:val="00871758"/>
    <w:rsid w:val="008E467D"/>
    <w:rsid w:val="008F0EDD"/>
    <w:rsid w:val="009137A6"/>
    <w:rsid w:val="009237B4"/>
    <w:rsid w:val="0096364C"/>
    <w:rsid w:val="00964092"/>
    <w:rsid w:val="009647A7"/>
    <w:rsid w:val="00966C7B"/>
    <w:rsid w:val="009B7453"/>
    <w:rsid w:val="009B7B58"/>
    <w:rsid w:val="009F71B2"/>
    <w:rsid w:val="00A16CA7"/>
    <w:rsid w:val="00A80E9C"/>
    <w:rsid w:val="00A827BC"/>
    <w:rsid w:val="00AA440C"/>
    <w:rsid w:val="00AD1220"/>
    <w:rsid w:val="00B0632E"/>
    <w:rsid w:val="00B27C06"/>
    <w:rsid w:val="00B43DD6"/>
    <w:rsid w:val="00B4527A"/>
    <w:rsid w:val="00B65D3F"/>
    <w:rsid w:val="00B71D6F"/>
    <w:rsid w:val="00B72A09"/>
    <w:rsid w:val="00B7698A"/>
    <w:rsid w:val="00BA5ECD"/>
    <w:rsid w:val="00BC71AB"/>
    <w:rsid w:val="00C30204"/>
    <w:rsid w:val="00C602F5"/>
    <w:rsid w:val="00C67F53"/>
    <w:rsid w:val="00C87F9D"/>
    <w:rsid w:val="00CB7591"/>
    <w:rsid w:val="00D0768A"/>
    <w:rsid w:val="00DC22F6"/>
    <w:rsid w:val="00DC3956"/>
    <w:rsid w:val="00E156A0"/>
    <w:rsid w:val="00E177AA"/>
    <w:rsid w:val="00E524D9"/>
    <w:rsid w:val="00EC64EF"/>
    <w:rsid w:val="00ED79DB"/>
    <w:rsid w:val="00F53D60"/>
    <w:rsid w:val="00FA14CB"/>
    <w:rsid w:val="00FB00F4"/>
    <w:rsid w:val="00FE1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7B4"/>
  </w:style>
  <w:style w:type="paragraph" w:styleId="Heading1">
    <w:name w:val="heading 1"/>
    <w:basedOn w:val="Normal"/>
    <w:next w:val="Normal"/>
    <w:link w:val="Heading1Char"/>
    <w:uiPriority w:val="9"/>
    <w:qFormat/>
    <w:rsid w:val="009237B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237B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37B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237B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237B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237B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37B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37B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37B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7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237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237B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237B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237B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237B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237B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37B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37B4"/>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9237B4"/>
    <w:rPr>
      <w:color w:val="0000FF" w:themeColor="hyperlink"/>
      <w:u w:val="single"/>
    </w:rPr>
  </w:style>
  <w:style w:type="paragraph" w:customStyle="1" w:styleId="Default">
    <w:name w:val="Default"/>
    <w:rsid w:val="009237B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9237B4"/>
    <w:pPr>
      <w:ind w:left="720"/>
      <w:contextualSpacing/>
    </w:pPr>
    <w:rPr>
      <w:rFonts w:eastAsiaTheme="minorEastAsia"/>
    </w:rPr>
  </w:style>
  <w:style w:type="table" w:styleId="TableGrid">
    <w:name w:val="Table Grid"/>
    <w:basedOn w:val="TableNormal"/>
    <w:uiPriority w:val="59"/>
    <w:rsid w:val="009237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3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7B4"/>
    <w:rPr>
      <w:rFonts w:ascii="Tahoma" w:hAnsi="Tahoma" w:cs="Tahoma"/>
      <w:sz w:val="16"/>
      <w:szCs w:val="16"/>
    </w:rPr>
  </w:style>
  <w:style w:type="character" w:customStyle="1" w:styleId="apple-style-span">
    <w:name w:val="apple-style-span"/>
    <w:basedOn w:val="DefaultParagraphFont"/>
    <w:rsid w:val="009237B4"/>
  </w:style>
  <w:style w:type="paragraph" w:styleId="Header">
    <w:name w:val="header"/>
    <w:basedOn w:val="Normal"/>
    <w:link w:val="HeaderChar"/>
    <w:uiPriority w:val="99"/>
    <w:unhideWhenUsed/>
    <w:rsid w:val="00E17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7AA"/>
  </w:style>
  <w:style w:type="paragraph" w:styleId="Footer">
    <w:name w:val="footer"/>
    <w:basedOn w:val="Normal"/>
    <w:link w:val="FooterChar"/>
    <w:uiPriority w:val="99"/>
    <w:unhideWhenUsed/>
    <w:rsid w:val="00E17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7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ybrid-or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18</Pages>
  <Words>4512</Words>
  <Characters>25722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 </cp:lastModifiedBy>
  <cp:revision>27</cp:revision>
  <dcterms:created xsi:type="dcterms:W3CDTF">2011-09-26T03:05:00Z</dcterms:created>
  <dcterms:modified xsi:type="dcterms:W3CDTF">2011-09-28T15:58:00Z</dcterms:modified>
</cp:coreProperties>
</file>