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AE" w:rsidRDefault="001017AE" w:rsidP="000566B3">
      <w:pPr>
        <w:spacing w:line="240" w:lineRule="auto"/>
        <w:jc w:val="center"/>
        <w:rPr>
          <w:rFonts w:ascii="Times New Roman" w:hAnsi="Times New Roman"/>
          <w:b/>
          <w:bCs/>
          <w:sz w:val="24"/>
          <w:szCs w:val="24"/>
        </w:rPr>
      </w:pPr>
    </w:p>
    <w:p w:rsidR="001017AE" w:rsidRDefault="001017AE" w:rsidP="000566B3">
      <w:pPr>
        <w:spacing w:line="240" w:lineRule="auto"/>
        <w:jc w:val="center"/>
        <w:rPr>
          <w:rFonts w:ascii="Times New Roman" w:hAnsi="Times New Roman"/>
          <w:b/>
          <w:bCs/>
          <w:sz w:val="24"/>
          <w:szCs w:val="24"/>
        </w:rPr>
      </w:pPr>
    </w:p>
    <w:p w:rsidR="001017AE" w:rsidRDefault="001017AE" w:rsidP="000566B3">
      <w:pPr>
        <w:spacing w:line="240" w:lineRule="auto"/>
        <w:jc w:val="center"/>
        <w:rPr>
          <w:rFonts w:ascii="Times New Roman" w:hAnsi="Times New Roman"/>
          <w:b/>
          <w:bCs/>
          <w:sz w:val="24"/>
          <w:szCs w:val="24"/>
        </w:rPr>
      </w:pPr>
    </w:p>
    <w:p w:rsidR="001017AE" w:rsidRDefault="001017AE" w:rsidP="000566B3">
      <w:pPr>
        <w:spacing w:line="240" w:lineRule="auto"/>
        <w:jc w:val="center"/>
        <w:rPr>
          <w:rFonts w:ascii="Times New Roman" w:hAnsi="Times New Roman"/>
          <w:b/>
          <w:bCs/>
          <w:sz w:val="24"/>
          <w:szCs w:val="24"/>
        </w:rPr>
      </w:pPr>
    </w:p>
    <w:p w:rsidR="001017AE" w:rsidRPr="000566B3" w:rsidRDefault="001017AE" w:rsidP="000566B3">
      <w:pPr>
        <w:spacing w:line="240" w:lineRule="auto"/>
        <w:jc w:val="center"/>
        <w:rPr>
          <w:rFonts w:ascii="Times New Roman" w:hAnsi="Times New Roman"/>
          <w:b/>
          <w:bCs/>
          <w:sz w:val="24"/>
          <w:szCs w:val="24"/>
        </w:rPr>
      </w:pPr>
      <w:r w:rsidRPr="000566B3">
        <w:rPr>
          <w:rFonts w:ascii="Times New Roman" w:hAnsi="Times New Roman"/>
          <w:b/>
          <w:bCs/>
          <w:sz w:val="24"/>
          <w:szCs w:val="24"/>
        </w:rPr>
        <w:t>Sr. Design Project #6</w:t>
      </w:r>
    </w:p>
    <w:p w:rsidR="001017AE" w:rsidRDefault="001017AE" w:rsidP="000566B3">
      <w:pPr>
        <w:spacing w:line="240" w:lineRule="auto"/>
        <w:jc w:val="center"/>
        <w:rPr>
          <w:rFonts w:ascii="Times New Roman" w:hAnsi="Times New Roman"/>
          <w:b/>
          <w:bCs/>
          <w:sz w:val="32"/>
          <w:szCs w:val="32"/>
        </w:rPr>
      </w:pPr>
      <w:r>
        <w:rPr>
          <w:rFonts w:ascii="Times New Roman" w:hAnsi="Times New Roman"/>
          <w:b/>
          <w:bCs/>
          <w:sz w:val="32"/>
          <w:szCs w:val="32"/>
        </w:rPr>
        <w:t>Soldier Portable UAV</w:t>
      </w:r>
    </w:p>
    <w:p w:rsidR="001017AE" w:rsidRDefault="001017AE" w:rsidP="000566B3">
      <w:pPr>
        <w:spacing w:line="240" w:lineRule="auto"/>
        <w:jc w:val="center"/>
        <w:rPr>
          <w:rFonts w:ascii="Times New Roman" w:hAnsi="Times New Roman"/>
          <w:b/>
          <w:bCs/>
          <w:sz w:val="32"/>
          <w:szCs w:val="32"/>
        </w:rPr>
      </w:pPr>
    </w:p>
    <w:p w:rsidR="001017AE" w:rsidRDefault="001017AE" w:rsidP="000566B3">
      <w:pPr>
        <w:spacing w:line="240" w:lineRule="auto"/>
        <w:jc w:val="center"/>
        <w:rPr>
          <w:rFonts w:ascii="Times New Roman" w:hAnsi="Times New Roman"/>
          <w:b/>
          <w:bCs/>
          <w:sz w:val="32"/>
          <w:szCs w:val="32"/>
        </w:rPr>
      </w:pPr>
    </w:p>
    <w:p w:rsidR="001017AE" w:rsidRDefault="001017AE" w:rsidP="000566B3">
      <w:pPr>
        <w:spacing w:line="240" w:lineRule="auto"/>
        <w:jc w:val="center"/>
        <w:rPr>
          <w:rFonts w:ascii="Times New Roman" w:hAnsi="Times New Roman"/>
          <w:b/>
          <w:bCs/>
          <w:sz w:val="32"/>
          <w:szCs w:val="32"/>
        </w:rPr>
      </w:pPr>
      <w:r>
        <w:rPr>
          <w:rFonts w:ascii="Times New Roman" w:hAnsi="Times New Roman"/>
          <w:b/>
          <w:bCs/>
          <w:sz w:val="32"/>
          <w:szCs w:val="32"/>
        </w:rPr>
        <w:t>Product Specification &amp; Project Plan</w:t>
      </w:r>
    </w:p>
    <w:p w:rsidR="001017AE" w:rsidRDefault="001017AE" w:rsidP="000566B3">
      <w:pPr>
        <w:spacing w:line="240" w:lineRule="auto"/>
        <w:jc w:val="center"/>
        <w:rPr>
          <w:rFonts w:ascii="Times New Roman" w:hAnsi="Times New Roman"/>
          <w:b/>
          <w:bCs/>
          <w:sz w:val="32"/>
          <w:szCs w:val="32"/>
        </w:rPr>
      </w:pPr>
    </w:p>
    <w:p w:rsidR="001017AE" w:rsidRDefault="001017AE" w:rsidP="000566B3">
      <w:pPr>
        <w:spacing w:line="240" w:lineRule="auto"/>
        <w:jc w:val="center"/>
        <w:rPr>
          <w:rFonts w:ascii="Times New Roman" w:hAnsi="Times New Roman"/>
          <w:b/>
          <w:bCs/>
          <w:sz w:val="32"/>
          <w:szCs w:val="32"/>
        </w:rPr>
      </w:pPr>
    </w:p>
    <w:p w:rsidR="001017AE" w:rsidRPr="00E33B3C" w:rsidRDefault="001017AE" w:rsidP="000566B3">
      <w:pPr>
        <w:spacing w:line="240" w:lineRule="auto"/>
        <w:jc w:val="center"/>
        <w:rPr>
          <w:rFonts w:ascii="Times New Roman" w:hAnsi="Times New Roman"/>
          <w:b/>
          <w:bCs/>
          <w:sz w:val="24"/>
          <w:szCs w:val="24"/>
        </w:rPr>
      </w:pPr>
      <w:r w:rsidRPr="00E33B3C">
        <w:rPr>
          <w:rFonts w:ascii="Times New Roman" w:hAnsi="Times New Roman"/>
          <w:b/>
          <w:bCs/>
          <w:sz w:val="24"/>
          <w:szCs w:val="24"/>
        </w:rPr>
        <w:t>Thursday, October 07, 2010</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Josiah Shearon</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TJ Worden</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Matthew Martin</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David Niera</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Joshua Mellen</w:t>
      </w:r>
    </w:p>
    <w:p w:rsidR="001017AE" w:rsidRPr="0006012D" w:rsidRDefault="001017AE" w:rsidP="0006012D">
      <w:pPr>
        <w:spacing w:after="0" w:line="240" w:lineRule="auto"/>
        <w:jc w:val="center"/>
        <w:rPr>
          <w:rFonts w:ascii="Times New Roman" w:hAnsi="Times New Roman"/>
          <w:bCs/>
          <w:sz w:val="24"/>
          <w:szCs w:val="24"/>
        </w:rPr>
      </w:pPr>
      <w:r w:rsidRPr="0006012D">
        <w:rPr>
          <w:rFonts w:ascii="Times New Roman" w:hAnsi="Times New Roman"/>
          <w:bCs/>
          <w:sz w:val="24"/>
          <w:szCs w:val="24"/>
        </w:rPr>
        <w:t>Onachukwu Okonkwo</w:t>
      </w: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9800D6">
      <w:pPr>
        <w:spacing w:line="240" w:lineRule="auto"/>
        <w:jc w:val="center"/>
        <w:rPr>
          <w:rFonts w:ascii="Times New Roman" w:hAnsi="Times New Roman"/>
          <w:b/>
          <w:bCs/>
          <w:sz w:val="24"/>
          <w:szCs w:val="24"/>
          <w:u w:val="single"/>
        </w:rPr>
      </w:pPr>
    </w:p>
    <w:p w:rsidR="001017AE" w:rsidRDefault="001017AE" w:rsidP="009800D6">
      <w:pPr>
        <w:spacing w:line="240" w:lineRule="auto"/>
        <w:rPr>
          <w:rFonts w:ascii="Times New Roman" w:hAnsi="Times New Roman"/>
          <w:b/>
          <w:bCs/>
          <w:sz w:val="24"/>
          <w:szCs w:val="24"/>
          <w:u w:val="single"/>
        </w:rPr>
      </w:pPr>
      <w:r>
        <w:rPr>
          <w:rFonts w:ascii="Times New Roman" w:hAnsi="Times New Roman"/>
          <w:b/>
          <w:bCs/>
          <w:sz w:val="24"/>
          <w:szCs w:val="24"/>
          <w:u w:val="single"/>
        </w:rPr>
        <w:t>Table of Contents</w:t>
      </w:r>
    </w:p>
    <w:p w:rsidR="001017AE" w:rsidRDefault="001017AE" w:rsidP="00F57012">
      <w:pPr>
        <w:spacing w:line="240" w:lineRule="auto"/>
        <w:rPr>
          <w:rFonts w:ascii="Times New Roman" w:hAnsi="Times New Roman"/>
          <w:b/>
          <w:bCs/>
          <w:sz w:val="24"/>
          <w:szCs w:val="24"/>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788"/>
        <w:gridCol w:w="4788"/>
      </w:tblGrid>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Introduction</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3</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Product Specifications</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3</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Electronic Controls &amp; Design</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4</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Power &amp; Propulsion Systems</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4</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Wing Design</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5</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Materials &amp; Fabrication</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5</w:t>
            </w:r>
          </w:p>
        </w:tc>
      </w:tr>
      <w:tr w:rsidR="001017AE" w:rsidRPr="00BF538A" w:rsidTr="00BF538A">
        <w:tc>
          <w:tcPr>
            <w:tcW w:w="4788" w:type="dxa"/>
          </w:tcPr>
          <w:p w:rsidR="001017AE" w:rsidRPr="00BF538A" w:rsidRDefault="001017AE" w:rsidP="00BF538A">
            <w:pPr>
              <w:spacing w:after="0" w:line="480" w:lineRule="auto"/>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Overall Layout</w:t>
            </w:r>
          </w:p>
        </w:tc>
        <w:tc>
          <w:tcPr>
            <w:tcW w:w="4788" w:type="dxa"/>
          </w:tcPr>
          <w:p w:rsidR="001017AE" w:rsidRPr="00BF538A" w:rsidRDefault="001017AE" w:rsidP="00BF538A">
            <w:pPr>
              <w:spacing w:after="0" w:line="480" w:lineRule="auto"/>
              <w:jc w:val="right"/>
              <w:rPr>
                <w:rFonts w:ascii="Times New Roman" w:eastAsia="Batang" w:hAnsi="Times New Roman"/>
                <w:bCs/>
                <w:sz w:val="24"/>
                <w:szCs w:val="24"/>
                <w:lang w:eastAsia="ko-KR"/>
              </w:rPr>
            </w:pPr>
            <w:r w:rsidRPr="00BF538A">
              <w:rPr>
                <w:rFonts w:ascii="Times New Roman" w:eastAsia="Batang" w:hAnsi="Times New Roman"/>
                <w:bCs/>
                <w:sz w:val="24"/>
                <w:szCs w:val="24"/>
                <w:lang w:eastAsia="ko-KR"/>
              </w:rPr>
              <w:t>6</w:t>
            </w:r>
          </w:p>
        </w:tc>
      </w:tr>
    </w:tbl>
    <w:p w:rsidR="001017AE" w:rsidRPr="00D74B6C" w:rsidRDefault="001017AE" w:rsidP="00F57012">
      <w:pPr>
        <w:spacing w:line="240" w:lineRule="auto"/>
        <w:rPr>
          <w:rFonts w:ascii="Times New Roman" w:hAnsi="Times New Roman"/>
          <w:bCs/>
          <w:sz w:val="24"/>
          <w:szCs w:val="24"/>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Default="001017AE" w:rsidP="00F57012">
      <w:pPr>
        <w:spacing w:line="240" w:lineRule="auto"/>
        <w:rPr>
          <w:rFonts w:ascii="Times New Roman" w:hAnsi="Times New Roman"/>
          <w:b/>
          <w:bCs/>
          <w:sz w:val="24"/>
          <w:szCs w:val="24"/>
          <w:u w:val="single"/>
        </w:rPr>
      </w:pPr>
    </w:p>
    <w:p w:rsidR="001017AE" w:rsidRPr="00832FB6" w:rsidRDefault="001017AE" w:rsidP="00F57012">
      <w:pPr>
        <w:spacing w:line="240" w:lineRule="auto"/>
        <w:rPr>
          <w:rFonts w:ascii="Times New Roman" w:hAnsi="Times New Roman"/>
          <w:sz w:val="24"/>
          <w:szCs w:val="24"/>
        </w:rPr>
      </w:pPr>
      <w:r w:rsidRPr="00832FB6">
        <w:rPr>
          <w:rFonts w:ascii="Times New Roman" w:hAnsi="Times New Roman"/>
          <w:b/>
          <w:bCs/>
          <w:sz w:val="24"/>
          <w:szCs w:val="24"/>
          <w:u w:val="single"/>
        </w:rPr>
        <w:t>Introduction</w:t>
      </w:r>
    </w:p>
    <w:p w:rsidR="001017AE" w:rsidRDefault="001017AE" w:rsidP="00F57012">
      <w:pPr>
        <w:spacing w:line="240" w:lineRule="auto"/>
        <w:jc w:val="both"/>
        <w:rPr>
          <w:rFonts w:ascii="Times New Roman" w:hAnsi="Times New Roman"/>
          <w:sz w:val="24"/>
          <w:szCs w:val="24"/>
        </w:rPr>
      </w:pPr>
      <w:r w:rsidRPr="00832FB6">
        <w:rPr>
          <w:rFonts w:ascii="Times New Roman" w:hAnsi="Times New Roman"/>
          <w:sz w:val="24"/>
          <w:szCs w:val="24"/>
        </w:rPr>
        <w:t>The objective of this project is to design, fabricate, and implement a lightweight fixed-wing MAV which has adequate speed, high payload capacity, and large storage volume.</w:t>
      </w:r>
      <w:r>
        <w:rPr>
          <w:rFonts w:ascii="Times New Roman" w:hAnsi="Times New Roman"/>
          <w:sz w:val="24"/>
          <w:szCs w:val="24"/>
        </w:rPr>
        <w:t xml:space="preserve"> It must be less than 55 lbs</w:t>
      </w:r>
      <w:r w:rsidRPr="00832FB6">
        <w:rPr>
          <w:rFonts w:ascii="Times New Roman" w:hAnsi="Times New Roman"/>
          <w:sz w:val="24"/>
          <w:szCs w:val="24"/>
        </w:rPr>
        <w:t xml:space="preserve"> and, when disassembled, must be able to fit into a suitcase that is no larger than 45 total inches. A design report will be written outlining the entire design and manufacture process and the MAV will be flown and competed against other universities.</w:t>
      </w:r>
    </w:p>
    <w:p w:rsidR="001017AE" w:rsidRDefault="001017AE" w:rsidP="00F57012">
      <w:pPr>
        <w:spacing w:line="240" w:lineRule="auto"/>
        <w:jc w:val="both"/>
        <w:rPr>
          <w:rFonts w:ascii="Times New Roman" w:hAnsi="Times New Roman"/>
          <w:sz w:val="24"/>
          <w:szCs w:val="24"/>
        </w:rPr>
      </w:pPr>
    </w:p>
    <w:p w:rsidR="001017AE" w:rsidRPr="00832FB6" w:rsidRDefault="001017AE" w:rsidP="00F57012">
      <w:pPr>
        <w:spacing w:line="240" w:lineRule="auto"/>
        <w:jc w:val="both"/>
        <w:rPr>
          <w:rFonts w:ascii="Times New Roman" w:hAnsi="Times New Roman"/>
          <w:b/>
          <w:bCs/>
          <w:sz w:val="24"/>
          <w:szCs w:val="24"/>
          <w:u w:val="single"/>
        </w:rPr>
      </w:pPr>
      <w:r w:rsidRPr="00832FB6">
        <w:rPr>
          <w:rFonts w:ascii="Times New Roman" w:hAnsi="Times New Roman"/>
          <w:b/>
          <w:bCs/>
          <w:sz w:val="24"/>
          <w:szCs w:val="24"/>
          <w:u w:val="single"/>
        </w:rPr>
        <w:t>Product Specifications</w:t>
      </w:r>
    </w:p>
    <w:p w:rsidR="001017AE" w:rsidRPr="007D20BC" w:rsidRDefault="001017AE" w:rsidP="00BA36D3">
      <w:pPr>
        <w:spacing w:line="240" w:lineRule="auto"/>
        <w:jc w:val="both"/>
        <w:rPr>
          <w:rFonts w:ascii="Times New Roman" w:hAnsi="Times New Roman"/>
          <w:sz w:val="24"/>
          <w:szCs w:val="24"/>
        </w:rPr>
      </w:pPr>
      <w:r w:rsidRPr="007D20BC">
        <w:rPr>
          <w:rFonts w:ascii="Times New Roman" w:hAnsi="Times New Roman"/>
          <w:sz w:val="24"/>
          <w:szCs w:val="24"/>
        </w:rPr>
        <w:t>The project can be broken down into five main subsystems: Electronics and Controls, Power and Propulsion Systems, Wing Design, Materials and Fabrication, and Overall Layout.</w:t>
      </w:r>
      <w:r>
        <w:rPr>
          <w:rFonts w:ascii="Times New Roman" w:hAnsi="Times New Roman"/>
          <w:sz w:val="24"/>
          <w:szCs w:val="24"/>
        </w:rPr>
        <w:t xml:space="preserve"> </w:t>
      </w:r>
      <w:r w:rsidRPr="007D20BC">
        <w:rPr>
          <w:rFonts w:ascii="Times New Roman" w:hAnsi="Times New Roman"/>
          <w:sz w:val="24"/>
          <w:szCs w:val="24"/>
        </w:rPr>
        <w:t>Each subsystem needs to be optimized based on certain parameters which are specified in the mission profile of the AIAA Design/Build/Fly Competition.</w:t>
      </w:r>
      <w:r>
        <w:rPr>
          <w:rFonts w:ascii="Times New Roman" w:hAnsi="Times New Roman"/>
          <w:sz w:val="24"/>
          <w:szCs w:val="24"/>
        </w:rPr>
        <w:t xml:space="preserve"> </w:t>
      </w:r>
      <w:r w:rsidRPr="007D20BC">
        <w:rPr>
          <w:rFonts w:ascii="Times New Roman" w:hAnsi="Times New Roman"/>
          <w:sz w:val="24"/>
          <w:szCs w:val="24"/>
        </w:rPr>
        <w:t xml:space="preserve">There are many constraints to consider when designing this aircraft; they are listed in the table </w:t>
      </w:r>
      <w:r>
        <w:rPr>
          <w:rFonts w:ascii="Times New Roman" w:hAnsi="Times New Roman"/>
          <w:sz w:val="24"/>
          <w:szCs w:val="24"/>
        </w:rPr>
        <w:t>1</w:t>
      </w:r>
      <w:r w:rsidRPr="007D20BC">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017AE" w:rsidRPr="00BF538A" w:rsidTr="00BF538A">
        <w:trPr>
          <w:jc w:val="center"/>
        </w:trPr>
        <w:tc>
          <w:tcPr>
            <w:tcW w:w="4428" w:type="dxa"/>
          </w:tcPr>
          <w:p w:rsidR="001017AE" w:rsidRPr="00BF538A" w:rsidRDefault="001017AE" w:rsidP="00BF538A">
            <w:pPr>
              <w:spacing w:after="0" w:line="240" w:lineRule="auto"/>
              <w:jc w:val="center"/>
              <w:rPr>
                <w:rFonts w:ascii="Times New Roman" w:hAnsi="Times New Roman"/>
                <w:b/>
                <w:bCs/>
                <w:lang w:eastAsia="ko-KR"/>
              </w:rPr>
            </w:pPr>
            <w:r w:rsidRPr="00BF538A">
              <w:rPr>
                <w:rFonts w:ascii="Times New Roman" w:hAnsi="Times New Roman"/>
                <w:b/>
                <w:bCs/>
                <w:lang w:eastAsia="ko-KR"/>
              </w:rPr>
              <w:t>Subsystem</w:t>
            </w:r>
          </w:p>
        </w:tc>
        <w:tc>
          <w:tcPr>
            <w:tcW w:w="4428" w:type="dxa"/>
          </w:tcPr>
          <w:p w:rsidR="001017AE" w:rsidRPr="00BF538A" w:rsidRDefault="001017AE" w:rsidP="00BF538A">
            <w:pPr>
              <w:spacing w:after="0" w:line="240" w:lineRule="auto"/>
              <w:jc w:val="center"/>
              <w:rPr>
                <w:rFonts w:ascii="Times New Roman" w:hAnsi="Times New Roman"/>
                <w:b/>
                <w:bCs/>
                <w:lang w:eastAsia="ko-KR"/>
              </w:rPr>
            </w:pPr>
            <w:r w:rsidRPr="00BF538A">
              <w:rPr>
                <w:rFonts w:ascii="Times New Roman" w:hAnsi="Times New Roman"/>
                <w:b/>
                <w:bCs/>
                <w:lang w:eastAsia="ko-KR"/>
              </w:rPr>
              <w:t>Constraint</w:t>
            </w:r>
          </w:p>
        </w:tc>
      </w:tr>
      <w:tr w:rsidR="001017AE" w:rsidRPr="00BF538A" w:rsidTr="00BF538A">
        <w:trPr>
          <w:jc w:val="center"/>
        </w:trPr>
        <w:tc>
          <w:tcPr>
            <w:tcW w:w="4428" w:type="dxa"/>
          </w:tcPr>
          <w:p w:rsidR="001017AE" w:rsidRPr="00BF538A" w:rsidRDefault="001017AE" w:rsidP="00BF538A">
            <w:pPr>
              <w:spacing w:after="0" w:line="240" w:lineRule="auto"/>
              <w:jc w:val="both"/>
              <w:rPr>
                <w:rFonts w:ascii="Times New Roman" w:hAnsi="Times New Roman"/>
                <w:lang w:eastAsia="ko-KR"/>
              </w:rPr>
            </w:pPr>
          </w:p>
          <w:p w:rsidR="001017AE" w:rsidRPr="00BF538A" w:rsidRDefault="001017AE" w:rsidP="00BF538A">
            <w:pPr>
              <w:spacing w:after="0" w:line="240" w:lineRule="auto"/>
              <w:jc w:val="both"/>
              <w:rPr>
                <w:rFonts w:ascii="Times New Roman" w:hAnsi="Times New Roman"/>
                <w:lang w:eastAsia="ko-KR"/>
              </w:rPr>
            </w:pPr>
            <w:r w:rsidRPr="00BF538A">
              <w:rPr>
                <w:rFonts w:ascii="Times New Roman" w:hAnsi="Times New Roman"/>
                <w:lang w:eastAsia="ko-KR"/>
              </w:rPr>
              <w:t>Electronics / Controls</w:t>
            </w:r>
          </w:p>
          <w:p w:rsidR="001017AE" w:rsidRPr="00BF538A" w:rsidRDefault="001017AE" w:rsidP="00BF538A">
            <w:pPr>
              <w:spacing w:after="0" w:line="240" w:lineRule="auto"/>
              <w:jc w:val="both"/>
              <w:rPr>
                <w:rFonts w:ascii="Times New Roman" w:hAnsi="Times New Roman"/>
                <w:lang w:eastAsia="ko-KR"/>
              </w:rPr>
            </w:pPr>
          </w:p>
        </w:tc>
        <w:tc>
          <w:tcPr>
            <w:tcW w:w="4428" w:type="dxa"/>
          </w:tcPr>
          <w:p w:rsidR="001017AE" w:rsidRPr="00BF538A" w:rsidRDefault="001017AE" w:rsidP="00BF538A">
            <w:pPr>
              <w:numPr>
                <w:ilvl w:val="0"/>
                <w:numId w:val="1"/>
              </w:numPr>
              <w:tabs>
                <w:tab w:val="clear" w:pos="1080"/>
                <w:tab w:val="num" w:pos="252"/>
              </w:tabs>
              <w:spacing w:after="0" w:line="240" w:lineRule="auto"/>
              <w:ind w:hanging="1008"/>
              <w:rPr>
                <w:rFonts w:ascii="Times New Roman" w:hAnsi="Times New Roman"/>
                <w:lang w:eastAsia="ko-KR"/>
              </w:rPr>
            </w:pPr>
            <w:smartTag w:uri="urn:schemas-microsoft-com:office:smarttags" w:element="place">
              <w:r w:rsidRPr="00BF538A">
                <w:rPr>
                  <w:rFonts w:ascii="Times New Roman" w:hAnsi="Times New Roman"/>
                  <w:sz w:val="20"/>
                  <w:szCs w:val="20"/>
                  <w:lang w:eastAsia="ko-KR"/>
                </w:rPr>
                <w:t>Battery</w:t>
              </w:r>
            </w:smartTag>
            <w:r w:rsidRPr="00BF538A">
              <w:rPr>
                <w:rFonts w:ascii="Times New Roman" w:hAnsi="Times New Roman"/>
                <w:sz w:val="20"/>
                <w:szCs w:val="20"/>
                <w:lang w:eastAsia="ko-KR"/>
              </w:rPr>
              <w:t xml:space="preserve"> must weigh less than ¾ lbs.</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Motors and batteries will be limited to 20 Amp current draw using 20 Amp ATO or blade fuse.</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Must use NiCad or NiMH batteries.</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 xml:space="preserve">Radio Fail-Safe Check. </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All battery disconnects must be fully insulated.</w:t>
            </w:r>
          </w:p>
        </w:tc>
      </w:tr>
      <w:tr w:rsidR="001017AE" w:rsidRPr="00BF538A" w:rsidTr="00BF538A">
        <w:trPr>
          <w:trHeight w:val="1358"/>
          <w:jc w:val="center"/>
        </w:trPr>
        <w:tc>
          <w:tcPr>
            <w:tcW w:w="4428" w:type="dxa"/>
          </w:tcPr>
          <w:p w:rsidR="001017AE" w:rsidRPr="00BF538A" w:rsidRDefault="001017AE" w:rsidP="00BF538A">
            <w:pPr>
              <w:spacing w:after="0" w:line="240" w:lineRule="auto"/>
              <w:jc w:val="both"/>
              <w:rPr>
                <w:rFonts w:ascii="Times New Roman" w:hAnsi="Times New Roman"/>
                <w:lang w:eastAsia="ko-KR"/>
              </w:rPr>
            </w:pPr>
          </w:p>
          <w:p w:rsidR="001017AE" w:rsidRPr="00BF538A" w:rsidRDefault="001017AE" w:rsidP="00BF538A">
            <w:pPr>
              <w:spacing w:after="0" w:line="240" w:lineRule="auto"/>
              <w:jc w:val="both"/>
              <w:rPr>
                <w:rFonts w:ascii="Times New Roman" w:hAnsi="Times New Roman"/>
                <w:lang w:eastAsia="ko-KR"/>
              </w:rPr>
            </w:pPr>
            <w:r w:rsidRPr="00BF538A">
              <w:rPr>
                <w:rFonts w:ascii="Times New Roman" w:hAnsi="Times New Roman"/>
                <w:lang w:eastAsia="ko-KR"/>
              </w:rPr>
              <w:t>Power / Propulsion Systems</w:t>
            </w:r>
          </w:p>
          <w:p w:rsidR="001017AE" w:rsidRPr="00BF538A" w:rsidRDefault="001017AE" w:rsidP="00BF538A">
            <w:pPr>
              <w:spacing w:after="0" w:line="240" w:lineRule="auto"/>
              <w:jc w:val="both"/>
              <w:rPr>
                <w:rFonts w:ascii="Times New Roman" w:hAnsi="Times New Roman"/>
                <w:lang w:eastAsia="ko-KR"/>
              </w:rPr>
            </w:pPr>
          </w:p>
        </w:tc>
        <w:tc>
          <w:tcPr>
            <w:tcW w:w="4428" w:type="dxa"/>
          </w:tcPr>
          <w:p w:rsidR="001017AE" w:rsidRPr="00BF538A" w:rsidRDefault="001017AE" w:rsidP="00BF538A">
            <w:pPr>
              <w:numPr>
                <w:ilvl w:val="0"/>
                <w:numId w:val="1"/>
              </w:numPr>
              <w:tabs>
                <w:tab w:val="clear" w:pos="1080"/>
                <w:tab w:val="num" w:pos="252"/>
              </w:tabs>
              <w:spacing w:after="0" w:line="240" w:lineRule="auto"/>
              <w:ind w:hanging="1008"/>
              <w:rPr>
                <w:rFonts w:ascii="Times New Roman" w:hAnsi="Times New Roman"/>
                <w:lang w:eastAsia="ko-KR"/>
              </w:rPr>
            </w:pPr>
            <w:smartTag w:uri="urn:schemas-microsoft-com:office:smarttags" w:element="place">
              <w:r w:rsidRPr="00BF538A">
                <w:rPr>
                  <w:rFonts w:ascii="Times New Roman" w:hAnsi="Times New Roman"/>
                  <w:sz w:val="20"/>
                  <w:szCs w:val="20"/>
                  <w:lang w:eastAsia="ko-KR"/>
                </w:rPr>
                <w:t>Battery</w:t>
              </w:r>
            </w:smartTag>
            <w:r w:rsidRPr="00BF538A">
              <w:rPr>
                <w:rFonts w:ascii="Times New Roman" w:hAnsi="Times New Roman"/>
                <w:sz w:val="20"/>
                <w:szCs w:val="20"/>
                <w:lang w:eastAsia="ko-KR"/>
              </w:rPr>
              <w:t xml:space="preserve"> must weigh less than ¾ lbs.</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Motors and batteries will be limited to 20 Amp current draw using 20 Amp ATO or blade fuse.</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Must use NiCad or NiMH batteries.</w:t>
            </w:r>
          </w:p>
          <w:p w:rsidR="001017AE" w:rsidRPr="00BF538A" w:rsidRDefault="001017AE" w:rsidP="00BF538A">
            <w:pPr>
              <w:numPr>
                <w:ilvl w:val="0"/>
                <w:numId w:val="1"/>
              </w:numPr>
              <w:tabs>
                <w:tab w:val="clear" w:pos="1080"/>
                <w:tab w:val="num" w:pos="252"/>
              </w:tabs>
              <w:spacing w:after="0" w:line="240" w:lineRule="auto"/>
              <w:ind w:left="252" w:hanging="180"/>
              <w:rPr>
                <w:rFonts w:ascii="Times New Roman" w:hAnsi="Times New Roman"/>
                <w:lang w:eastAsia="ko-KR"/>
              </w:rPr>
            </w:pPr>
            <w:r w:rsidRPr="00BF538A">
              <w:rPr>
                <w:rFonts w:ascii="Times New Roman" w:hAnsi="Times New Roman"/>
                <w:sz w:val="20"/>
                <w:szCs w:val="20"/>
                <w:lang w:eastAsia="ko-KR"/>
              </w:rPr>
              <w:t>Must be propeller driven using commercially available propellers. Must use electric motors.</w:t>
            </w:r>
          </w:p>
        </w:tc>
      </w:tr>
      <w:tr w:rsidR="001017AE" w:rsidRPr="00BF538A" w:rsidTr="00BF538A">
        <w:trPr>
          <w:jc w:val="center"/>
        </w:trPr>
        <w:tc>
          <w:tcPr>
            <w:tcW w:w="4428" w:type="dxa"/>
          </w:tcPr>
          <w:p w:rsidR="001017AE" w:rsidRPr="00BF538A" w:rsidRDefault="001017AE" w:rsidP="00BF538A">
            <w:pPr>
              <w:spacing w:after="0" w:line="240" w:lineRule="auto"/>
              <w:jc w:val="both"/>
              <w:rPr>
                <w:rFonts w:ascii="Times New Roman" w:hAnsi="Times New Roman"/>
                <w:lang w:eastAsia="ko-KR"/>
              </w:rPr>
            </w:pPr>
          </w:p>
          <w:p w:rsidR="001017AE" w:rsidRPr="00BF538A" w:rsidRDefault="001017AE" w:rsidP="00BF538A">
            <w:pPr>
              <w:spacing w:after="0" w:line="240" w:lineRule="auto"/>
              <w:jc w:val="both"/>
              <w:rPr>
                <w:rFonts w:ascii="Times New Roman" w:hAnsi="Times New Roman"/>
                <w:lang w:eastAsia="ko-KR"/>
              </w:rPr>
            </w:pPr>
            <w:r w:rsidRPr="00BF538A">
              <w:rPr>
                <w:rFonts w:ascii="Times New Roman" w:hAnsi="Times New Roman"/>
                <w:lang w:eastAsia="ko-KR"/>
              </w:rPr>
              <w:t>Wing Design</w:t>
            </w:r>
          </w:p>
          <w:p w:rsidR="001017AE" w:rsidRPr="00BF538A" w:rsidRDefault="001017AE" w:rsidP="00BF538A">
            <w:pPr>
              <w:spacing w:after="0" w:line="240" w:lineRule="auto"/>
              <w:jc w:val="both"/>
              <w:rPr>
                <w:rFonts w:ascii="Times New Roman" w:hAnsi="Times New Roman"/>
                <w:lang w:eastAsia="ko-KR"/>
              </w:rPr>
            </w:pPr>
          </w:p>
        </w:tc>
        <w:tc>
          <w:tcPr>
            <w:tcW w:w="4428" w:type="dxa"/>
          </w:tcPr>
          <w:p w:rsidR="001017AE" w:rsidRPr="00BF538A" w:rsidRDefault="001017AE" w:rsidP="00BF538A">
            <w:pPr>
              <w:numPr>
                <w:ilvl w:val="0"/>
                <w:numId w:val="2"/>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 xml:space="preserve">The aircraft cannot be rotary wing or lighter-than-air. </w:t>
            </w:r>
          </w:p>
          <w:p w:rsidR="001017AE" w:rsidRPr="00BF538A" w:rsidRDefault="001017AE" w:rsidP="00BF538A">
            <w:pPr>
              <w:numPr>
                <w:ilvl w:val="0"/>
                <w:numId w:val="2"/>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Disassembled wing must fit within suitcase</w:t>
            </w:r>
          </w:p>
          <w:p w:rsidR="001017AE" w:rsidRPr="00BF538A" w:rsidRDefault="001017AE" w:rsidP="00BF538A">
            <w:pPr>
              <w:numPr>
                <w:ilvl w:val="0"/>
                <w:numId w:val="2"/>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Wings must be able to generate high lift at low velocities with low drag.</w:t>
            </w:r>
          </w:p>
        </w:tc>
      </w:tr>
      <w:tr w:rsidR="001017AE" w:rsidRPr="00BF538A" w:rsidTr="00BF538A">
        <w:trPr>
          <w:jc w:val="center"/>
        </w:trPr>
        <w:tc>
          <w:tcPr>
            <w:tcW w:w="4428" w:type="dxa"/>
          </w:tcPr>
          <w:p w:rsidR="001017AE" w:rsidRPr="00BF538A" w:rsidRDefault="001017AE" w:rsidP="00BF538A">
            <w:pPr>
              <w:spacing w:after="0" w:line="240" w:lineRule="auto"/>
              <w:jc w:val="both"/>
              <w:rPr>
                <w:rFonts w:ascii="Times New Roman" w:hAnsi="Times New Roman"/>
                <w:lang w:eastAsia="ko-KR"/>
              </w:rPr>
            </w:pPr>
          </w:p>
          <w:p w:rsidR="001017AE" w:rsidRPr="00BF538A" w:rsidRDefault="001017AE" w:rsidP="00BF538A">
            <w:pPr>
              <w:spacing w:after="0" w:line="240" w:lineRule="auto"/>
              <w:jc w:val="both"/>
              <w:rPr>
                <w:rFonts w:ascii="Times New Roman" w:hAnsi="Times New Roman"/>
                <w:lang w:eastAsia="ko-KR"/>
              </w:rPr>
            </w:pPr>
            <w:r w:rsidRPr="00BF538A">
              <w:rPr>
                <w:rFonts w:ascii="Times New Roman" w:hAnsi="Times New Roman"/>
                <w:lang w:eastAsia="ko-KR"/>
              </w:rPr>
              <w:t>Materials / Fabrication</w:t>
            </w:r>
          </w:p>
          <w:p w:rsidR="001017AE" w:rsidRPr="00BF538A" w:rsidRDefault="001017AE" w:rsidP="00BF538A">
            <w:pPr>
              <w:spacing w:after="0" w:line="240" w:lineRule="auto"/>
              <w:jc w:val="both"/>
              <w:rPr>
                <w:rFonts w:ascii="Times New Roman" w:hAnsi="Times New Roman"/>
                <w:lang w:eastAsia="ko-KR"/>
              </w:rPr>
            </w:pPr>
          </w:p>
        </w:tc>
        <w:tc>
          <w:tcPr>
            <w:tcW w:w="4428" w:type="dxa"/>
          </w:tcPr>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aircraft must be lightweight and durable.</w:t>
            </w:r>
          </w:p>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No major repairs can be made between missions.</w:t>
            </w:r>
          </w:p>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Must be able to be assembled in 5 minutes.</w:t>
            </w:r>
          </w:p>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Must be simple to manufacture.</w:t>
            </w:r>
          </w:p>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Must be able to withstand a 2.5g load at wing tip.</w:t>
            </w:r>
          </w:p>
          <w:p w:rsidR="001017AE" w:rsidRPr="00BF538A" w:rsidRDefault="001017AE" w:rsidP="00BF538A">
            <w:pPr>
              <w:numPr>
                <w:ilvl w:val="0"/>
                <w:numId w:val="3"/>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aircraft must weigh less than 55 lbs.</w:t>
            </w:r>
          </w:p>
        </w:tc>
      </w:tr>
      <w:tr w:rsidR="001017AE" w:rsidRPr="00BF538A" w:rsidTr="00BF538A">
        <w:trPr>
          <w:jc w:val="center"/>
        </w:trPr>
        <w:tc>
          <w:tcPr>
            <w:tcW w:w="4428" w:type="dxa"/>
          </w:tcPr>
          <w:p w:rsidR="001017AE" w:rsidRPr="00BF538A" w:rsidRDefault="001017AE" w:rsidP="00BF538A">
            <w:pPr>
              <w:spacing w:after="0" w:line="240" w:lineRule="auto"/>
              <w:jc w:val="both"/>
              <w:rPr>
                <w:rFonts w:ascii="Times New Roman" w:hAnsi="Times New Roman"/>
                <w:lang w:eastAsia="ko-KR"/>
              </w:rPr>
            </w:pPr>
          </w:p>
          <w:p w:rsidR="001017AE" w:rsidRPr="00BF538A" w:rsidRDefault="001017AE" w:rsidP="00BF538A">
            <w:pPr>
              <w:spacing w:after="0" w:line="240" w:lineRule="auto"/>
              <w:jc w:val="both"/>
              <w:rPr>
                <w:rFonts w:ascii="Times New Roman" w:hAnsi="Times New Roman"/>
                <w:lang w:eastAsia="ko-KR"/>
              </w:rPr>
            </w:pPr>
            <w:r w:rsidRPr="00BF538A">
              <w:rPr>
                <w:rFonts w:ascii="Times New Roman" w:hAnsi="Times New Roman"/>
                <w:lang w:eastAsia="ko-KR"/>
              </w:rPr>
              <w:t>Overall Layout</w:t>
            </w:r>
          </w:p>
          <w:p w:rsidR="001017AE" w:rsidRPr="00BF538A" w:rsidRDefault="001017AE" w:rsidP="00BF538A">
            <w:pPr>
              <w:spacing w:after="0" w:line="240" w:lineRule="auto"/>
              <w:jc w:val="both"/>
              <w:rPr>
                <w:rFonts w:ascii="Times New Roman" w:hAnsi="Times New Roman"/>
                <w:lang w:eastAsia="ko-KR"/>
              </w:rPr>
            </w:pPr>
          </w:p>
        </w:tc>
        <w:tc>
          <w:tcPr>
            <w:tcW w:w="4428" w:type="dxa"/>
          </w:tcPr>
          <w:p w:rsidR="001017AE" w:rsidRPr="00BF538A" w:rsidRDefault="001017AE" w:rsidP="00BF538A">
            <w:pPr>
              <w:numPr>
                <w:ilvl w:val="0"/>
                <w:numId w:val="4"/>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entire aircraft must weigh less than 55 lbs.</w:t>
            </w:r>
          </w:p>
          <w:p w:rsidR="001017AE" w:rsidRPr="00BF538A" w:rsidRDefault="001017AE" w:rsidP="00BF538A">
            <w:pPr>
              <w:numPr>
                <w:ilvl w:val="0"/>
                <w:numId w:val="4"/>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aircraft must fit in a suitcase of 45 total linear inches.</w:t>
            </w:r>
          </w:p>
          <w:p w:rsidR="001017AE" w:rsidRPr="00BF538A" w:rsidRDefault="001017AE" w:rsidP="00BF538A">
            <w:pPr>
              <w:numPr>
                <w:ilvl w:val="0"/>
                <w:numId w:val="4"/>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design must be simple so that it can be assembled in 5 minutes.</w:t>
            </w:r>
          </w:p>
          <w:p w:rsidR="001017AE" w:rsidRPr="00BF538A" w:rsidRDefault="001017AE" w:rsidP="00BF538A">
            <w:pPr>
              <w:keepNext/>
              <w:numPr>
                <w:ilvl w:val="0"/>
                <w:numId w:val="4"/>
              </w:numPr>
              <w:tabs>
                <w:tab w:val="clear" w:pos="1080"/>
                <w:tab w:val="num" w:pos="252"/>
              </w:tabs>
              <w:spacing w:after="0" w:line="240" w:lineRule="auto"/>
              <w:ind w:left="252" w:hanging="180"/>
              <w:rPr>
                <w:rFonts w:ascii="Times New Roman" w:hAnsi="Times New Roman"/>
                <w:sz w:val="20"/>
                <w:szCs w:val="20"/>
                <w:lang w:eastAsia="ko-KR"/>
              </w:rPr>
            </w:pPr>
            <w:r w:rsidRPr="00BF538A">
              <w:rPr>
                <w:rFonts w:ascii="Times New Roman" w:hAnsi="Times New Roman"/>
                <w:sz w:val="20"/>
                <w:szCs w:val="20"/>
                <w:lang w:eastAsia="ko-KR"/>
              </w:rPr>
              <w:t>The aircraft must adhere to all safety specs.</w:t>
            </w:r>
          </w:p>
        </w:tc>
      </w:tr>
    </w:tbl>
    <w:p w:rsidR="001017AE" w:rsidRPr="00832FB6" w:rsidRDefault="001017AE" w:rsidP="00F57012">
      <w:pPr>
        <w:pStyle w:val="Caption"/>
        <w:jc w:val="center"/>
        <w:rPr>
          <w:rFonts w:ascii="Times New Roman" w:hAnsi="Times New Roman" w:cs="Times New Roman"/>
          <w:b w:val="0"/>
          <w:bCs w:val="0"/>
          <w:u w:val="single"/>
        </w:rPr>
      </w:pPr>
      <w:r>
        <w:t xml:space="preserve">Table </w:t>
      </w:r>
      <w:fldSimple w:instr=" SEQ Table \* ARABIC ">
        <w:r>
          <w:rPr>
            <w:noProof/>
          </w:rPr>
          <w:t>1</w:t>
        </w:r>
      </w:fldSimple>
      <w:r>
        <w:t>: List of Constraints</w:t>
      </w:r>
    </w:p>
    <w:p w:rsidR="001017AE" w:rsidRDefault="001017AE" w:rsidP="00F57012">
      <w:pPr>
        <w:spacing w:line="240" w:lineRule="auto"/>
        <w:jc w:val="both"/>
        <w:rPr>
          <w:rFonts w:ascii="Times New Roman" w:hAnsi="Times New Roman"/>
          <w:b/>
          <w:bCs/>
          <w:sz w:val="24"/>
          <w:szCs w:val="24"/>
          <w:u w:val="single"/>
        </w:rPr>
      </w:pPr>
    </w:p>
    <w:p w:rsidR="001017AE" w:rsidRDefault="001017AE" w:rsidP="00F57012">
      <w:pPr>
        <w:spacing w:line="240" w:lineRule="auto"/>
        <w:jc w:val="both"/>
        <w:rPr>
          <w:rFonts w:ascii="Times New Roman" w:hAnsi="Times New Roman"/>
          <w:b/>
          <w:bCs/>
          <w:sz w:val="24"/>
          <w:szCs w:val="24"/>
          <w:u w:val="single"/>
        </w:rPr>
      </w:pPr>
    </w:p>
    <w:p w:rsidR="001017AE" w:rsidRPr="00832FB6" w:rsidRDefault="001017AE" w:rsidP="00F57012">
      <w:pPr>
        <w:spacing w:line="240" w:lineRule="auto"/>
        <w:jc w:val="both"/>
        <w:rPr>
          <w:rFonts w:ascii="Times New Roman" w:hAnsi="Times New Roman"/>
          <w:b/>
          <w:bCs/>
          <w:sz w:val="24"/>
          <w:szCs w:val="24"/>
          <w:u w:val="single"/>
        </w:rPr>
      </w:pPr>
      <w:r w:rsidRPr="00832FB6">
        <w:rPr>
          <w:rFonts w:ascii="Times New Roman" w:hAnsi="Times New Roman"/>
          <w:b/>
          <w:bCs/>
          <w:sz w:val="24"/>
          <w:szCs w:val="24"/>
          <w:u w:val="single"/>
        </w:rPr>
        <w:t>Electronics &amp; Controls Design</w:t>
      </w:r>
    </w:p>
    <w:p w:rsidR="001017AE" w:rsidRDefault="001017AE" w:rsidP="00F57012">
      <w:pPr>
        <w:spacing w:line="240" w:lineRule="auto"/>
        <w:jc w:val="both"/>
        <w:rPr>
          <w:rFonts w:ascii="Times New Roman" w:hAnsi="Times New Roman"/>
          <w:sz w:val="24"/>
          <w:szCs w:val="24"/>
        </w:rPr>
      </w:pPr>
      <w:r w:rsidRPr="00832FB6">
        <w:rPr>
          <w:rFonts w:ascii="Times New Roman" w:hAnsi="Times New Roman"/>
          <w:sz w:val="24"/>
          <w:szCs w:val="24"/>
        </w:rPr>
        <w:t xml:space="preserve">The </w:t>
      </w:r>
      <w:r>
        <w:rPr>
          <w:rFonts w:ascii="Times New Roman" w:hAnsi="Times New Roman"/>
          <w:sz w:val="24"/>
          <w:szCs w:val="24"/>
        </w:rPr>
        <w:t xml:space="preserve">primary challenge in electronics and controls </w:t>
      </w:r>
      <w:r w:rsidRPr="00832FB6">
        <w:rPr>
          <w:rFonts w:ascii="Times New Roman" w:hAnsi="Times New Roman"/>
          <w:sz w:val="24"/>
          <w:szCs w:val="24"/>
        </w:rPr>
        <w:t xml:space="preserve">is to allow a user to remotely control the </w:t>
      </w:r>
      <w:r>
        <w:rPr>
          <w:rFonts w:ascii="Times New Roman" w:hAnsi="Times New Roman"/>
          <w:sz w:val="24"/>
          <w:szCs w:val="24"/>
        </w:rPr>
        <w:t>MAV</w:t>
      </w:r>
      <w:r w:rsidRPr="00832FB6">
        <w:rPr>
          <w:rFonts w:ascii="Times New Roman" w:hAnsi="Times New Roman"/>
          <w:sz w:val="24"/>
          <w:szCs w:val="24"/>
        </w:rPr>
        <w:t xml:space="preserve"> </w:t>
      </w:r>
      <w:r>
        <w:rPr>
          <w:rFonts w:ascii="Times New Roman" w:hAnsi="Times New Roman"/>
          <w:sz w:val="24"/>
          <w:szCs w:val="24"/>
        </w:rPr>
        <w:t>through a Spektrum DX7 RC Transmitter</w:t>
      </w:r>
      <w:r w:rsidRPr="00832FB6">
        <w:rPr>
          <w:rFonts w:ascii="Times New Roman" w:hAnsi="Times New Roman"/>
          <w:sz w:val="24"/>
          <w:szCs w:val="24"/>
        </w:rPr>
        <w:t xml:space="preserve"> that </w:t>
      </w:r>
      <w:r>
        <w:rPr>
          <w:rFonts w:ascii="Times New Roman" w:hAnsi="Times New Roman"/>
          <w:sz w:val="24"/>
          <w:szCs w:val="24"/>
        </w:rPr>
        <w:t>utilizes</w:t>
      </w:r>
      <w:r w:rsidRPr="00832FB6">
        <w:rPr>
          <w:rFonts w:ascii="Times New Roman" w:hAnsi="Times New Roman"/>
          <w:sz w:val="24"/>
          <w:szCs w:val="24"/>
        </w:rPr>
        <w:t xml:space="preserve"> a specific frequency mandated by the Federal Communications Commi</w:t>
      </w:r>
      <w:r>
        <w:rPr>
          <w:rFonts w:ascii="Times New Roman" w:hAnsi="Times New Roman"/>
          <w:sz w:val="24"/>
          <w:szCs w:val="24"/>
        </w:rPr>
        <w:t xml:space="preserve">ssion (FCC) [72.01-72.99 MHz]. </w:t>
      </w:r>
      <w:r w:rsidRPr="00832FB6">
        <w:rPr>
          <w:rFonts w:ascii="Times New Roman" w:hAnsi="Times New Roman"/>
          <w:sz w:val="24"/>
          <w:szCs w:val="24"/>
        </w:rPr>
        <w:t>There are s</w:t>
      </w:r>
      <w:r>
        <w:rPr>
          <w:rFonts w:ascii="Times New Roman" w:hAnsi="Times New Roman"/>
          <w:sz w:val="24"/>
          <w:szCs w:val="24"/>
        </w:rPr>
        <w:t>everal specifications that the M</w:t>
      </w:r>
      <w:r w:rsidRPr="00832FB6">
        <w:rPr>
          <w:rFonts w:ascii="Times New Roman" w:hAnsi="Times New Roman"/>
          <w:sz w:val="24"/>
          <w:szCs w:val="24"/>
        </w:rPr>
        <w:t>AV must meet.  First,</w:t>
      </w:r>
      <w:r>
        <w:rPr>
          <w:rFonts w:ascii="Times New Roman" w:hAnsi="Times New Roman"/>
          <w:sz w:val="24"/>
          <w:szCs w:val="24"/>
        </w:rPr>
        <w:t xml:space="preserve"> the aircraft must be battery powered with a total battery weight no more than 12 ounces. The electric motor may be either brush or brushless, but must be commercially available and may not be modified or draw more than 20 amps. </w:t>
      </w:r>
      <w:r w:rsidRPr="00832FB6">
        <w:rPr>
          <w:rFonts w:ascii="Times New Roman" w:hAnsi="Times New Roman"/>
          <w:sz w:val="24"/>
          <w:szCs w:val="24"/>
        </w:rPr>
        <w:t xml:space="preserve">This, in turn, limits the power and voltage that can </w:t>
      </w:r>
      <w:r>
        <w:rPr>
          <w:rFonts w:ascii="Times New Roman" w:hAnsi="Times New Roman"/>
          <w:sz w:val="24"/>
          <w:szCs w:val="24"/>
        </w:rPr>
        <w:t xml:space="preserve">be </w:t>
      </w:r>
      <w:r w:rsidRPr="00832FB6">
        <w:rPr>
          <w:rFonts w:ascii="Times New Roman" w:hAnsi="Times New Roman"/>
          <w:sz w:val="24"/>
          <w:szCs w:val="24"/>
        </w:rPr>
        <w:t>dra</w:t>
      </w:r>
      <w:r>
        <w:rPr>
          <w:rFonts w:ascii="Times New Roman" w:hAnsi="Times New Roman"/>
          <w:sz w:val="24"/>
          <w:szCs w:val="24"/>
        </w:rPr>
        <w:t>wn from this source.  In addition</w:t>
      </w:r>
      <w:r w:rsidRPr="00832FB6">
        <w:rPr>
          <w:rFonts w:ascii="Times New Roman" w:hAnsi="Times New Roman"/>
          <w:sz w:val="24"/>
          <w:szCs w:val="24"/>
        </w:rPr>
        <w:t>, we are limited to</w:t>
      </w:r>
      <w:r>
        <w:rPr>
          <w:rFonts w:ascii="Times New Roman" w:hAnsi="Times New Roman"/>
          <w:sz w:val="24"/>
          <w:szCs w:val="24"/>
        </w:rPr>
        <w:t xml:space="preserve"> implementation of </w:t>
      </w:r>
      <w:r w:rsidRPr="00832FB6">
        <w:rPr>
          <w:rFonts w:ascii="Times New Roman" w:hAnsi="Times New Roman"/>
          <w:sz w:val="24"/>
          <w:szCs w:val="24"/>
        </w:rPr>
        <w:t>NiC</w:t>
      </w:r>
      <w:r>
        <w:rPr>
          <w:rFonts w:ascii="Times New Roman" w:hAnsi="Times New Roman"/>
          <w:sz w:val="24"/>
          <w:szCs w:val="24"/>
        </w:rPr>
        <w:t>a</w:t>
      </w:r>
      <w:r w:rsidRPr="00832FB6">
        <w:rPr>
          <w:rFonts w:ascii="Times New Roman" w:hAnsi="Times New Roman"/>
          <w:sz w:val="24"/>
          <w:szCs w:val="24"/>
        </w:rPr>
        <w:t>d and NiMH batteries</w:t>
      </w:r>
      <w:r>
        <w:rPr>
          <w:rFonts w:ascii="Times New Roman" w:hAnsi="Times New Roman"/>
          <w:sz w:val="24"/>
          <w:szCs w:val="24"/>
        </w:rPr>
        <w:t xml:space="preserve"> only. </w:t>
      </w:r>
      <w:r w:rsidRPr="00832FB6">
        <w:rPr>
          <w:rFonts w:ascii="Times New Roman" w:hAnsi="Times New Roman"/>
          <w:sz w:val="24"/>
          <w:szCs w:val="24"/>
        </w:rPr>
        <w:t xml:space="preserve">The batteries must be commercially available and cannot be altered in any way.  </w:t>
      </w:r>
      <w:r>
        <w:rPr>
          <w:rFonts w:ascii="Times New Roman" w:hAnsi="Times New Roman"/>
          <w:sz w:val="24"/>
          <w:szCs w:val="24"/>
        </w:rPr>
        <w:t>T</w:t>
      </w:r>
      <w:r w:rsidRPr="00832FB6">
        <w:rPr>
          <w:rFonts w:ascii="Times New Roman" w:hAnsi="Times New Roman"/>
          <w:sz w:val="24"/>
          <w:szCs w:val="24"/>
        </w:rPr>
        <w:t xml:space="preserve">he battery </w:t>
      </w:r>
      <w:r>
        <w:rPr>
          <w:rFonts w:ascii="Times New Roman" w:hAnsi="Times New Roman"/>
          <w:sz w:val="24"/>
          <w:szCs w:val="24"/>
        </w:rPr>
        <w:t>connectors</w:t>
      </w:r>
      <w:r w:rsidRPr="00832FB6">
        <w:rPr>
          <w:rFonts w:ascii="Times New Roman" w:hAnsi="Times New Roman"/>
          <w:sz w:val="24"/>
          <w:szCs w:val="24"/>
        </w:rPr>
        <w:t xml:space="preserve"> mu</w:t>
      </w:r>
      <w:r>
        <w:rPr>
          <w:rFonts w:ascii="Times New Roman" w:hAnsi="Times New Roman"/>
          <w:sz w:val="24"/>
          <w:szCs w:val="24"/>
        </w:rPr>
        <w:t xml:space="preserve">st also </w:t>
      </w:r>
      <w:r w:rsidRPr="00832FB6">
        <w:rPr>
          <w:rFonts w:ascii="Times New Roman" w:hAnsi="Times New Roman"/>
          <w:sz w:val="24"/>
          <w:szCs w:val="24"/>
        </w:rPr>
        <w:t xml:space="preserve">be fully insulated.  </w:t>
      </w:r>
      <w:r>
        <w:rPr>
          <w:rFonts w:ascii="Times New Roman" w:eastAsia="Malgun Gothic" w:hAnsi="Times New Roman"/>
          <w:sz w:val="24"/>
          <w:szCs w:val="24"/>
        </w:rPr>
        <w:t>In the event that the M</w:t>
      </w:r>
      <w:r w:rsidRPr="00832FB6">
        <w:rPr>
          <w:rFonts w:ascii="Times New Roman" w:eastAsia="Malgun Gothic" w:hAnsi="Times New Roman"/>
          <w:sz w:val="24"/>
          <w:szCs w:val="24"/>
        </w:rPr>
        <w:t xml:space="preserve">AV loses </w:t>
      </w:r>
      <w:r>
        <w:rPr>
          <w:rFonts w:ascii="Times New Roman" w:eastAsia="Malgun Gothic" w:hAnsi="Times New Roman"/>
          <w:sz w:val="24"/>
          <w:szCs w:val="24"/>
        </w:rPr>
        <w:t xml:space="preserve">radio </w:t>
      </w:r>
      <w:r w:rsidRPr="00832FB6">
        <w:rPr>
          <w:rFonts w:ascii="Times New Roman" w:eastAsia="Malgun Gothic" w:hAnsi="Times New Roman"/>
          <w:sz w:val="24"/>
          <w:szCs w:val="24"/>
        </w:rPr>
        <w:t xml:space="preserve">contact with the </w:t>
      </w:r>
      <w:r>
        <w:rPr>
          <w:rFonts w:ascii="Times New Roman" w:eastAsia="Malgun Gothic" w:hAnsi="Times New Roman"/>
          <w:sz w:val="24"/>
          <w:szCs w:val="24"/>
        </w:rPr>
        <w:t>RC transmitter</w:t>
      </w:r>
      <w:r w:rsidRPr="00832FB6">
        <w:rPr>
          <w:rFonts w:ascii="Times New Roman" w:eastAsia="Malgun Gothic" w:hAnsi="Times New Roman"/>
          <w:sz w:val="24"/>
          <w:szCs w:val="24"/>
        </w:rPr>
        <w:t>, it is required</w:t>
      </w:r>
      <w:r>
        <w:rPr>
          <w:rFonts w:ascii="Times New Roman" w:eastAsia="Malgun Gothic" w:hAnsi="Times New Roman"/>
          <w:sz w:val="24"/>
          <w:szCs w:val="24"/>
        </w:rPr>
        <w:t xml:space="preserve"> to immediately perform a specific grounding maneuver</w:t>
      </w:r>
      <w:r w:rsidRPr="00832FB6">
        <w:rPr>
          <w:rFonts w:ascii="Times New Roman" w:eastAsia="Malgun Gothic" w:hAnsi="Times New Roman"/>
          <w:sz w:val="24"/>
          <w:szCs w:val="24"/>
        </w:rPr>
        <w:t>.</w:t>
      </w:r>
    </w:p>
    <w:p w:rsidR="001017AE" w:rsidRPr="00832FB6" w:rsidRDefault="001017AE" w:rsidP="00F57012">
      <w:pPr>
        <w:spacing w:line="240" w:lineRule="auto"/>
        <w:jc w:val="both"/>
        <w:rPr>
          <w:rFonts w:ascii="Times New Roman" w:hAnsi="Times New Roman"/>
          <w:sz w:val="24"/>
          <w:szCs w:val="24"/>
        </w:rPr>
      </w:pPr>
      <w:r w:rsidRPr="00832FB6">
        <w:rPr>
          <w:rFonts w:ascii="Times New Roman" w:hAnsi="Times New Roman"/>
          <w:sz w:val="24"/>
          <w:szCs w:val="24"/>
        </w:rPr>
        <w:t>The equations below show the maximum amount of power the batteries are capable of delivering to a load.</w:t>
      </w:r>
    </w:p>
    <w:p w:rsidR="001017AE" w:rsidRPr="00AD645B" w:rsidRDefault="001017AE" w:rsidP="00F57012">
      <w:pPr>
        <w:spacing w:line="240" w:lineRule="auto"/>
        <w:jc w:val="both"/>
        <w:rPr>
          <w:rFonts w:ascii="Times New Roman" w:hAnsi="Times New Roman"/>
          <w:b/>
          <w:bCs/>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17.9pt;width:429.85pt;height:38.3pt;z-index:251663360" strokecolor="white">
            <v:textbox>
              <w:txbxContent>
                <w:p w:rsidR="001017AE" w:rsidRPr="007B3245" w:rsidRDefault="001017AE" w:rsidP="007B3245">
                  <w:r w:rsidRPr="00BF53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AE7941&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AE7941&quot;&gt;&lt;m:oMathPara&gt;&lt;m:oMath&gt;&lt;m:r&gt;&lt;w:rPr&gt;&lt;w:rFonts w:ascii=&quot;Cambria Math&quot; w:h-ansi=&quot;Cambria Math&quot;/&gt;&lt;wx:font wx:val=&quot;Cambria Math&quot;/&gt;&lt;w:i/&gt;&lt;/w:rPr&gt;&lt;m:t&gt;Maximum Power= Specific Power* Weight=150&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W&lt;/m:t&gt;&lt;/m:r&gt;&lt;/m:num&gt;&lt;m:den&gt;&lt;m:r&gt;&lt;w:rPr&gt;&lt;w:rFonts w:ascii=&quot;Cambria Math&quot; w:h-ansi=&quot;Cambria Math&quot;/&gt;&lt;wx:font wx:val=&quot;Cambria Math&quot;/&gt;&lt;w:i/&gt;&lt;/w:rPr&gt;&lt;m:t&gt;kg&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kg&lt;/m:t&gt;&lt;/m:r&gt;&lt;/m:num&gt;&lt;m:den&gt;&lt;m:r&gt;&lt;w:rPr&gt;&lt;w:rFonts w:ascii=&quot;Cambria Math&quot; w:h-ansi=&quot;Cambria Math&quot;/&gt;&lt;wx:font wx:val=&quot;Cambria Math&quot;/&gt;&lt;w:i/&gt;&lt;/w:rPr&gt;&lt;m:t&gt;2.205lbs&lt;/m:t&gt;&lt;/m:r&gt;&lt;/m:den&gt;&lt;/m:f&gt;&lt;m:r&gt;&lt;w:rPr&gt;&lt;w:rFonts w:ascii=&quot;Cambria Math&quot; w:h-ansi=&quot;Cambria Math&quot;/&gt;&lt;wx:font wx:val=&quot;Cambria Math&quot;/&gt;&lt;w:i/&gt;&lt;/w:rPr&gt;&lt;m:t&gt;*0.75lbs=55 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p>
              </w:txbxContent>
            </v:textbox>
          </v:shape>
        </w:pict>
      </w:r>
      <w:r w:rsidRPr="00AD645B">
        <w:rPr>
          <w:rFonts w:ascii="Times New Roman" w:hAnsi="Times New Roman"/>
          <w:b/>
          <w:bCs/>
          <w:sz w:val="24"/>
          <w:szCs w:val="24"/>
        </w:rPr>
        <w:t>NiCad</w:t>
      </w:r>
    </w:p>
    <w:p w:rsidR="001017AE" w:rsidRDefault="001017AE" w:rsidP="00F57012">
      <w:pPr>
        <w:spacing w:line="240" w:lineRule="auto"/>
        <w:jc w:val="both"/>
        <w:rPr>
          <w:rFonts w:ascii="Times New Roman" w:eastAsia="Malgun Gothic" w:hAnsi="Times New Roman"/>
          <w:sz w:val="24"/>
          <w:szCs w:val="24"/>
        </w:rPr>
      </w:pPr>
    </w:p>
    <w:p w:rsidR="001017AE" w:rsidRPr="00832FB6" w:rsidRDefault="001017AE" w:rsidP="00F57012">
      <w:pPr>
        <w:spacing w:line="240" w:lineRule="auto"/>
        <w:jc w:val="both"/>
        <w:rPr>
          <w:rFonts w:ascii="Times New Roman" w:eastAsia="Malgun Gothic" w:hAnsi="Times New Roman"/>
          <w:sz w:val="24"/>
          <w:szCs w:val="24"/>
        </w:rPr>
      </w:pPr>
    </w:p>
    <w:p w:rsidR="001017AE" w:rsidRPr="00AD645B" w:rsidRDefault="001017AE" w:rsidP="00F57012">
      <w:pPr>
        <w:spacing w:line="240" w:lineRule="auto"/>
        <w:jc w:val="both"/>
        <w:rPr>
          <w:rFonts w:ascii="Times New Roman" w:hAnsi="Times New Roman"/>
          <w:b/>
          <w:bCs/>
          <w:sz w:val="24"/>
          <w:szCs w:val="24"/>
        </w:rPr>
      </w:pPr>
      <w:r>
        <w:rPr>
          <w:noProof/>
        </w:rPr>
        <w:pict>
          <v:shape id="_x0000_s1027" type="#_x0000_t202" style="position:absolute;left:0;text-align:left;margin-left:-7.3pt;margin-top:13.1pt;width:502.9pt;height:35.75pt;z-index:251664384" strokecolor="white">
            <v:textbox>
              <w:txbxContent>
                <w:p w:rsidR="001017AE" w:rsidRDefault="001017AE">
                  <w:r w:rsidRPr="00BF538A">
                    <w:pict>
                      <v:shape id="_x0000_i1028" type="#_x0000_t75" style="width:479.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6A62&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246A62&quot;&gt;&lt;m:oMathPara&gt;&lt;m:oMath&gt;&lt;m:r&gt;&lt;w:rPr&gt;&lt;w:rFonts w:ascii=&quot;Cambria Math&quot; w:h-ansi=&quot;Cambria Math&quot;/&gt;&lt;wx:font wx:val=&quot;Cambria Math&quot;/&gt;&lt;w:i/&gt;&lt;/w:rPr&gt;&lt;m:t&gt;Maximum Power=Specific Power*Weight=&lt;/m:t&gt;&lt;/m:r&gt;&lt;m:f&gt;&lt;m:fPr&gt;&lt;m:ctrlPr&gt;&lt;w:rPr&gt;&lt;w:rFonts w:ascii=&quot;Cambria Math&quot; w:h-ansi=&quot;Cambria Math&quot;/&gt;&lt;wx:font wx:val=&quot;Cambria Math&quot;/&gt;&lt;w:i/&gt;&lt;/w:rPr&gt;&lt;/m:ctrlPr&gt;&lt;/m:fPr&gt;&lt;m:num&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250-1000&lt;/m:t&gt;&lt;/m:r&gt;&lt;/m:e&gt;&lt;/m:d&gt;&lt;m:r&gt;&lt;w:rPr&gt;&lt;w:rFonts w:ascii=&quot;Cambria Math&quot; w:h-ansi=&quot;Cambria Math&quot;/&gt;&lt;wx:font wx:val=&quot;Cambria Math&quot;/&gt;&lt;w:i/&gt;&lt;/w:rPr&gt;&lt;m:t&gt;W&lt;/m:t&gt;&lt;/m:r&gt;&lt;/m:num&gt;&lt;m:den&gt;&lt;m:r&gt;&lt;w:rPr&gt;&lt;w:rFonts w:ascii=&quot;Cambria Math&quot; w:h-ansi=&quot;Cambria Math&quot;/&gt;&lt;wx:font wx:val=&quot;Cambria Math&quot;/&gt;&lt;w:i/&gt;&lt;/w:rPr&gt;&lt;m:t&gt;kg&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kg&lt;/m:t&gt;&lt;/m:r&gt;&lt;/m:num&gt;&lt;m:den&gt;&lt;m:r&gt;&lt;w:rPr&gt;&lt;w:rFonts w:ascii=&quot;Cambria Math&quot; w:h-ansi=&quot;Cambria Math&quot;/&gt;&lt;wx:font wx:val=&quot;Cambria Math&quot;/&gt;&lt;w:i/&gt;&lt;/w:rPr&gt;&lt;m:t&gt;2.205lbs&lt;/m:t&gt;&lt;/m:r&gt;&lt;/m:den&gt;&lt;/m:f&gt;&lt;m:r&gt;&lt;w:rPr&gt;&lt;w:rFonts w:ascii=&quot;Cambria Math&quot; w:h-ansi=&quot;Cambria Math&quot;/&gt;&lt;wx:font wx:val=&quot;Cambria Math&quot;/&gt;&lt;w:i/&gt;&lt;/w:rPr&gt;&lt;m:t&gt;*0.75lbs=85-340W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p>
              </w:txbxContent>
            </v:textbox>
          </v:shape>
        </w:pict>
      </w:r>
      <w:r w:rsidRPr="00AD645B">
        <w:rPr>
          <w:rFonts w:ascii="Times New Roman" w:hAnsi="Times New Roman"/>
          <w:b/>
          <w:bCs/>
          <w:sz w:val="24"/>
          <w:szCs w:val="24"/>
        </w:rPr>
        <w:t xml:space="preserve">NiMH </w:t>
      </w:r>
    </w:p>
    <w:p w:rsidR="001017AE" w:rsidRDefault="001017AE" w:rsidP="00F57012">
      <w:pPr>
        <w:spacing w:line="240" w:lineRule="auto"/>
        <w:jc w:val="both"/>
        <w:rPr>
          <w:rFonts w:ascii="Times New Roman" w:hAnsi="Times New Roman"/>
          <w:sz w:val="24"/>
          <w:szCs w:val="24"/>
        </w:rPr>
      </w:pPr>
    </w:p>
    <w:p w:rsidR="001017AE" w:rsidRDefault="001017AE" w:rsidP="00F57012">
      <w:pPr>
        <w:spacing w:line="240" w:lineRule="auto"/>
        <w:jc w:val="both"/>
        <w:rPr>
          <w:rFonts w:ascii="Times New Roman" w:eastAsia="Malgun Gothic" w:hAnsi="Times New Roman"/>
          <w:sz w:val="24"/>
          <w:szCs w:val="24"/>
        </w:rPr>
      </w:pPr>
    </w:p>
    <w:p w:rsidR="001017AE" w:rsidRDefault="001017AE" w:rsidP="00F57012">
      <w:pPr>
        <w:spacing w:line="240" w:lineRule="auto"/>
        <w:jc w:val="both"/>
        <w:rPr>
          <w:rFonts w:ascii="Times New Roman" w:eastAsia="Malgun Gothic" w:hAnsi="Times New Roman"/>
          <w:sz w:val="24"/>
          <w:szCs w:val="24"/>
        </w:rPr>
      </w:pPr>
      <w:r>
        <w:rPr>
          <w:rFonts w:ascii="Times New Roman" w:eastAsia="Malgun Gothic" w:hAnsi="Times New Roman"/>
          <w:sz w:val="24"/>
          <w:szCs w:val="24"/>
        </w:rPr>
        <w:t>The power of the motor will determine the total torque that is available to provide the propellers to generate thrust. Motor t</w:t>
      </w:r>
      <w:r>
        <w:rPr>
          <w:rFonts w:ascii="Times New Roman" w:hAnsi="Times New Roman"/>
          <w:sz w:val="24"/>
          <w:szCs w:val="24"/>
        </w:rPr>
        <w:t>o</w:t>
      </w:r>
      <w:r w:rsidRPr="00832FB6">
        <w:rPr>
          <w:rFonts w:ascii="Times New Roman" w:hAnsi="Times New Roman"/>
          <w:sz w:val="24"/>
          <w:szCs w:val="24"/>
        </w:rPr>
        <w:t>rq</w:t>
      </w:r>
      <w:r>
        <w:rPr>
          <w:rFonts w:ascii="Times New Roman" w:hAnsi="Times New Roman"/>
          <w:sz w:val="24"/>
          <w:szCs w:val="24"/>
        </w:rPr>
        <w:t>ue and rotational velocity</w:t>
      </w:r>
      <w:r w:rsidRPr="00832FB6">
        <w:rPr>
          <w:rFonts w:ascii="Times New Roman" w:hAnsi="Times New Roman"/>
          <w:sz w:val="24"/>
          <w:szCs w:val="24"/>
        </w:rPr>
        <w:t xml:space="preserve"> </w:t>
      </w:r>
      <w:r>
        <w:rPr>
          <w:rFonts w:ascii="Times New Roman" w:hAnsi="Times New Roman"/>
          <w:sz w:val="24"/>
          <w:szCs w:val="24"/>
        </w:rPr>
        <w:t>have</w:t>
      </w:r>
      <w:r w:rsidRPr="00832FB6">
        <w:rPr>
          <w:rFonts w:ascii="Times New Roman" w:hAnsi="Times New Roman"/>
          <w:sz w:val="24"/>
          <w:szCs w:val="24"/>
        </w:rPr>
        <w:t xml:space="preserve"> an inversely proportionate relationship</w:t>
      </w:r>
      <w:r>
        <w:rPr>
          <w:rFonts w:ascii="Times New Roman" w:hAnsi="Times New Roman"/>
          <w:sz w:val="24"/>
          <w:szCs w:val="24"/>
        </w:rPr>
        <w:t>. This requires the motor and propeller selection to be performed in tandem in order to obtain the most efficient thrust generation.</w:t>
      </w:r>
      <w:r w:rsidRPr="00832FB6">
        <w:rPr>
          <w:rFonts w:ascii="Times New Roman" w:eastAsia="Malgun Gothic" w:hAnsi="Times New Roman"/>
          <w:sz w:val="24"/>
          <w:szCs w:val="24"/>
        </w:rPr>
        <w:t xml:space="preserve">  </w:t>
      </w:r>
    </w:p>
    <w:p w:rsidR="001017AE" w:rsidRPr="0081314A" w:rsidRDefault="001017AE" w:rsidP="00F57012">
      <w:pPr>
        <w:spacing w:line="240" w:lineRule="auto"/>
        <w:jc w:val="both"/>
        <w:rPr>
          <w:rFonts w:ascii="Times New Roman" w:eastAsia="Malgun Gothic" w:hAnsi="Times New Roman" w:cs="Calibri"/>
          <w:sz w:val="24"/>
          <w:szCs w:val="24"/>
        </w:rPr>
      </w:pPr>
    </w:p>
    <w:p w:rsidR="001017AE" w:rsidRPr="00832FB6" w:rsidRDefault="001017AE" w:rsidP="00F57012">
      <w:pPr>
        <w:spacing w:line="240" w:lineRule="auto"/>
        <w:jc w:val="both"/>
        <w:rPr>
          <w:rFonts w:ascii="Times New Roman" w:hAnsi="Times New Roman"/>
          <w:b/>
          <w:bCs/>
          <w:sz w:val="24"/>
          <w:szCs w:val="24"/>
          <w:u w:val="single"/>
        </w:rPr>
      </w:pPr>
      <w:r>
        <w:rPr>
          <w:rFonts w:ascii="Times New Roman" w:hAnsi="Times New Roman"/>
          <w:b/>
          <w:bCs/>
          <w:sz w:val="24"/>
          <w:szCs w:val="24"/>
          <w:u w:val="single"/>
        </w:rPr>
        <w:t>Power &amp;</w:t>
      </w:r>
      <w:r w:rsidRPr="00832FB6">
        <w:rPr>
          <w:rFonts w:ascii="Times New Roman" w:hAnsi="Times New Roman"/>
          <w:b/>
          <w:bCs/>
          <w:sz w:val="24"/>
          <w:szCs w:val="24"/>
          <w:u w:val="single"/>
        </w:rPr>
        <w:t xml:space="preserve"> Propulsion Systems</w:t>
      </w:r>
    </w:p>
    <w:p w:rsidR="001017AE" w:rsidRDefault="001017AE" w:rsidP="00F57012">
      <w:pPr>
        <w:spacing w:line="240" w:lineRule="auto"/>
        <w:jc w:val="both"/>
        <w:rPr>
          <w:rFonts w:ascii="Times New Roman" w:hAnsi="Times New Roman"/>
          <w:sz w:val="24"/>
          <w:szCs w:val="24"/>
        </w:rPr>
      </w:pPr>
      <w:r w:rsidRPr="00832FB6">
        <w:rPr>
          <w:rFonts w:ascii="Times New Roman" w:hAnsi="Times New Roman"/>
          <w:sz w:val="24"/>
          <w:szCs w:val="24"/>
        </w:rPr>
        <w:t xml:space="preserve">There are several constraints in the power and propulsion system that </w:t>
      </w:r>
      <w:r>
        <w:rPr>
          <w:rFonts w:ascii="Times New Roman" w:hAnsi="Times New Roman"/>
          <w:sz w:val="24"/>
          <w:szCs w:val="24"/>
        </w:rPr>
        <w:t>the aircraft</w:t>
      </w:r>
      <w:r w:rsidRPr="00832FB6">
        <w:rPr>
          <w:rFonts w:ascii="Times New Roman" w:hAnsi="Times New Roman"/>
          <w:sz w:val="24"/>
          <w:szCs w:val="24"/>
        </w:rPr>
        <w:t xml:space="preserve"> </w:t>
      </w:r>
      <w:r>
        <w:rPr>
          <w:rFonts w:ascii="Times New Roman" w:hAnsi="Times New Roman"/>
          <w:sz w:val="24"/>
          <w:szCs w:val="24"/>
        </w:rPr>
        <w:t>must</w:t>
      </w:r>
      <w:r w:rsidRPr="00832FB6">
        <w:rPr>
          <w:rFonts w:ascii="Times New Roman" w:hAnsi="Times New Roman"/>
          <w:sz w:val="24"/>
          <w:szCs w:val="24"/>
        </w:rPr>
        <w:t xml:space="preserve"> satisfy. These requirements will determine the propeller, motor, batteries</w:t>
      </w:r>
      <w:r>
        <w:rPr>
          <w:rFonts w:ascii="Times New Roman" w:hAnsi="Times New Roman"/>
          <w:sz w:val="24"/>
          <w:szCs w:val="24"/>
        </w:rPr>
        <w:t>,</w:t>
      </w:r>
      <w:r w:rsidRPr="00832FB6">
        <w:rPr>
          <w:rFonts w:ascii="Times New Roman" w:hAnsi="Times New Roman"/>
          <w:sz w:val="24"/>
          <w:szCs w:val="24"/>
        </w:rPr>
        <w:t xml:space="preserve"> and heat dissipation system</w:t>
      </w:r>
      <w:r>
        <w:rPr>
          <w:rFonts w:ascii="Times New Roman" w:hAnsi="Times New Roman"/>
          <w:sz w:val="24"/>
          <w:szCs w:val="24"/>
        </w:rPr>
        <w:t>s</w:t>
      </w:r>
      <w:r w:rsidRPr="00832FB6">
        <w:rPr>
          <w:rFonts w:ascii="Times New Roman" w:hAnsi="Times New Roman"/>
          <w:sz w:val="24"/>
          <w:szCs w:val="24"/>
        </w:rPr>
        <w:t xml:space="preserve">. The MAV must be propeller driven. The </w:t>
      </w:r>
      <w:r>
        <w:rPr>
          <w:rFonts w:ascii="Times New Roman" w:hAnsi="Times New Roman"/>
          <w:sz w:val="24"/>
          <w:szCs w:val="24"/>
        </w:rPr>
        <w:t>MAV</w:t>
      </w:r>
      <w:r w:rsidRPr="00832FB6">
        <w:rPr>
          <w:rFonts w:ascii="Times New Roman" w:hAnsi="Times New Roman"/>
          <w:sz w:val="24"/>
          <w:szCs w:val="24"/>
        </w:rPr>
        <w:t xml:space="preserve"> may use multiple motors and/ or propellers which</w:t>
      </w:r>
      <w:r>
        <w:rPr>
          <w:rFonts w:ascii="Times New Roman" w:hAnsi="Times New Roman"/>
          <w:sz w:val="24"/>
          <w:szCs w:val="24"/>
        </w:rPr>
        <w:t xml:space="preserve"> will either be direct driven or gear/belt reduced.</w:t>
      </w:r>
      <w:r w:rsidRPr="00832FB6">
        <w:rPr>
          <w:rFonts w:ascii="Times New Roman" w:hAnsi="Times New Roman"/>
          <w:sz w:val="24"/>
          <w:szCs w:val="24"/>
        </w:rPr>
        <w:t xml:space="preserve"> </w:t>
      </w:r>
      <w:r>
        <w:rPr>
          <w:rFonts w:ascii="Times New Roman" w:hAnsi="Times New Roman"/>
          <w:sz w:val="24"/>
          <w:szCs w:val="24"/>
        </w:rPr>
        <w:t xml:space="preserve">The propeller hub, blades, and pitch mechanism must all be commercially available. </w:t>
      </w:r>
      <w:r w:rsidRPr="00832FB6">
        <w:rPr>
          <w:rFonts w:ascii="Times New Roman" w:hAnsi="Times New Roman"/>
          <w:sz w:val="24"/>
          <w:szCs w:val="24"/>
        </w:rPr>
        <w:t xml:space="preserve">The propeller </w:t>
      </w:r>
      <w:r>
        <w:rPr>
          <w:rFonts w:ascii="Times New Roman" w:hAnsi="Times New Roman"/>
          <w:sz w:val="24"/>
          <w:szCs w:val="24"/>
        </w:rPr>
        <w:t xml:space="preserve">may be modified by reducing diameter or painting the blades. </w:t>
      </w:r>
      <w:r w:rsidRPr="00832FB6">
        <w:rPr>
          <w:rFonts w:ascii="Times New Roman" w:hAnsi="Times New Roman"/>
          <w:sz w:val="24"/>
          <w:szCs w:val="24"/>
        </w:rPr>
        <w:t>For take-off</w:t>
      </w:r>
      <w:r>
        <w:rPr>
          <w:rFonts w:ascii="Times New Roman" w:hAnsi="Times New Roman"/>
          <w:sz w:val="24"/>
          <w:szCs w:val="24"/>
        </w:rPr>
        <w:t>,</w:t>
      </w:r>
      <w:r w:rsidRPr="00832FB6">
        <w:rPr>
          <w:rFonts w:ascii="Times New Roman" w:hAnsi="Times New Roman"/>
          <w:sz w:val="24"/>
          <w:szCs w:val="24"/>
        </w:rPr>
        <w:t xml:space="preserve"> all energy must </w:t>
      </w:r>
      <w:r>
        <w:rPr>
          <w:rFonts w:ascii="Times New Roman" w:hAnsi="Times New Roman"/>
          <w:sz w:val="24"/>
          <w:szCs w:val="24"/>
        </w:rPr>
        <w:t xml:space="preserve">be provided by </w:t>
      </w:r>
      <w:r w:rsidRPr="00832FB6">
        <w:rPr>
          <w:rFonts w:ascii="Times New Roman" w:hAnsi="Times New Roman"/>
          <w:sz w:val="24"/>
          <w:szCs w:val="24"/>
        </w:rPr>
        <w:t xml:space="preserve">the </w:t>
      </w:r>
      <w:r>
        <w:rPr>
          <w:rFonts w:ascii="Times New Roman" w:hAnsi="Times New Roman"/>
          <w:sz w:val="24"/>
          <w:szCs w:val="24"/>
        </w:rPr>
        <w:t>on-board propulsion systems</w:t>
      </w:r>
      <w:r w:rsidRPr="00832FB6">
        <w:rPr>
          <w:rFonts w:ascii="Times New Roman" w:hAnsi="Times New Roman"/>
          <w:sz w:val="24"/>
          <w:szCs w:val="24"/>
        </w:rPr>
        <w:t>; no externally assisted take-off</w:t>
      </w:r>
      <w:r>
        <w:rPr>
          <w:rFonts w:ascii="Times New Roman" w:hAnsi="Times New Roman"/>
          <w:sz w:val="24"/>
          <w:szCs w:val="24"/>
        </w:rPr>
        <w:t>s are al</w:t>
      </w:r>
      <w:r w:rsidRPr="00832FB6">
        <w:rPr>
          <w:rFonts w:ascii="Times New Roman" w:hAnsi="Times New Roman"/>
          <w:sz w:val="24"/>
          <w:szCs w:val="24"/>
        </w:rPr>
        <w:t xml:space="preserve">lowed </w:t>
      </w:r>
      <w:r>
        <w:rPr>
          <w:rFonts w:ascii="Times New Roman" w:hAnsi="Times New Roman"/>
          <w:sz w:val="24"/>
          <w:szCs w:val="24"/>
        </w:rPr>
        <w:t>other than</w:t>
      </w:r>
      <w:r w:rsidRPr="00832FB6">
        <w:rPr>
          <w:rFonts w:ascii="Times New Roman" w:hAnsi="Times New Roman"/>
          <w:sz w:val="24"/>
          <w:szCs w:val="24"/>
        </w:rPr>
        <w:t xml:space="preserve"> hand launch.</w:t>
      </w:r>
    </w:p>
    <w:p w:rsidR="001017AE" w:rsidRDefault="001017AE" w:rsidP="00F57012">
      <w:pPr>
        <w:spacing w:line="240" w:lineRule="auto"/>
        <w:jc w:val="both"/>
        <w:rPr>
          <w:rFonts w:ascii="Times New Roman" w:hAnsi="Times New Roman"/>
          <w:sz w:val="24"/>
          <w:szCs w:val="24"/>
        </w:rPr>
      </w:pPr>
    </w:p>
    <w:p w:rsidR="001017AE" w:rsidRDefault="001017AE" w:rsidP="00F57012">
      <w:pPr>
        <w:spacing w:line="240" w:lineRule="auto"/>
        <w:jc w:val="both"/>
        <w:rPr>
          <w:rFonts w:ascii="Times New Roman" w:hAnsi="Times New Roman"/>
          <w:b/>
          <w:bCs/>
          <w:sz w:val="24"/>
          <w:szCs w:val="24"/>
          <w:u w:val="single"/>
        </w:rPr>
      </w:pPr>
    </w:p>
    <w:p w:rsidR="001017AE" w:rsidRDefault="001017AE" w:rsidP="00F57012">
      <w:pPr>
        <w:spacing w:line="240" w:lineRule="auto"/>
        <w:jc w:val="both"/>
        <w:rPr>
          <w:rFonts w:ascii="Times New Roman" w:hAnsi="Times New Roman"/>
          <w:b/>
          <w:bCs/>
          <w:sz w:val="24"/>
          <w:szCs w:val="24"/>
          <w:u w:val="single"/>
        </w:rPr>
      </w:pPr>
    </w:p>
    <w:p w:rsidR="001017AE" w:rsidRPr="00832FB6" w:rsidRDefault="001017AE" w:rsidP="00F57012">
      <w:pPr>
        <w:spacing w:line="240" w:lineRule="auto"/>
        <w:jc w:val="both"/>
        <w:rPr>
          <w:rFonts w:ascii="Times New Roman" w:hAnsi="Times New Roman"/>
          <w:b/>
          <w:bCs/>
          <w:sz w:val="24"/>
          <w:szCs w:val="24"/>
          <w:u w:val="single"/>
        </w:rPr>
      </w:pPr>
      <w:r w:rsidRPr="00832FB6">
        <w:rPr>
          <w:rFonts w:ascii="Times New Roman" w:hAnsi="Times New Roman"/>
          <w:b/>
          <w:bCs/>
          <w:sz w:val="24"/>
          <w:szCs w:val="24"/>
          <w:u w:val="single"/>
        </w:rPr>
        <w:t>Wing Design</w:t>
      </w:r>
    </w:p>
    <w:p w:rsidR="001017AE" w:rsidRDefault="001017AE" w:rsidP="00F57012">
      <w:pPr>
        <w:spacing w:line="240" w:lineRule="auto"/>
        <w:jc w:val="both"/>
        <w:rPr>
          <w:rFonts w:ascii="Times New Roman" w:hAnsi="Times New Roman"/>
          <w:sz w:val="24"/>
          <w:szCs w:val="24"/>
        </w:rPr>
      </w:pPr>
      <w:r w:rsidRPr="00832FB6">
        <w:rPr>
          <w:rFonts w:ascii="Times New Roman" w:hAnsi="Times New Roman"/>
          <w:sz w:val="24"/>
          <w:szCs w:val="24"/>
        </w:rPr>
        <w:t xml:space="preserve">The wing and tail designs implemented on the final aircraft are constrained by several parameters as outlined in </w:t>
      </w:r>
      <w:r>
        <w:rPr>
          <w:rFonts w:ascii="Times New Roman" w:hAnsi="Times New Roman"/>
          <w:sz w:val="24"/>
          <w:szCs w:val="24"/>
        </w:rPr>
        <w:t>table 1</w:t>
      </w:r>
      <w:r w:rsidRPr="00832FB6">
        <w:rPr>
          <w:rFonts w:ascii="Times New Roman" w:hAnsi="Times New Roman"/>
          <w:sz w:val="24"/>
          <w:szCs w:val="24"/>
        </w:rPr>
        <w:t xml:space="preserve">. The final wing chosen must be fit inside the suitcase along with all other components of the </w:t>
      </w:r>
      <w:r>
        <w:rPr>
          <w:rFonts w:ascii="Times New Roman" w:hAnsi="Times New Roman"/>
          <w:sz w:val="24"/>
          <w:szCs w:val="24"/>
        </w:rPr>
        <w:t xml:space="preserve">MAV </w:t>
      </w:r>
      <w:r w:rsidRPr="00832FB6">
        <w:rPr>
          <w:rFonts w:ascii="Times New Roman" w:hAnsi="Times New Roman"/>
          <w:sz w:val="24"/>
          <w:szCs w:val="24"/>
        </w:rPr>
        <w:t>without being damaged. Depending on the method of fabrication an</w:t>
      </w:r>
      <w:r>
        <w:rPr>
          <w:rFonts w:ascii="Times New Roman" w:hAnsi="Times New Roman"/>
          <w:sz w:val="24"/>
          <w:szCs w:val="24"/>
        </w:rPr>
        <w:t xml:space="preserve">d storage, this could limit the </w:t>
      </w:r>
      <w:r w:rsidRPr="00832FB6">
        <w:rPr>
          <w:rFonts w:ascii="Times New Roman" w:hAnsi="Times New Roman"/>
          <w:sz w:val="24"/>
          <w:szCs w:val="24"/>
        </w:rPr>
        <w:t xml:space="preserve">wing span to </w:t>
      </w:r>
      <w:r>
        <w:rPr>
          <w:rFonts w:ascii="Times New Roman" w:hAnsi="Times New Roman"/>
          <w:sz w:val="24"/>
          <w:szCs w:val="24"/>
        </w:rPr>
        <w:t xml:space="preserve">twice </w:t>
      </w:r>
      <w:r w:rsidRPr="00832FB6">
        <w:rPr>
          <w:rFonts w:ascii="Times New Roman" w:hAnsi="Times New Roman"/>
          <w:sz w:val="24"/>
          <w:szCs w:val="24"/>
        </w:rPr>
        <w:t xml:space="preserve">the suitcase’s </w:t>
      </w:r>
      <w:r>
        <w:rPr>
          <w:rFonts w:ascii="Times New Roman" w:hAnsi="Times New Roman"/>
          <w:sz w:val="24"/>
          <w:szCs w:val="24"/>
        </w:rPr>
        <w:t xml:space="preserve">greatest </w:t>
      </w:r>
      <w:r w:rsidRPr="00832FB6">
        <w:rPr>
          <w:rFonts w:ascii="Times New Roman" w:hAnsi="Times New Roman"/>
          <w:sz w:val="24"/>
          <w:szCs w:val="24"/>
        </w:rPr>
        <w:t xml:space="preserve">linear dimension, unless </w:t>
      </w:r>
      <w:r>
        <w:rPr>
          <w:rFonts w:ascii="Times New Roman" w:hAnsi="Times New Roman"/>
          <w:sz w:val="24"/>
          <w:szCs w:val="24"/>
        </w:rPr>
        <w:t>each</w:t>
      </w:r>
      <w:r w:rsidRPr="00832FB6">
        <w:rPr>
          <w:rFonts w:ascii="Times New Roman" w:hAnsi="Times New Roman"/>
          <w:sz w:val="24"/>
          <w:szCs w:val="24"/>
        </w:rPr>
        <w:t xml:space="preserve"> wing </w:t>
      </w:r>
      <w:r>
        <w:rPr>
          <w:rFonts w:ascii="Times New Roman" w:hAnsi="Times New Roman"/>
          <w:sz w:val="24"/>
          <w:szCs w:val="24"/>
        </w:rPr>
        <w:t xml:space="preserve">can </w:t>
      </w:r>
      <w:r w:rsidRPr="00832FB6">
        <w:rPr>
          <w:rFonts w:ascii="Times New Roman" w:hAnsi="Times New Roman"/>
          <w:sz w:val="24"/>
          <w:szCs w:val="24"/>
        </w:rPr>
        <w:t>be assembled in sections. The wing must also be able to handle the</w:t>
      </w:r>
      <w:r>
        <w:rPr>
          <w:rFonts w:ascii="Times New Roman" w:hAnsi="Times New Roman"/>
          <w:sz w:val="24"/>
          <w:szCs w:val="24"/>
        </w:rPr>
        <w:t xml:space="preserve"> distributed</w:t>
      </w:r>
      <w:r w:rsidRPr="00832FB6">
        <w:rPr>
          <w:rFonts w:ascii="Times New Roman" w:hAnsi="Times New Roman"/>
          <w:sz w:val="24"/>
          <w:szCs w:val="24"/>
        </w:rPr>
        <w:t xml:space="preserve"> loading applied by the total weight of the aircraft</w:t>
      </w:r>
      <w:r>
        <w:rPr>
          <w:rFonts w:ascii="Times New Roman" w:hAnsi="Times New Roman"/>
          <w:sz w:val="24"/>
          <w:szCs w:val="24"/>
        </w:rPr>
        <w:t xml:space="preserve"> and its payload</w:t>
      </w:r>
      <w:r w:rsidRPr="00832FB6">
        <w:rPr>
          <w:rFonts w:ascii="Times New Roman" w:hAnsi="Times New Roman"/>
          <w:sz w:val="24"/>
          <w:szCs w:val="24"/>
        </w:rPr>
        <w:t>. T</w:t>
      </w:r>
      <w:r>
        <w:rPr>
          <w:rFonts w:ascii="Times New Roman" w:hAnsi="Times New Roman"/>
          <w:sz w:val="24"/>
          <w:szCs w:val="24"/>
        </w:rPr>
        <w:t>he estimated aircraft</w:t>
      </w:r>
      <w:r w:rsidRPr="00832FB6">
        <w:rPr>
          <w:rFonts w:ascii="Times New Roman" w:hAnsi="Times New Roman"/>
          <w:sz w:val="24"/>
          <w:szCs w:val="24"/>
        </w:rPr>
        <w:t xml:space="preserve"> weight </w:t>
      </w:r>
      <w:r>
        <w:rPr>
          <w:rFonts w:ascii="Times New Roman" w:hAnsi="Times New Roman"/>
          <w:sz w:val="24"/>
          <w:szCs w:val="24"/>
        </w:rPr>
        <w:t>is</w:t>
      </w:r>
      <w:r w:rsidRPr="00832FB6">
        <w:rPr>
          <w:rFonts w:ascii="Times New Roman" w:hAnsi="Times New Roman"/>
          <w:sz w:val="24"/>
          <w:szCs w:val="24"/>
        </w:rPr>
        <w:t xml:space="preserve"> between 10-20 pounds</w:t>
      </w:r>
      <w:r>
        <w:rPr>
          <w:rFonts w:ascii="Times New Roman" w:hAnsi="Times New Roman"/>
          <w:sz w:val="24"/>
          <w:szCs w:val="24"/>
        </w:rPr>
        <w:t>. Satisfactory structural integrity</w:t>
      </w:r>
      <w:r w:rsidRPr="00832FB6">
        <w:rPr>
          <w:rFonts w:ascii="Times New Roman" w:hAnsi="Times New Roman"/>
          <w:sz w:val="24"/>
          <w:szCs w:val="24"/>
        </w:rPr>
        <w:t xml:space="preserve"> will be verified during the pre-flight safety inspection </w:t>
      </w:r>
      <w:r>
        <w:rPr>
          <w:rFonts w:ascii="Times New Roman" w:hAnsi="Times New Roman"/>
          <w:sz w:val="24"/>
          <w:szCs w:val="24"/>
        </w:rPr>
        <w:t>through</w:t>
      </w:r>
      <w:r w:rsidRPr="00832FB6">
        <w:rPr>
          <w:rFonts w:ascii="Times New Roman" w:hAnsi="Times New Roman"/>
          <w:sz w:val="24"/>
          <w:szCs w:val="24"/>
        </w:rPr>
        <w:t xml:space="preserve"> </w:t>
      </w:r>
      <w:r>
        <w:rPr>
          <w:rFonts w:ascii="Times New Roman" w:hAnsi="Times New Roman"/>
          <w:sz w:val="24"/>
          <w:szCs w:val="24"/>
        </w:rPr>
        <w:t>application of a 2.5g point load onto the wing tips.</w:t>
      </w:r>
      <w:r w:rsidRPr="00832FB6">
        <w:rPr>
          <w:rFonts w:ascii="Times New Roman" w:hAnsi="Times New Roman"/>
          <w:sz w:val="24"/>
          <w:szCs w:val="24"/>
        </w:rPr>
        <w:t xml:space="preserve"> </w:t>
      </w:r>
      <w:r>
        <w:rPr>
          <w:rFonts w:ascii="Times New Roman" w:hAnsi="Times New Roman"/>
          <w:sz w:val="24"/>
          <w:szCs w:val="24"/>
        </w:rPr>
        <w:t xml:space="preserve"> The wing design will also encompass the</w:t>
      </w:r>
      <w:r w:rsidRPr="00832FB6">
        <w:rPr>
          <w:rFonts w:ascii="Times New Roman" w:hAnsi="Times New Roman"/>
          <w:sz w:val="24"/>
          <w:szCs w:val="24"/>
        </w:rPr>
        <w:t xml:space="preserve"> lifting capability of </w:t>
      </w:r>
      <w:r>
        <w:rPr>
          <w:rFonts w:ascii="Times New Roman" w:hAnsi="Times New Roman"/>
          <w:sz w:val="24"/>
          <w:szCs w:val="24"/>
        </w:rPr>
        <w:t xml:space="preserve">both </w:t>
      </w:r>
      <w:r w:rsidRPr="00832FB6">
        <w:rPr>
          <w:rFonts w:ascii="Times New Roman" w:hAnsi="Times New Roman"/>
          <w:sz w:val="24"/>
          <w:szCs w:val="24"/>
        </w:rPr>
        <w:t>the wing and tail, i.e. the lift coef</w:t>
      </w:r>
      <w:r>
        <w:rPr>
          <w:rFonts w:ascii="Times New Roman" w:hAnsi="Times New Roman"/>
          <w:sz w:val="24"/>
          <w:szCs w:val="24"/>
        </w:rPr>
        <w:t xml:space="preserve">ficient. The ideal wing will </w:t>
      </w:r>
      <w:r w:rsidRPr="00832FB6">
        <w:rPr>
          <w:rFonts w:ascii="Times New Roman" w:hAnsi="Times New Roman"/>
          <w:sz w:val="24"/>
          <w:szCs w:val="24"/>
        </w:rPr>
        <w:t>produce enough lift to support the aircraft at its maximum</w:t>
      </w:r>
      <w:r>
        <w:rPr>
          <w:rFonts w:ascii="Times New Roman" w:hAnsi="Times New Roman"/>
          <w:sz w:val="24"/>
          <w:szCs w:val="24"/>
        </w:rPr>
        <w:t xml:space="preserve"> payload</w:t>
      </w:r>
      <w:r w:rsidRPr="00832FB6">
        <w:rPr>
          <w:rFonts w:ascii="Times New Roman" w:hAnsi="Times New Roman"/>
          <w:sz w:val="24"/>
          <w:szCs w:val="24"/>
        </w:rPr>
        <w:t xml:space="preserve"> weight and</w:t>
      </w:r>
      <w:r>
        <w:rPr>
          <w:rFonts w:ascii="Times New Roman" w:hAnsi="Times New Roman"/>
          <w:sz w:val="24"/>
          <w:szCs w:val="24"/>
        </w:rPr>
        <w:t xml:space="preserve"> desired cruise velocity while minimizing</w:t>
      </w:r>
      <w:r w:rsidRPr="00832FB6">
        <w:rPr>
          <w:rFonts w:ascii="Times New Roman" w:hAnsi="Times New Roman"/>
          <w:sz w:val="24"/>
          <w:szCs w:val="24"/>
        </w:rPr>
        <w:t xml:space="preserve"> the induced drag</w:t>
      </w:r>
      <w:r>
        <w:rPr>
          <w:rFonts w:ascii="Times New Roman" w:hAnsi="Times New Roman"/>
          <w:sz w:val="24"/>
          <w:szCs w:val="24"/>
        </w:rPr>
        <w:t>. Based on existing RC aircraft and previous AIAA DBF competitions</w:t>
      </w:r>
      <w:r w:rsidRPr="00832FB6">
        <w:rPr>
          <w:rFonts w:ascii="Times New Roman" w:hAnsi="Times New Roman"/>
          <w:sz w:val="24"/>
          <w:szCs w:val="24"/>
        </w:rPr>
        <w:t xml:space="preserve">, the estimated velocity is approximately </w:t>
      </w:r>
      <w:r>
        <w:rPr>
          <w:rFonts w:ascii="Times New Roman" w:hAnsi="Times New Roman"/>
          <w:sz w:val="24"/>
          <w:szCs w:val="24"/>
        </w:rPr>
        <w:t>20-60</w:t>
      </w:r>
      <w:r w:rsidRPr="00832FB6">
        <w:rPr>
          <w:rFonts w:ascii="Times New Roman" w:hAnsi="Times New Roman"/>
          <w:sz w:val="24"/>
          <w:szCs w:val="24"/>
        </w:rPr>
        <w:t xml:space="preserve"> mph. </w:t>
      </w:r>
      <w:r>
        <w:rPr>
          <w:rFonts w:ascii="Times New Roman" w:hAnsi="Times New Roman"/>
          <w:sz w:val="24"/>
          <w:szCs w:val="24"/>
        </w:rPr>
        <w:t xml:space="preserve">The design specifications also require that the weight of the wing be minimized. </w:t>
      </w:r>
    </w:p>
    <w:p w:rsidR="001017AE" w:rsidRDefault="001017AE" w:rsidP="00745B26">
      <w:pPr>
        <w:jc w:val="both"/>
      </w:pPr>
    </w:p>
    <w:p w:rsidR="001017AE" w:rsidRPr="00F57012" w:rsidRDefault="001017AE" w:rsidP="00745B26">
      <w:pPr>
        <w:jc w:val="both"/>
        <w:rPr>
          <w:rFonts w:ascii="Times New Roman" w:hAnsi="Times New Roman"/>
          <w:b/>
          <w:sz w:val="24"/>
          <w:szCs w:val="24"/>
          <w:u w:val="single"/>
        </w:rPr>
      </w:pPr>
      <w:r>
        <w:rPr>
          <w:rFonts w:ascii="Times New Roman" w:hAnsi="Times New Roman"/>
          <w:b/>
          <w:sz w:val="24"/>
          <w:szCs w:val="24"/>
          <w:u w:val="single"/>
        </w:rPr>
        <w:t>Materials Selection &amp;</w:t>
      </w:r>
      <w:r w:rsidRPr="00F57012">
        <w:rPr>
          <w:rFonts w:ascii="Times New Roman" w:hAnsi="Times New Roman"/>
          <w:b/>
          <w:sz w:val="24"/>
          <w:szCs w:val="24"/>
          <w:u w:val="single"/>
        </w:rPr>
        <w:t xml:space="preserve"> Fabrication</w:t>
      </w:r>
    </w:p>
    <w:p w:rsidR="001017AE" w:rsidRPr="00F57012" w:rsidRDefault="001017AE" w:rsidP="00BA36D3">
      <w:pPr>
        <w:spacing w:line="240" w:lineRule="auto"/>
        <w:jc w:val="both"/>
        <w:rPr>
          <w:rFonts w:ascii="Times New Roman" w:hAnsi="Times New Roman"/>
          <w:sz w:val="24"/>
          <w:szCs w:val="24"/>
        </w:rPr>
      </w:pPr>
      <w:r w:rsidRPr="00F57012">
        <w:rPr>
          <w:rFonts w:ascii="Times New Roman" w:hAnsi="Times New Roman"/>
          <w:sz w:val="24"/>
          <w:szCs w:val="24"/>
        </w:rPr>
        <w:t>The design specifications are generated with considerati</w:t>
      </w:r>
      <w:r>
        <w:rPr>
          <w:rFonts w:ascii="Times New Roman" w:hAnsi="Times New Roman"/>
          <w:sz w:val="24"/>
          <w:szCs w:val="24"/>
        </w:rPr>
        <w:t>on of the constraints listed in</w:t>
      </w:r>
      <w:r w:rsidRPr="00F57012">
        <w:rPr>
          <w:rFonts w:ascii="Times New Roman" w:hAnsi="Times New Roman"/>
          <w:sz w:val="24"/>
          <w:szCs w:val="24"/>
        </w:rPr>
        <w:t xml:space="preserve"> table</w:t>
      </w:r>
      <w:r>
        <w:rPr>
          <w:rFonts w:ascii="Times New Roman" w:hAnsi="Times New Roman"/>
          <w:sz w:val="24"/>
          <w:szCs w:val="24"/>
        </w:rPr>
        <w:t xml:space="preserve"> 1</w:t>
      </w:r>
      <w:r w:rsidRPr="00F57012">
        <w:rPr>
          <w:rFonts w:ascii="Times New Roman" w:hAnsi="Times New Roman"/>
          <w:sz w:val="24"/>
          <w:szCs w:val="24"/>
        </w:rPr>
        <w:t xml:space="preserve">.  These constraints limit the material usage and fabrication methods to ones that are within </w:t>
      </w:r>
      <w:r>
        <w:rPr>
          <w:rFonts w:ascii="Times New Roman" w:hAnsi="Times New Roman"/>
          <w:sz w:val="24"/>
          <w:szCs w:val="24"/>
        </w:rPr>
        <w:t xml:space="preserve">the capabilities of our group. </w:t>
      </w:r>
      <w:r w:rsidRPr="00F57012">
        <w:rPr>
          <w:rFonts w:ascii="Times New Roman" w:hAnsi="Times New Roman"/>
          <w:sz w:val="24"/>
          <w:szCs w:val="24"/>
        </w:rPr>
        <w:t xml:space="preserve">There are many materials that can be used for these purposes, however, the constraints also require that the selected materials display both high strength and low weight properties.  </w:t>
      </w:r>
    </w:p>
    <w:p w:rsidR="001017AE" w:rsidRPr="00F57012" w:rsidRDefault="001017AE" w:rsidP="00BA36D3">
      <w:pPr>
        <w:spacing w:line="240" w:lineRule="auto"/>
        <w:jc w:val="both"/>
        <w:rPr>
          <w:rFonts w:ascii="Times New Roman" w:hAnsi="Times New Roman"/>
          <w:sz w:val="24"/>
          <w:szCs w:val="24"/>
        </w:rPr>
      </w:pPr>
      <w:r w:rsidRPr="00F57012">
        <w:rPr>
          <w:rFonts w:ascii="Times New Roman" w:hAnsi="Times New Roman"/>
          <w:sz w:val="24"/>
          <w:szCs w:val="24"/>
        </w:rPr>
        <w:t>The material selection process involves mathematically analyzing the desired properties and deriving the proper modulus fo</w:t>
      </w:r>
      <w:r>
        <w:rPr>
          <w:rFonts w:ascii="Times New Roman" w:hAnsi="Times New Roman"/>
          <w:sz w:val="24"/>
          <w:szCs w:val="24"/>
        </w:rPr>
        <w:t>r application to the supplied Figure 1.</w:t>
      </w:r>
      <w:r w:rsidRPr="00F57012">
        <w:rPr>
          <w:rFonts w:ascii="Times New Roman" w:hAnsi="Times New Roman"/>
          <w:sz w:val="24"/>
          <w:szCs w:val="24"/>
        </w:rPr>
        <w:t xml:space="preserve"> In order to do this, a set of root equations must be selected, combined, and rewritten in terms of constraints, constants, an</w:t>
      </w:r>
      <w:r>
        <w:rPr>
          <w:rFonts w:ascii="Times New Roman" w:hAnsi="Times New Roman"/>
          <w:sz w:val="24"/>
          <w:szCs w:val="24"/>
        </w:rPr>
        <w:t>d material properties.</w:t>
      </w:r>
      <w:r w:rsidRPr="00F57012">
        <w:rPr>
          <w:rFonts w:ascii="Times New Roman" w:hAnsi="Times New Roman"/>
          <w:sz w:val="24"/>
          <w:szCs w:val="24"/>
        </w:rPr>
        <w:t xml:space="preserve"> Once the equation is in this form, the material properties must be isolated and inverted to determine the modulus (E).  Variables 'L' and 'P' will be treated as constraints. The material property variables are </w:t>
      </w:r>
      <w:r w:rsidRPr="00BF538A">
        <w:rPr>
          <w:rFonts w:ascii="Times New Roman" w:hAnsi="Times New Roman"/>
          <w:sz w:val="24"/>
          <w:szCs w:val="24"/>
        </w:rPr>
        <w:fldChar w:fldCharType="begin"/>
      </w:r>
      <w:r w:rsidRPr="00BF538A">
        <w:rPr>
          <w:rFonts w:ascii="Times New Roman" w:hAnsi="Times New Roman"/>
          <w:sz w:val="24"/>
          <w:szCs w:val="24"/>
        </w:rPr>
        <w:instrText xml:space="preserve"> QUOTE </w:instrText>
      </w:r>
      <w:r w:rsidRPr="00BF538A">
        <w:pict>
          <v:shape id="_x0000_i1029"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53C3E&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D53C3E&quot;&gt;&lt;m:oMathPara&gt;&lt;m:oMath&gt;&lt;m:r&gt;&lt;w:rPr&gt;&lt;w:rFonts w:ascii=&quot;Cambria Math&quot; w:h-ansi=&quot;Times New Roman&quot;/&gt;&lt;wx:font wx:val=&quot;Times New Roman&quot;/&gt;&lt;w:i/&gt;&lt;w:sz w:val=&quot;24&quot;/&gt;&lt;w:sz-cs w:val=&quot;24&quot;/&gt;&lt;/w:rPr&gt;&lt;m:t&gt;'&lt;/m:t&gt;&lt;/m:r&gt;&lt;m:r&gt;&lt;w:rPr&gt;&lt;w:rFonts w:ascii=&quot;Cambria Math&quot; w:h-ansi=&quot;Cambria Math&quot;/&gt;&lt;wx:font wx:val=&quot;Cambria Math&quot;/&gt;&lt;w:i/&gt;&lt;w:sz w:val=&quot;24&quot;/&gt;&lt;w:sz-cs w:val=&quot;24&quot;/&gt;&lt;/w:rPr&gt;&lt;m:t&gt;Ï&lt;/m:t&gt;&lt;/m:r&gt;&lt;m:r&gt;&lt;w:rPr&gt;&lt;w:rFonts w:ascii=&quot;Cambria Math&quot; w:h-ansi=&quot;Times New Roman&quot;/&gt;&lt;wx:font wx:val=&quot;Times New Roman&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F538A">
        <w:rPr>
          <w:rFonts w:ascii="Times New Roman" w:hAnsi="Times New Roman"/>
          <w:sz w:val="24"/>
          <w:szCs w:val="24"/>
        </w:rPr>
        <w:instrText xml:space="preserve"> </w:instrText>
      </w:r>
      <w:r w:rsidRPr="00BF538A">
        <w:rPr>
          <w:rFonts w:ascii="Times New Roman" w:hAnsi="Times New Roman"/>
          <w:sz w:val="24"/>
          <w:szCs w:val="24"/>
        </w:rPr>
        <w:fldChar w:fldCharType="separate"/>
      </w:r>
      <w:r w:rsidRPr="00BF538A">
        <w:pict>
          <v:shape id="_x0000_i1030"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53C3E&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D53C3E&quot;&gt;&lt;m:oMathPara&gt;&lt;m:oMath&gt;&lt;m:r&gt;&lt;w:rPr&gt;&lt;w:rFonts w:ascii=&quot;Cambria Math&quot; w:h-ansi=&quot;Times New Roman&quot;/&gt;&lt;wx:font wx:val=&quot;Times New Roman&quot;/&gt;&lt;w:i/&gt;&lt;w:sz w:val=&quot;24&quot;/&gt;&lt;w:sz-cs w:val=&quot;24&quot;/&gt;&lt;/w:rPr&gt;&lt;m:t&gt;'&lt;/m:t&gt;&lt;/m:r&gt;&lt;m:r&gt;&lt;w:rPr&gt;&lt;w:rFonts w:ascii=&quot;Cambria Math&quot; w:h-ansi=&quot;Cambria Math&quot;/&gt;&lt;wx:font wx:val=&quot;Cambria Math&quot;/&gt;&lt;w:i/&gt;&lt;w:sz w:val=&quot;24&quot;/&gt;&lt;w:sz-cs w:val=&quot;24&quot;/&gt;&lt;/w:rPr&gt;&lt;m:t&gt;Ï&lt;/m:t&gt;&lt;/m:r&gt;&lt;m:r&gt;&lt;w:rPr&gt;&lt;w:rFonts w:ascii=&quot;Cambria Math&quot; w:h-ansi=&quot;Times New Roman&quot;/&gt;&lt;wx:font wx:val=&quot;Times New Roman&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F538A">
        <w:rPr>
          <w:rFonts w:ascii="Times New Roman" w:hAnsi="Times New Roman"/>
          <w:sz w:val="24"/>
          <w:szCs w:val="24"/>
        </w:rPr>
        <w:fldChar w:fldCharType="end"/>
      </w:r>
      <w:r w:rsidRPr="00F57012">
        <w:rPr>
          <w:rFonts w:ascii="Times New Roman" w:hAnsi="Times New Roman"/>
          <w:sz w:val="24"/>
          <w:szCs w:val="24"/>
        </w:rPr>
        <w:t xml:space="preserve"> and </w:t>
      </w:r>
      <w:r w:rsidRPr="00BF538A">
        <w:rPr>
          <w:rFonts w:ascii="Times New Roman" w:hAnsi="Times New Roman"/>
          <w:sz w:val="24"/>
          <w:szCs w:val="24"/>
        </w:rPr>
        <w:fldChar w:fldCharType="begin"/>
      </w:r>
      <w:r w:rsidRPr="00BF538A">
        <w:rPr>
          <w:rFonts w:ascii="Times New Roman" w:hAnsi="Times New Roman"/>
          <w:sz w:val="24"/>
          <w:szCs w:val="24"/>
        </w:rPr>
        <w:instrText xml:space="preserve"> QUOTE </w:instrText>
      </w:r>
      <w:r w:rsidRPr="00BF538A">
        <w:pict>
          <v:shape id="_x0000_i1031" type="#_x0000_t75" style="width:1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268CC&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7268CC&quot;&gt;&lt;m:oMathPara&gt;&lt;m:oMath&gt;&lt;m:r&gt;&lt;w:rPr&gt;&lt;w:rFonts w:ascii=&quot;Cambria Math&quot; w:fareast=&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Ïƒ&lt;/m:t&gt;&lt;/m:r&gt;&lt;/m:e&gt;&lt;m:sub&gt;&lt;m:r&gt;&lt;w:rPr&gt;&lt;w:rFonts w:ascii=&quot;Cambria Math&quot; w:h-ansi=&quot;Cambria Math&quot;/&gt;&lt;wx:font wx:val=&quot;Cambria Math&quot;/&gt;&lt;w:i/&gt;&lt;w:sz w:val=&quot;24&quot;/&gt;&lt;w:sz-cs w:val=&quot;24&quot;/&gt;&lt;/w:rPr&gt;&lt;m:t&gt;f&lt;/m:t&gt;&lt;/m:r&gt;&lt;/m:sub&gt;&lt;/m:sSub&gt;&lt;m:r&gt;&lt;w:rPr&gt;&lt;w:rFonts w:ascii=&quot;Cambria Math&quot; w:h-ansi=&quot;Times New Roman&quot;/&gt;&lt;wx:font wx:val=&quot;Times New Roman&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F538A">
        <w:rPr>
          <w:rFonts w:ascii="Times New Roman" w:hAnsi="Times New Roman"/>
          <w:sz w:val="24"/>
          <w:szCs w:val="24"/>
        </w:rPr>
        <w:instrText xml:space="preserve"> </w:instrText>
      </w:r>
      <w:r w:rsidRPr="00BF538A">
        <w:rPr>
          <w:rFonts w:ascii="Times New Roman" w:hAnsi="Times New Roman"/>
          <w:sz w:val="24"/>
          <w:szCs w:val="24"/>
        </w:rPr>
        <w:fldChar w:fldCharType="separate"/>
      </w:r>
      <w:r w:rsidRPr="00BF538A">
        <w:pict>
          <v:shape id="_x0000_i1032" type="#_x0000_t75" style="width:1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268CC&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7268CC&quot;&gt;&lt;m:oMathPara&gt;&lt;m:oMath&gt;&lt;m:r&gt;&lt;w:rPr&gt;&lt;w:rFonts w:ascii=&quot;Cambria Math&quot; w:fareast=&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Ïƒ&lt;/m:t&gt;&lt;/m:r&gt;&lt;/m:e&gt;&lt;m:sub&gt;&lt;m:r&gt;&lt;w:rPr&gt;&lt;w:rFonts w:ascii=&quot;Cambria Math&quot; w:h-ansi=&quot;Cambria Math&quot;/&gt;&lt;wx:font wx:val=&quot;Cambria Math&quot;/&gt;&lt;w:i/&gt;&lt;w:sz w:val=&quot;24&quot;/&gt;&lt;w:sz-cs w:val=&quot;24&quot;/&gt;&lt;/w:rPr&gt;&lt;m:t&gt;f&lt;/m:t&gt;&lt;/m:r&gt;&lt;/m:sub&gt;&lt;/m:sSub&gt;&lt;m:r&gt;&lt;w:rPr&gt;&lt;w:rFonts w:ascii=&quot;Cambria Math&quot; w:h-ansi=&quot;Times New Roman&quot;/&gt;&lt;wx:font wx:val=&quot;Times New Roman&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F538A">
        <w:rPr>
          <w:rFonts w:ascii="Times New Roman" w:hAnsi="Times New Roman"/>
          <w:sz w:val="24"/>
          <w:szCs w:val="24"/>
        </w:rPr>
        <w:fldChar w:fldCharType="end"/>
      </w:r>
      <w:r w:rsidRPr="00F57012">
        <w:rPr>
          <w:rFonts w:ascii="Times New Roman" w:hAnsi="Times New Roman"/>
          <w:sz w:val="24"/>
          <w:szCs w:val="24"/>
        </w:rPr>
        <w:t>.</w:t>
      </w:r>
    </w:p>
    <w:p w:rsidR="001017AE" w:rsidRPr="00F57012" w:rsidRDefault="001017AE" w:rsidP="00745B26">
      <w:pPr>
        <w:jc w:val="both"/>
        <w:rPr>
          <w:rFonts w:ascii="Times New Roman" w:hAnsi="Times New Roman"/>
          <w:sz w:val="24"/>
          <w:szCs w:val="24"/>
        </w:rPr>
      </w:pPr>
      <w:r>
        <w:rPr>
          <w:noProof/>
        </w:rPr>
        <w:pict>
          <v:shape id="_x0000_s1028" type="#_x0000_t202" style="position:absolute;left:0;text-align:left;margin-left:-7.3pt;margin-top:23.75pt;width:87.7pt;height:23.15pt;z-index:251656192" strokecolor="white">
            <v:textbox style="mso-next-textbox:#_x0000_s1028">
              <w:txbxContent>
                <w:p w:rsidR="001017AE" w:rsidRPr="00037C93" w:rsidRDefault="001017AE">
                  <w:pPr>
                    <w:rPr>
                      <w:u w:val="single"/>
                    </w:rPr>
                  </w:pPr>
                  <w:r w:rsidRPr="00037C93">
                    <w:rPr>
                      <w:u w:val="single"/>
                    </w:rPr>
                    <w:t>Root Equations</w:t>
                  </w:r>
                  <w:r w:rsidRPr="005C003E">
                    <w:t>:</w:t>
                  </w:r>
                </w:p>
              </w:txbxContent>
            </v:textbox>
          </v:shape>
        </w:pict>
      </w:r>
      <w:r>
        <w:rPr>
          <w:noProof/>
        </w:rPr>
        <w:pict>
          <v:shape id="_x0000_s1029" type="#_x0000_t202" style="position:absolute;left:0;text-align:left;margin-left:73.4pt;margin-top:23.65pt;width:56.8pt;height:23.15pt;z-index:251652096" strokecolor="white">
            <v:textbox style="mso-next-textbox:#_x0000_s1029">
              <w:txbxContent>
                <w:p w:rsidR="001017AE" w:rsidRDefault="001017AE">
                  <w:r w:rsidRPr="00BF538A">
                    <w:pict>
                      <v:shape id="_x0000_i1034" type="#_x0000_t75" style="width:41.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3A5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453A5D&quot;&gt;&lt;m:oMathPara&gt;&lt;m:oMath&gt;&lt;m:r&gt;&lt;w:rPr&gt;&lt;w:rFonts w:ascii=&quot;Cambria Math&quot; w:h-ansi=&quot;Cambria Math&quot;/&gt;&lt;wx:font wx:val=&quot;Cambria Math&quot;/&gt;&lt;w:i/&gt;&lt;/w:rPr&gt;&lt;m:t&gt;m=Ï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p>
              </w:txbxContent>
            </v:textbox>
          </v:shape>
        </w:pict>
      </w:r>
      <w:r>
        <w:rPr>
          <w:noProof/>
        </w:rPr>
        <w:pict>
          <v:shape id="_x0000_s1030" type="#_x0000_t202" style="position:absolute;left:0;text-align:left;margin-left:35.7pt;margin-top:53.8pt;width:97.75pt;height:24pt;z-index:251658240" strokecolor="white">
            <v:textbox style="mso-next-textbox:#_x0000_s1030">
              <w:txbxContent>
                <w:p w:rsidR="001017AE" w:rsidRDefault="001017AE">
                  <w:r w:rsidRPr="00BF538A">
                    <w:pict>
                      <v:shape id="_x0000_i1036" type="#_x0000_t75" style="width:8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5F3040&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5F3040&quot;&gt;&lt;m:oMathPara&gt;&lt;m:oMath&gt;&lt;m:r&gt;&lt;w:rPr&gt;&lt;w:rFonts w:ascii=&quot;Cambria Math&quot; w:h-ansi=&quot;Cambria Math&quot;/&gt;&lt;wx:font wx:val=&quot;Cambria Math&quot;/&gt;&lt;w:i/&gt;&lt;/w:rPr&gt;&lt;m:t&gt;m=ÏV=ÏL&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p>
              </w:txbxContent>
            </v:textbox>
          </v:shape>
        </w:pict>
      </w:r>
      <w:r>
        <w:rPr>
          <w:noProof/>
        </w:rPr>
        <w:pict>
          <v:shape id="_x0000_s1031" type="#_x0000_t202" style="position:absolute;left:0;text-align:left;margin-left:126.7pt;margin-top:46.1pt;width:112.65pt;height:37.95pt;z-index:251660288" strokecolor="white">
            <v:textbox style="mso-next-textbox:#_x0000_s1031">
              <w:txbxContent>
                <w:p w:rsidR="001017AE" w:rsidRDefault="001017AE">
                  <w:r w:rsidRPr="00BF538A">
                    <w:pict>
                      <v:shape id="_x0000_i1038" type="#_x0000_t75" style="width:94.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EE4D8C&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EE4D8C&quot;&gt;&lt;m:oMathPara&gt;&lt;m:oMath&gt;&lt;m:r&gt;&lt;w:rPr&gt;&lt;w:rFonts w:ascii=&quot;Cambria Math&quot; w:h-ansi=&quot;Cambria Math&quot;/&gt;&lt;wx:font wx:val=&quot;Cambria Math&quot;/&gt;&lt;w:i/&gt;&lt;/w:rPr&gt;&lt;m:t&gt;m=&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ÏLP&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f&lt;/m:t&gt;&lt;/m:r&gt;&lt;/m:sub&gt;&lt;/m:sSub&gt;&lt;/m:den&gt;&lt;/m:f&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Ï&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f&lt;/m:t&gt;&lt;/m:r&gt;&lt;/m:sub&gt;&lt;/m:sSub&gt;&lt;/m:den&gt;&lt;/m:f&gt;&lt;/m:e&gt;&lt;/m:d&gt;&lt;m:r&gt;&lt;w:rPr&gt;&lt;w:rFonts w:ascii=&quot;Cambria Math&quot; w:h-ansi=&quot;Cambria Math&quot;/&gt;&lt;wx:font wx:val=&quot;Cambria Math&quot;/&gt;&lt;w:i/&gt;&lt;/w:rPr&gt;&lt;m:t&gt;L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p>
              </w:txbxContent>
            </v:textbox>
          </v:shape>
        </w:pict>
      </w:r>
      <w:r>
        <w:rPr>
          <w:noProof/>
        </w:rPr>
        <w:pict>
          <v:shape id="_x0000_s1032" type="#_x0000_t202" style="position:absolute;left:0;text-align:left;margin-left:21.05pt;margin-top:97.55pt;width:52.35pt;height:36.3pt;z-index:251661312">
            <v:textbox>
              <w:txbxContent>
                <w:p w:rsidR="001017AE" w:rsidRDefault="001017AE">
                  <w:r w:rsidRPr="00BF538A">
                    <w:pict>
                      <v:shape id="_x0000_i1040" type="#_x0000_t75" style="width:34.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0F2757&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0F2757&quot;&gt;&lt;m:oMathPara&gt;&lt;m:oMath&gt;&lt;m:r&gt;&lt;w:rPr&gt;&lt;w:rFonts w:ascii=&quot;Cambria Math&quot; w:h-ansi=&quot;Cambria Math&quot;/&gt;&lt;wx:font wx:val=&quot;Cambria Math&quot;/&gt;&lt;w:i/&gt;&lt;/w:rPr&gt;&lt;m:t&gt;E=&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f&lt;/m:t&gt;&lt;/m:r&gt;&lt;/m:sub&gt;&lt;/m:sSub&gt;&lt;/m:num&gt;&lt;m:den&gt;&lt;m:r&gt;&lt;w:rPr&gt;&lt;w:rFonts w:ascii=&quot;Cambria Math&quot; w:h-ansi=&quot;Cambria Math&quot;/&gt;&lt;wx:font wx:val=&quot;Cambria Math&quot;/&gt;&lt;w:i/&gt;&lt;/w:rPr&gt;&lt;m:t&gt;Ï&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p>
              </w:txbxContent>
            </v:textbox>
          </v:shape>
        </w:pict>
      </w:r>
      <w:r>
        <w:rPr>
          <w:noProof/>
        </w:rPr>
        <w:pict>
          <v:shape id="_x0000_s1033" type="#_x0000_t202" style="position:absolute;left:0;text-align:left;margin-left:.65pt;margin-top:100.35pt;width:23.1pt;height:23.15pt;z-index:251655168" strokecolor="white">
            <v:textbox>
              <w:txbxContent>
                <w:p w:rsidR="001017AE" w:rsidRDefault="001017AE">
                  <w:r>
                    <w:rPr>
                      <w:rFonts w:ascii="Cambria Math" w:hAnsi="Cambria Math" w:cs="Cambria Math"/>
                    </w:rPr>
                    <w:t>∴</w:t>
                  </w:r>
                </w:p>
              </w:txbxContent>
            </v:textbox>
          </v:shape>
        </w:pict>
      </w:r>
      <w:r>
        <w:rPr>
          <w:noProof/>
        </w:rPr>
        <w:pict>
          <v:shape id="_x0000_s1034" type="#_x0000_t202" style="position:absolute;left:0;text-align:left;margin-left:221.15pt;margin-top:16.3pt;width:53.25pt;height:35.95pt;z-index:251659264" strokecolor="white">
            <v:textbox style="mso-next-textbox:#_x0000_s1034">
              <w:txbxContent>
                <w:p w:rsidR="001017AE" w:rsidRPr="00F50208" w:rsidRDefault="001017AE" w:rsidP="00F50208">
                  <w:r w:rsidRPr="00BF538A">
                    <w:pict>
                      <v:shape id="_x0000_i1042" type="#_x0000_t75" style="width:39.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7F4110&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7F411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f&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p>
              </w:txbxContent>
            </v:textbox>
          </v:shape>
        </w:pict>
      </w:r>
      <w:r>
        <w:rPr>
          <w:noProof/>
        </w:rPr>
        <w:pict>
          <v:shape id="_x0000_s1035" type="#_x0000_t202" style="position:absolute;left:0;text-align:left;margin-left:174.45pt;margin-top:16.3pt;width:57.3pt;height:32pt;z-index:251653120" strokecolor="white">
            <v:textbox style="mso-next-textbox:#_x0000_s1035">
              <w:txbxContent>
                <w:p w:rsidR="001017AE" w:rsidRDefault="001017AE">
                  <w:r w:rsidRPr="00BF538A">
                    <w:pict>
                      <v:shape id="_x0000_i1044" type="#_x0000_t75" style="width:39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CD48C9&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CD48C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Ïƒ&lt;/m:t&gt;&lt;/m:r&gt;&lt;/m:e&gt;&lt;m:sub&gt;&lt;m:r&gt;&lt;w:rPr&gt;&lt;w:rFonts w:ascii=&quot;Cambria Math&quot; w:h-ansi=&quot;Cambria Math&quot;/&gt;&lt;wx:font wx:val=&quot;Cambria Math&quot;/&gt;&lt;w:i/&gt;&lt;/w:rPr&gt;&lt;m:t&gt;f&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lt;/m:t&gt;&lt;/m:r&gt;&lt;/m:num&gt;&lt;m:den&gt;&lt;m:r&gt;&lt;w:rPr&gt;&lt;w:rFonts w:ascii=&quot;Cambria Math&quot; w:h-ansi=&quot;Cambria Math&quot;/&gt;&lt;wx:font wx:val=&quot;Cambria Math&quot;/&gt;&lt;w:i/&gt;&lt;/w:rPr&gt;&lt;m:t&gt;A&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p>
              </w:txbxContent>
            </v:textbox>
          </v:shape>
        </w:pict>
      </w:r>
      <w:r>
        <w:rPr>
          <w:noProof/>
        </w:rPr>
        <w:pict>
          <v:shape id="_x0000_s1036" type="#_x0000_t202" style="position:absolute;left:0;text-align:left;margin-left:-7.3pt;margin-top:52.25pt;width:51.55pt;height:28.35pt;z-index:251657216" strokecolor="white">
            <v:textbox style="mso-next-textbox:#_x0000_s1036">
              <w:txbxContent>
                <w:p w:rsidR="001017AE" w:rsidRPr="00037C93" w:rsidRDefault="001017AE">
                  <w:pPr>
                    <w:rPr>
                      <w:u w:val="single"/>
                    </w:rPr>
                  </w:pPr>
                  <w:r w:rsidRPr="00037C93">
                    <w:rPr>
                      <w:u w:val="single"/>
                    </w:rPr>
                    <w:t>Solving</w:t>
                  </w:r>
                  <w:r w:rsidRPr="005C003E">
                    <w:t>:</w:t>
                  </w:r>
                </w:p>
              </w:txbxContent>
            </v:textbox>
          </v:shape>
        </w:pict>
      </w:r>
      <w:r>
        <w:rPr>
          <w:noProof/>
        </w:rPr>
        <w:pict>
          <v:shape id="_x0000_s1037" type="#_x0000_t202" style="position:absolute;left:0;text-align:left;margin-left:122.05pt;margin-top:23.3pt;width:60.75pt;height:25pt;z-index:251654144" strokecolor="white">
            <v:textbox style="mso-next-textbox:#_x0000_s1037">
              <w:txbxContent>
                <w:p w:rsidR="001017AE" w:rsidRDefault="001017AE">
                  <w:r w:rsidRPr="00BF538A">
                    <w:pict>
                      <v:shape id="_x0000_i1046" type="#_x0000_t75" style="width:4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2DA&quot;/&gt;&lt;wsp:rsid wsp:val=&quot;00037C93&quot;/&gt;&lt;wsp:rsid wsp:val=&quot;000438AF&quot;/&gt;&lt;wsp:rsid wsp:val=&quot;000566B3&quot;/&gt;&lt;wsp:rsid wsp:val=&quot;0006012D&quot;/&gt;&lt;wsp:rsid wsp:val=&quot;00076DEE&quot;/&gt;&lt;wsp:rsid wsp:val=&quot;000B2AEC&quot;/&gt;&lt;wsp:rsid wsp:val=&quot;000C5DD6&quot;/&gt;&lt;wsp:rsid wsp:val=&quot;000D12B4&quot;/&gt;&lt;wsp:rsid wsp:val=&quot;000D330B&quot;/&gt;&lt;wsp:rsid wsp:val=&quot;00111B95&quot;/&gt;&lt;wsp:rsid wsp:val=&quot;00117D7B&quot;/&gt;&lt;wsp:rsid wsp:val=&quot;00123935&quot;/&gt;&lt;wsp:rsid wsp:val=&quot;00182FFB&quot;/&gt;&lt;wsp:rsid wsp:val=&quot;001A04C7&quot;/&gt;&lt;wsp:rsid wsp:val=&quot;00216198&quot;/&gt;&lt;wsp:rsid wsp:val=&quot;00217A91&quot;/&gt;&lt;wsp:rsid wsp:val=&quot;00220982&quot;/&gt;&lt;wsp:rsid wsp:val=&quot;00233F63&quot;/&gt;&lt;wsp:rsid wsp:val=&quot;00247CAE&quot;/&gt;&lt;wsp:rsid wsp:val=&quot;00292EB4&quot;/&gt;&lt;wsp:rsid wsp:val=&quot;002B6154&quot;/&gt;&lt;wsp:rsid wsp:val=&quot;00383C9D&quot;/&gt;&lt;wsp:rsid wsp:val=&quot;003A69EB&quot;/&gt;&lt;wsp:rsid wsp:val=&quot;003B5968&quot;/&gt;&lt;wsp:rsid wsp:val=&quot;003C007C&quot;/&gt;&lt;wsp:rsid wsp:val=&quot;003C14B5&quot;/&gt;&lt;wsp:rsid wsp:val=&quot;003C40A4&quot;/&gt;&lt;wsp:rsid wsp:val=&quot;003E7930&quot;/&gt;&lt;wsp:rsid wsp:val=&quot;003F396E&quot;/&gt;&lt;wsp:rsid wsp:val=&quot;0043529D&quot;/&gt;&lt;wsp:rsid wsp:val=&quot;004573C7&quot;/&gt;&lt;wsp:rsid wsp:val=&quot;00532A51&quot;/&gt;&lt;wsp:rsid wsp:val=&quot;005A5D02&quot;/&gt;&lt;wsp:rsid wsp:val=&quot;005C003E&quot;/&gt;&lt;wsp:rsid wsp:val=&quot;006B408D&quot;/&gt;&lt;wsp:rsid wsp:val=&quot;006E4E9F&quot;/&gt;&lt;wsp:rsid wsp:val=&quot;00705404&quot;/&gt;&lt;wsp:rsid wsp:val=&quot;00745B26&quot;/&gt;&lt;wsp:rsid wsp:val=&quot;00753081&quot;/&gt;&lt;wsp:rsid wsp:val=&quot;00793586&quot;/&gt;&lt;wsp:rsid wsp:val=&quot;00794024&quot;/&gt;&lt;wsp:rsid wsp:val=&quot;007B3245&quot;/&gt;&lt;wsp:rsid wsp:val=&quot;007B5026&quot;/&gt;&lt;wsp:rsid wsp:val=&quot;007D20BC&quot;/&gt;&lt;wsp:rsid wsp:val=&quot;008872DA&quot;/&gt;&lt;wsp:rsid wsp:val=&quot;00897D35&quot;/&gt;&lt;wsp:rsid wsp:val=&quot;008A202F&quot;/&gt;&lt;wsp:rsid wsp:val=&quot;008A2AB8&quot;/&gt;&lt;wsp:rsid wsp:val=&quot;008A37DC&quot;/&gt;&lt;wsp:rsid wsp:val=&quot;008C34D0&quot;/&gt;&lt;wsp:rsid wsp:val=&quot;008C4765&quot;/&gt;&lt;wsp:rsid wsp:val=&quot;008E2B3F&quot;/&gt;&lt;wsp:rsid wsp:val=&quot;00972E13&quot;/&gt;&lt;wsp:rsid wsp:val=&quot;009800D6&quot;/&gt;&lt;wsp:rsid wsp:val=&quot;00984B31&quot;/&gt;&lt;wsp:rsid wsp:val=&quot;009F14B3&quot;/&gt;&lt;wsp:rsid wsp:val=&quot;00A759B9&quot;/&gt;&lt;wsp:rsid wsp:val=&quot;00A83B15&quot;/&gt;&lt;wsp:rsid wsp:val=&quot;00B21471&quot;/&gt;&lt;wsp:rsid wsp:val=&quot;00B3402B&quot;/&gt;&lt;wsp:rsid wsp:val=&quot;00B531FB&quot;/&gt;&lt;wsp:rsid wsp:val=&quot;00B94198&quot;/&gt;&lt;wsp:rsid wsp:val=&quot;00B94D15&quot;/&gt;&lt;wsp:rsid wsp:val=&quot;00BA36D3&quot;/&gt;&lt;wsp:rsid wsp:val=&quot;00BF538A&quot;/&gt;&lt;wsp:rsid wsp:val=&quot;00C0456D&quot;/&gt;&lt;wsp:rsid wsp:val=&quot;00C1746A&quot;/&gt;&lt;wsp:rsid wsp:val=&quot;00C277F0&quot;/&gt;&lt;wsp:rsid wsp:val=&quot;00C62882&quot;/&gt;&lt;wsp:rsid wsp:val=&quot;00C81F68&quot;/&gt;&lt;wsp:rsid wsp:val=&quot;00D65B97&quot;/&gt;&lt;wsp:rsid wsp:val=&quot;00D74B6C&quot;/&gt;&lt;wsp:rsid wsp:val=&quot;00DA6ED2&quot;/&gt;&lt;wsp:rsid wsp:val=&quot;00DD4F9D&quot;/&gt;&lt;wsp:rsid wsp:val=&quot;00E11C02&quot;/&gt;&lt;wsp:rsid wsp:val=&quot;00E33B3C&quot;/&gt;&lt;wsp:rsid wsp:val=&quot;00EC07B4&quot;/&gt;&lt;wsp:rsid wsp:val=&quot;00EC41FA&quot;/&gt;&lt;wsp:rsid wsp:val=&quot;00F01F52&quot;/&gt;&lt;wsp:rsid wsp:val=&quot;00F50208&quot;/&gt;&lt;wsp:rsid wsp:val=&quot;00F5437C&quot;/&gt;&lt;wsp:rsid wsp:val=&quot;00F57012&quot;/&gt;&lt;wsp:rsid wsp:val=&quot;00F83A1A&quot;/&gt;&lt;wsp:rsid wsp:val=&quot;00FA54AB&quot;/&gt;&lt;/wsp:rsids&gt;&lt;/w:docPr&gt;&lt;w:body&gt;&lt;w:p wsp:rsidR=&quot;00000000&quot; wsp:rsidRDefault=&quot;000C5DD6&quot;&gt;&lt;m:oMathPara&gt;&lt;m:oMath&gt;&lt;m:r&gt;&lt;w:rPr&gt;&lt;w:rFonts w:ascii=&quot;Cambria Math&quot; w:h-ansi=&quot;Cambria Math&quot;/&gt;&lt;wx:font wx:val=&quot;Cambria Math&quot;/&gt;&lt;w:i/&gt;&lt;/w:rPr&gt;&lt;m:t&gt;V=L&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p>
              </w:txbxContent>
            </v:textbox>
          </v:shape>
        </w:pict>
      </w:r>
      <w:r>
        <w:rPr>
          <w:noProof/>
        </w:rPr>
        <w:pict>
          <v:shape id="Picture 1" o:spid="_x0000_s1038" type="#_x0000_t75" style="position:absolute;left:0;text-align:left;margin-left:287.85pt;margin-top:3.15pt;width:194.05pt;height:2in;z-index:251651072;visibility:visible">
            <v:imagedata r:id="rId18" o:title=""/>
            <w10:wrap type="square"/>
          </v:shape>
        </w:pict>
      </w:r>
    </w:p>
    <w:p w:rsidR="001017AE" w:rsidRPr="00F57012" w:rsidRDefault="001017AE" w:rsidP="00745B26">
      <w:pPr>
        <w:jc w:val="both"/>
        <w:rPr>
          <w:rFonts w:ascii="Times New Roman" w:hAnsi="Times New Roman"/>
          <w:sz w:val="24"/>
          <w:szCs w:val="24"/>
        </w:rPr>
      </w:pPr>
    </w:p>
    <w:p w:rsidR="001017AE" w:rsidRPr="00F57012" w:rsidRDefault="001017AE" w:rsidP="00745B26">
      <w:pPr>
        <w:jc w:val="both"/>
        <w:rPr>
          <w:rFonts w:ascii="Times New Roman" w:hAnsi="Times New Roman"/>
          <w:sz w:val="24"/>
          <w:szCs w:val="24"/>
        </w:rPr>
      </w:pPr>
    </w:p>
    <w:p w:rsidR="001017AE" w:rsidRPr="00F57012" w:rsidRDefault="001017AE" w:rsidP="00745B26">
      <w:pPr>
        <w:jc w:val="both"/>
        <w:rPr>
          <w:rFonts w:ascii="Times New Roman" w:hAnsi="Times New Roman"/>
          <w:sz w:val="24"/>
          <w:szCs w:val="24"/>
        </w:rPr>
      </w:pPr>
    </w:p>
    <w:p w:rsidR="001017AE" w:rsidRDefault="001017AE" w:rsidP="00745B26">
      <w:pPr>
        <w:jc w:val="both"/>
        <w:rPr>
          <w:rFonts w:ascii="Times New Roman" w:hAnsi="Times New Roman"/>
          <w:sz w:val="24"/>
          <w:szCs w:val="24"/>
        </w:rPr>
      </w:pPr>
    </w:p>
    <w:p w:rsidR="001017AE" w:rsidRDefault="001017AE" w:rsidP="00745B26">
      <w:pPr>
        <w:jc w:val="both"/>
        <w:rPr>
          <w:rFonts w:ascii="Times New Roman" w:hAnsi="Times New Roman"/>
          <w:sz w:val="24"/>
          <w:szCs w:val="24"/>
        </w:rPr>
      </w:pPr>
      <w:r>
        <w:rPr>
          <w:noProof/>
        </w:rPr>
        <w:pict>
          <v:shape id="_x0000_s1039" type="#_x0000_t202" style="position:absolute;left:0;text-align:left;margin-left:324.4pt;margin-top:17.45pt;width:143.6pt;height:24.05pt;z-index:251662336" stroked="f">
            <v:textbox style="mso-fit-shape-to-text:t" inset="0,0,0,0">
              <w:txbxContent>
                <w:p w:rsidR="001017AE" w:rsidRPr="00BF538A" w:rsidRDefault="001017AE" w:rsidP="000566B3">
                  <w:pPr>
                    <w:pStyle w:val="Caption"/>
                    <w:rPr>
                      <w:rFonts w:ascii="Times New Roman" w:hAnsi="Times New Roman" w:cs="Times New Roman"/>
                      <w:noProof/>
                      <w:sz w:val="24"/>
                      <w:szCs w:val="24"/>
                      <w:lang w:eastAsia="zh-TW"/>
                    </w:rPr>
                  </w:pPr>
                  <w:r>
                    <w:t xml:space="preserve">Figure </w:t>
                  </w:r>
                  <w:fldSimple w:instr=" SEQ Figure \* ARABIC ">
                    <w:r>
                      <w:rPr>
                        <w:noProof/>
                      </w:rPr>
                      <w:t>1</w:t>
                    </w:r>
                  </w:fldSimple>
                  <w:r>
                    <w:t>: Strength - Density Chart</w:t>
                  </w:r>
                </w:p>
              </w:txbxContent>
            </v:textbox>
            <w10:wrap type="square"/>
          </v:shape>
        </w:pict>
      </w:r>
    </w:p>
    <w:p w:rsidR="001017AE" w:rsidRDefault="001017AE" w:rsidP="00BA36D3">
      <w:pPr>
        <w:spacing w:line="240" w:lineRule="auto"/>
        <w:jc w:val="both"/>
        <w:rPr>
          <w:rFonts w:ascii="Times New Roman" w:hAnsi="Times New Roman"/>
          <w:sz w:val="24"/>
          <w:szCs w:val="24"/>
        </w:rPr>
      </w:pPr>
    </w:p>
    <w:p w:rsidR="001017AE" w:rsidRPr="00F57012" w:rsidRDefault="001017AE" w:rsidP="00BA36D3">
      <w:pPr>
        <w:spacing w:line="240" w:lineRule="auto"/>
        <w:jc w:val="both"/>
        <w:rPr>
          <w:rFonts w:ascii="Times New Roman" w:hAnsi="Times New Roman"/>
          <w:sz w:val="24"/>
          <w:szCs w:val="24"/>
        </w:rPr>
      </w:pPr>
      <w:r w:rsidRPr="00F57012">
        <w:rPr>
          <w:rFonts w:ascii="Times New Roman" w:hAnsi="Times New Roman"/>
          <w:sz w:val="24"/>
          <w:szCs w:val="24"/>
        </w:rPr>
        <w:t>The modulus defines the slope of the line of interest and it</w:t>
      </w:r>
      <w:r>
        <w:rPr>
          <w:rFonts w:ascii="Times New Roman" w:hAnsi="Times New Roman"/>
          <w:sz w:val="24"/>
          <w:szCs w:val="24"/>
        </w:rPr>
        <w:t>s value must be maximized.</w:t>
      </w:r>
      <w:r w:rsidRPr="00F57012">
        <w:rPr>
          <w:rFonts w:ascii="Times New Roman" w:hAnsi="Times New Roman"/>
          <w:sz w:val="24"/>
          <w:szCs w:val="24"/>
        </w:rPr>
        <w:t xml:space="preserve"> The results show that carbon fiber and ceramics are the material with the </w:t>
      </w:r>
      <w:r>
        <w:rPr>
          <w:rFonts w:ascii="Times New Roman" w:hAnsi="Times New Roman"/>
          <w:sz w:val="24"/>
          <w:szCs w:val="24"/>
        </w:rPr>
        <w:t>most desirable characteristics.</w:t>
      </w:r>
      <w:r w:rsidRPr="00F57012">
        <w:rPr>
          <w:rFonts w:ascii="Times New Roman" w:hAnsi="Times New Roman"/>
          <w:sz w:val="24"/>
          <w:szCs w:val="24"/>
        </w:rPr>
        <w:t xml:space="preserve"> Due to the brittle nature of ceramics, these ma</w:t>
      </w:r>
      <w:r>
        <w:rPr>
          <w:rFonts w:ascii="Times New Roman" w:hAnsi="Times New Roman"/>
          <w:sz w:val="24"/>
          <w:szCs w:val="24"/>
        </w:rPr>
        <w:t>terials will not be considered.</w:t>
      </w:r>
      <w:r w:rsidRPr="00F57012">
        <w:rPr>
          <w:rFonts w:ascii="Times New Roman" w:hAnsi="Times New Roman"/>
          <w:sz w:val="24"/>
          <w:szCs w:val="24"/>
        </w:rPr>
        <w:t xml:space="preserve"> The second most desirable material</w:t>
      </w:r>
      <w:r>
        <w:rPr>
          <w:rFonts w:ascii="Times New Roman" w:hAnsi="Times New Roman"/>
          <w:sz w:val="24"/>
          <w:szCs w:val="24"/>
        </w:rPr>
        <w:t>s</w:t>
      </w:r>
      <w:r w:rsidRPr="00F57012">
        <w:rPr>
          <w:rFonts w:ascii="Times New Roman" w:hAnsi="Times New Roman"/>
          <w:sz w:val="24"/>
          <w:szCs w:val="24"/>
        </w:rPr>
        <w:t xml:space="preserve"> include various lightweight wood and natural materials. </w:t>
      </w:r>
    </w:p>
    <w:p w:rsidR="001017AE" w:rsidRDefault="001017AE" w:rsidP="00BA36D3">
      <w:pPr>
        <w:spacing w:line="240" w:lineRule="auto"/>
        <w:jc w:val="both"/>
        <w:rPr>
          <w:rFonts w:ascii="Times New Roman" w:hAnsi="Times New Roman"/>
          <w:sz w:val="24"/>
          <w:szCs w:val="24"/>
        </w:rPr>
      </w:pPr>
      <w:r w:rsidRPr="00F57012">
        <w:rPr>
          <w:rFonts w:ascii="Times New Roman" w:hAnsi="Times New Roman"/>
          <w:sz w:val="24"/>
          <w:szCs w:val="24"/>
        </w:rPr>
        <w:t>With the primary materials selection completed, the next step will be to explore the most effective and efficient methods</w:t>
      </w:r>
      <w:r>
        <w:rPr>
          <w:rFonts w:ascii="Times New Roman" w:hAnsi="Times New Roman"/>
          <w:sz w:val="24"/>
          <w:szCs w:val="24"/>
        </w:rPr>
        <w:t xml:space="preserve"> of loading and implementation.</w:t>
      </w:r>
      <w:r w:rsidRPr="00F57012">
        <w:rPr>
          <w:rFonts w:ascii="Times New Roman" w:hAnsi="Times New Roman"/>
          <w:sz w:val="24"/>
          <w:szCs w:val="24"/>
        </w:rPr>
        <w:t xml:space="preserve"> The yield strength of carbon fiber is much greater in tension than compression and wood is far stronger when loaded in the longitudinal direction th</w:t>
      </w:r>
      <w:r>
        <w:rPr>
          <w:rFonts w:ascii="Times New Roman" w:hAnsi="Times New Roman"/>
          <w:sz w:val="24"/>
          <w:szCs w:val="24"/>
        </w:rPr>
        <w:t>an transverse.</w:t>
      </w:r>
      <w:r w:rsidRPr="00F57012">
        <w:rPr>
          <w:rFonts w:ascii="Times New Roman" w:hAnsi="Times New Roman"/>
          <w:sz w:val="24"/>
          <w:szCs w:val="24"/>
        </w:rPr>
        <w:t xml:space="preserve"> With these things in mind, the most efficient support structures can be determined</w:t>
      </w:r>
      <w:r>
        <w:rPr>
          <w:rFonts w:ascii="Times New Roman" w:hAnsi="Times New Roman"/>
          <w:sz w:val="24"/>
          <w:szCs w:val="24"/>
        </w:rPr>
        <w:t>.</w:t>
      </w:r>
      <w:r w:rsidRPr="00F57012">
        <w:rPr>
          <w:rFonts w:ascii="Times New Roman" w:hAnsi="Times New Roman"/>
          <w:sz w:val="24"/>
          <w:szCs w:val="24"/>
        </w:rPr>
        <w:t xml:space="preserve"> To this end, implementation of both hybrid structures and shape factors will be considered. The High Performance Materials Institute is an asset that we also intend to utilize.  This will provide more effective means of fabrication and implementation of carbon fiber and hybrid/shaped structures.</w:t>
      </w:r>
    </w:p>
    <w:p w:rsidR="001017AE" w:rsidRPr="00F57012" w:rsidRDefault="001017AE" w:rsidP="00745B26">
      <w:pPr>
        <w:jc w:val="both"/>
        <w:rPr>
          <w:rFonts w:ascii="Times New Roman" w:hAnsi="Times New Roman"/>
          <w:sz w:val="24"/>
          <w:szCs w:val="24"/>
        </w:rPr>
      </w:pPr>
    </w:p>
    <w:p w:rsidR="001017AE" w:rsidRPr="00832FB6" w:rsidRDefault="001017AE" w:rsidP="0043529D">
      <w:pPr>
        <w:spacing w:line="240" w:lineRule="auto"/>
        <w:jc w:val="both"/>
        <w:rPr>
          <w:rFonts w:ascii="Times New Roman" w:hAnsi="Times New Roman"/>
          <w:b/>
          <w:bCs/>
          <w:sz w:val="24"/>
          <w:szCs w:val="24"/>
          <w:u w:val="single"/>
        </w:rPr>
      </w:pPr>
      <w:r w:rsidRPr="00832FB6">
        <w:rPr>
          <w:rFonts w:ascii="Times New Roman" w:hAnsi="Times New Roman"/>
          <w:b/>
          <w:bCs/>
          <w:sz w:val="24"/>
          <w:szCs w:val="24"/>
          <w:u w:val="single"/>
        </w:rPr>
        <w:t>Overall Layout</w:t>
      </w:r>
    </w:p>
    <w:p w:rsidR="001017AE" w:rsidRPr="00832FB6" w:rsidRDefault="001017AE" w:rsidP="0043529D">
      <w:pPr>
        <w:spacing w:line="240" w:lineRule="auto"/>
        <w:jc w:val="both"/>
      </w:pPr>
      <w:r w:rsidRPr="00832FB6">
        <w:rPr>
          <w:rFonts w:ascii="Times New Roman" w:hAnsi="Times New Roman"/>
          <w:sz w:val="24"/>
          <w:szCs w:val="24"/>
        </w:rPr>
        <w:t>The overall</w:t>
      </w:r>
      <w:r>
        <w:rPr>
          <w:rFonts w:ascii="Times New Roman" w:hAnsi="Times New Roman"/>
          <w:sz w:val="24"/>
          <w:szCs w:val="24"/>
        </w:rPr>
        <w:t xml:space="preserve"> aircraft layout integrates all </w:t>
      </w:r>
      <w:r w:rsidRPr="00832FB6">
        <w:rPr>
          <w:rFonts w:ascii="Times New Roman" w:hAnsi="Times New Roman"/>
          <w:sz w:val="24"/>
          <w:szCs w:val="24"/>
        </w:rPr>
        <w:t>subsys</w:t>
      </w:r>
      <w:r>
        <w:rPr>
          <w:rFonts w:ascii="Times New Roman" w:hAnsi="Times New Roman"/>
          <w:sz w:val="24"/>
          <w:szCs w:val="24"/>
        </w:rPr>
        <w:t xml:space="preserve">tems into one optimized design. </w:t>
      </w:r>
      <w:r w:rsidRPr="00832FB6">
        <w:rPr>
          <w:rFonts w:ascii="Times New Roman" w:hAnsi="Times New Roman"/>
          <w:sz w:val="24"/>
          <w:szCs w:val="24"/>
        </w:rPr>
        <w:t>When finalized, the aircraft can weigh no more than 55 pounds and must be able to fit</w:t>
      </w:r>
      <w:r>
        <w:rPr>
          <w:rFonts w:ascii="Times New Roman" w:hAnsi="Times New Roman"/>
          <w:sz w:val="24"/>
          <w:szCs w:val="24"/>
        </w:rPr>
        <w:t>,</w:t>
      </w:r>
      <w:r w:rsidRPr="00832FB6">
        <w:rPr>
          <w:rFonts w:ascii="Times New Roman" w:hAnsi="Times New Roman"/>
          <w:sz w:val="24"/>
          <w:szCs w:val="24"/>
        </w:rPr>
        <w:t xml:space="preserve"> disassembled</w:t>
      </w:r>
      <w:r>
        <w:rPr>
          <w:rFonts w:ascii="Times New Roman" w:hAnsi="Times New Roman"/>
          <w:sz w:val="24"/>
          <w:szCs w:val="24"/>
        </w:rPr>
        <w:t>,</w:t>
      </w:r>
      <w:r w:rsidRPr="00832FB6">
        <w:rPr>
          <w:rFonts w:ascii="Times New Roman" w:hAnsi="Times New Roman"/>
          <w:sz w:val="24"/>
          <w:szCs w:val="24"/>
        </w:rPr>
        <w:t xml:space="preserve"> into a standard carry-on suitcase of 45 total linear inches. The design must also be simple so that it can be assembled in less than 5 minutes. The first aspect to consider is the fuselage. Several different fuselage designs will be tested in a wind-tunnel for drag characteristics. The fuselage which produces the least amount of drag while maintaining a large storage volume capacity will be selected. Another important parameter to consider relates to the control surfaces. These surfaces allow for the aircraft to maneuver during flight. Larger surfaces produce more maneuverability but also induce more drag. Smaller surfaces have less drag but also aren’t as maneuverable. Based on the mission profile, we have determined that speed and maneuverability are not as critical to the competition score as other parameters such as payload and storage capacity. Other significant aspects of the overall layout include size of components, wing spacing, storage locations, center of gravity and lift, and assembly techniques.</w:t>
      </w:r>
      <w:r>
        <w:rPr>
          <w:rFonts w:ascii="Times New Roman" w:hAnsi="Times New Roman"/>
          <w:sz w:val="24"/>
          <w:szCs w:val="24"/>
        </w:rPr>
        <w:t xml:space="preserve"> </w:t>
      </w:r>
      <w:r w:rsidRPr="00832FB6">
        <w:rPr>
          <w:rFonts w:ascii="Times New Roman" w:hAnsi="Times New Roman"/>
          <w:sz w:val="24"/>
          <w:szCs w:val="24"/>
        </w:rPr>
        <w:t xml:space="preserve"> Each aspect will be analyzed for optimal flight characteristics, low weight, structural integrity, and simplicity of de</w:t>
      </w:r>
      <w:r>
        <w:rPr>
          <w:rFonts w:ascii="Times New Roman" w:hAnsi="Times New Roman"/>
          <w:sz w:val="24"/>
          <w:szCs w:val="24"/>
        </w:rPr>
        <w:t>sign.</w:t>
      </w:r>
    </w:p>
    <w:p w:rsidR="001017AE" w:rsidRDefault="001017AE" w:rsidP="00745B26">
      <w:pPr>
        <w:jc w:val="both"/>
      </w:pPr>
    </w:p>
    <w:p w:rsidR="001017AE" w:rsidRPr="00A83B15" w:rsidRDefault="001017AE" w:rsidP="00745B26">
      <w:pPr>
        <w:jc w:val="both"/>
        <w:rPr>
          <w:b/>
        </w:rPr>
      </w:pPr>
    </w:p>
    <w:sectPr w:rsidR="001017AE" w:rsidRPr="00A83B15" w:rsidSect="00182FFB">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7AE" w:rsidRDefault="001017AE" w:rsidP="00182FFB">
      <w:pPr>
        <w:spacing w:after="0" w:line="240" w:lineRule="auto"/>
      </w:pPr>
      <w:r>
        <w:separator/>
      </w:r>
    </w:p>
  </w:endnote>
  <w:endnote w:type="continuationSeparator" w:id="0">
    <w:p w:rsidR="001017AE" w:rsidRDefault="001017AE" w:rsidP="0018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Malgun Gothic">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AE" w:rsidRDefault="001017AE">
    <w:pPr>
      <w:pStyle w:val="Footer"/>
      <w:jc w:val="right"/>
    </w:pPr>
    <w:fldSimple w:instr=" PAGE   \* MERGEFORMAT ">
      <w:r>
        <w:rPr>
          <w:noProof/>
        </w:rPr>
        <w:t>6</w:t>
      </w:r>
    </w:fldSimple>
    <w:r>
      <w:t xml:space="preserve"> of 6</w:t>
    </w:r>
  </w:p>
  <w:p w:rsidR="001017AE" w:rsidRDefault="00101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7AE" w:rsidRDefault="001017AE" w:rsidP="00182FFB">
      <w:pPr>
        <w:spacing w:after="0" w:line="240" w:lineRule="auto"/>
      </w:pPr>
      <w:r>
        <w:separator/>
      </w:r>
    </w:p>
  </w:footnote>
  <w:footnote w:type="continuationSeparator" w:id="0">
    <w:p w:rsidR="001017AE" w:rsidRDefault="001017AE" w:rsidP="00182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B7B"/>
    <w:multiLevelType w:val="hybridMultilevel"/>
    <w:tmpl w:val="3EE8CE0E"/>
    <w:lvl w:ilvl="0" w:tplc="5A70D1E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E502D09"/>
    <w:multiLevelType w:val="hybridMultilevel"/>
    <w:tmpl w:val="FE1E887C"/>
    <w:lvl w:ilvl="0" w:tplc="5A70D1E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783B30"/>
    <w:multiLevelType w:val="hybridMultilevel"/>
    <w:tmpl w:val="D1FA0AEA"/>
    <w:lvl w:ilvl="0" w:tplc="5A70D1E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ECC7FE4"/>
    <w:multiLevelType w:val="hybridMultilevel"/>
    <w:tmpl w:val="2D5C6FE8"/>
    <w:lvl w:ilvl="0" w:tplc="5A70D1E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2DA"/>
    <w:rsid w:val="00037C93"/>
    <w:rsid w:val="000438AF"/>
    <w:rsid w:val="000566B3"/>
    <w:rsid w:val="0006012D"/>
    <w:rsid w:val="00076DEE"/>
    <w:rsid w:val="000B2AEC"/>
    <w:rsid w:val="000D12B4"/>
    <w:rsid w:val="000D330B"/>
    <w:rsid w:val="001017AE"/>
    <w:rsid w:val="00111B95"/>
    <w:rsid w:val="00117D7B"/>
    <w:rsid w:val="00123935"/>
    <w:rsid w:val="00182FFB"/>
    <w:rsid w:val="001A04C7"/>
    <w:rsid w:val="00216198"/>
    <w:rsid w:val="00217A91"/>
    <w:rsid w:val="00220982"/>
    <w:rsid w:val="00233F63"/>
    <w:rsid w:val="00247CAE"/>
    <w:rsid w:val="00292EB4"/>
    <w:rsid w:val="002B6154"/>
    <w:rsid w:val="00383C9D"/>
    <w:rsid w:val="003A69EB"/>
    <w:rsid w:val="003B5968"/>
    <w:rsid w:val="003C007C"/>
    <w:rsid w:val="003C14B5"/>
    <w:rsid w:val="003C40A4"/>
    <w:rsid w:val="003E7930"/>
    <w:rsid w:val="003F396E"/>
    <w:rsid w:val="0043529D"/>
    <w:rsid w:val="004573C7"/>
    <w:rsid w:val="00532A51"/>
    <w:rsid w:val="00532FE6"/>
    <w:rsid w:val="00574A41"/>
    <w:rsid w:val="005A5D02"/>
    <w:rsid w:val="005C003E"/>
    <w:rsid w:val="006B408D"/>
    <w:rsid w:val="006E4E9F"/>
    <w:rsid w:val="00705404"/>
    <w:rsid w:val="00745B26"/>
    <w:rsid w:val="00753081"/>
    <w:rsid w:val="00793586"/>
    <w:rsid w:val="00794024"/>
    <w:rsid w:val="007B3245"/>
    <w:rsid w:val="007B5026"/>
    <w:rsid w:val="007D20BC"/>
    <w:rsid w:val="0081314A"/>
    <w:rsid w:val="00815F8A"/>
    <w:rsid w:val="00832FB6"/>
    <w:rsid w:val="008872DA"/>
    <w:rsid w:val="00897D35"/>
    <w:rsid w:val="008A202F"/>
    <w:rsid w:val="008A2AB8"/>
    <w:rsid w:val="008A37DC"/>
    <w:rsid w:val="008C34D0"/>
    <w:rsid w:val="008C4765"/>
    <w:rsid w:val="008E2B3F"/>
    <w:rsid w:val="00972E13"/>
    <w:rsid w:val="009800D6"/>
    <w:rsid w:val="00984B31"/>
    <w:rsid w:val="009F14B3"/>
    <w:rsid w:val="00A759B9"/>
    <w:rsid w:val="00A83B15"/>
    <w:rsid w:val="00AD645B"/>
    <w:rsid w:val="00B21471"/>
    <w:rsid w:val="00B3402B"/>
    <w:rsid w:val="00B531FB"/>
    <w:rsid w:val="00B94198"/>
    <w:rsid w:val="00B94D15"/>
    <w:rsid w:val="00BA36D3"/>
    <w:rsid w:val="00BF538A"/>
    <w:rsid w:val="00C0456D"/>
    <w:rsid w:val="00C1746A"/>
    <w:rsid w:val="00C277F0"/>
    <w:rsid w:val="00C62882"/>
    <w:rsid w:val="00C81F68"/>
    <w:rsid w:val="00D0289B"/>
    <w:rsid w:val="00D65B97"/>
    <w:rsid w:val="00D74B6C"/>
    <w:rsid w:val="00DA6ED2"/>
    <w:rsid w:val="00DD4F9D"/>
    <w:rsid w:val="00E11C02"/>
    <w:rsid w:val="00E33B3C"/>
    <w:rsid w:val="00EC07B4"/>
    <w:rsid w:val="00EC41FA"/>
    <w:rsid w:val="00F01F52"/>
    <w:rsid w:val="00F50208"/>
    <w:rsid w:val="00F5437C"/>
    <w:rsid w:val="00F57012"/>
    <w:rsid w:val="00F83A1A"/>
    <w:rsid w:val="00FA54AB"/>
    <w:rsid w:val="00FE0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B26"/>
    <w:rPr>
      <w:rFonts w:ascii="Tahoma" w:hAnsi="Tahoma" w:cs="Tahoma"/>
      <w:sz w:val="16"/>
      <w:szCs w:val="16"/>
    </w:rPr>
  </w:style>
  <w:style w:type="character" w:styleId="PlaceholderText">
    <w:name w:val="Placeholder Text"/>
    <w:basedOn w:val="DefaultParagraphFont"/>
    <w:uiPriority w:val="99"/>
    <w:semiHidden/>
    <w:rsid w:val="003A69EB"/>
    <w:rPr>
      <w:rFonts w:cs="Times New Roman"/>
      <w:color w:val="808080"/>
    </w:rPr>
  </w:style>
  <w:style w:type="table" w:styleId="TableGrid">
    <w:name w:val="Table Grid"/>
    <w:basedOn w:val="TableNormal"/>
    <w:uiPriority w:val="99"/>
    <w:rsid w:val="00F57012"/>
    <w:rPr>
      <w:rFonts w:ascii="Times New Roman" w:eastAsia="Batang" w:hAnsi="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57012"/>
    <w:rPr>
      <w:rFonts w:cs="Calibri"/>
      <w:b/>
      <w:bCs/>
      <w:sz w:val="20"/>
      <w:szCs w:val="20"/>
    </w:rPr>
  </w:style>
  <w:style w:type="paragraph" w:styleId="Header">
    <w:name w:val="header"/>
    <w:basedOn w:val="Normal"/>
    <w:link w:val="HeaderChar"/>
    <w:uiPriority w:val="99"/>
    <w:semiHidden/>
    <w:rsid w:val="00182F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2FFB"/>
    <w:rPr>
      <w:rFonts w:cs="Times New Roman"/>
    </w:rPr>
  </w:style>
  <w:style w:type="paragraph" w:styleId="Footer">
    <w:name w:val="footer"/>
    <w:basedOn w:val="Normal"/>
    <w:link w:val="FooterChar"/>
    <w:uiPriority w:val="99"/>
    <w:rsid w:val="00182F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2F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1411</Words>
  <Characters>8044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dc:creator>
  <cp:keywords/>
  <dc:description/>
  <cp:lastModifiedBy> </cp:lastModifiedBy>
  <cp:revision>6</cp:revision>
  <dcterms:created xsi:type="dcterms:W3CDTF">2010-10-07T22:29:00Z</dcterms:created>
  <dcterms:modified xsi:type="dcterms:W3CDTF">2010-11-04T00:30:00Z</dcterms:modified>
</cp:coreProperties>
</file>