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12BC" w:rsidRPr="000E19B0" w:rsidRDefault="008B12BC" w:rsidP="008B12BC">
      <w:pPr>
        <w:pStyle w:val="Default"/>
        <w:rPr>
          <w:rFonts w:ascii="Arial" w:hAnsi="Arial" w:cs="Arial"/>
          <w:b/>
          <w:bCs/>
        </w:rPr>
      </w:pPr>
    </w:p>
    <w:p w:rsidR="008B12BC" w:rsidRPr="006A1851" w:rsidRDefault="008B12BC" w:rsidP="008B12BC">
      <w:pPr>
        <w:pStyle w:val="Default"/>
        <w:rPr>
          <w:rFonts w:ascii="Arial" w:hAnsi="Arial" w:cs="Arial"/>
          <w:b/>
          <w:bCs/>
        </w:rPr>
      </w:pPr>
    </w:p>
    <w:p w:rsidR="008B12BC" w:rsidRPr="006A1851" w:rsidRDefault="008B12BC" w:rsidP="008B12BC">
      <w:pPr>
        <w:pStyle w:val="Default"/>
        <w:jc w:val="center"/>
        <w:rPr>
          <w:rFonts w:ascii="Arial" w:hAnsi="Arial" w:cs="Arial"/>
          <w:b/>
          <w:bCs/>
        </w:rPr>
      </w:pPr>
      <w:r w:rsidRPr="006A1851">
        <w:rPr>
          <w:rFonts w:ascii="Arial" w:hAnsi="Arial" w:cs="Arial"/>
          <w:b/>
          <w:bCs/>
        </w:rPr>
        <w:t xml:space="preserve">FAMU-FSU College of Engineering </w:t>
      </w:r>
      <w:r w:rsidRPr="006A1851">
        <w:rPr>
          <w:rFonts w:ascii="Arial" w:hAnsi="Arial" w:cs="Arial"/>
          <w:b/>
          <w:bCs/>
        </w:rPr>
        <w:br/>
        <w:t>Department of Elec</w:t>
      </w:r>
      <w:r>
        <w:rPr>
          <w:rFonts w:ascii="Arial" w:hAnsi="Arial" w:cs="Arial"/>
          <w:b/>
          <w:bCs/>
        </w:rPr>
        <w:t>trical and Computer Engineering</w:t>
      </w:r>
    </w:p>
    <w:p w:rsidR="008B12BC" w:rsidRPr="006A1851" w:rsidRDefault="008B12BC" w:rsidP="008B12BC">
      <w:pPr>
        <w:pStyle w:val="Default"/>
        <w:jc w:val="center"/>
        <w:rPr>
          <w:rFonts w:ascii="Arial" w:hAnsi="Arial" w:cs="Arial"/>
          <w:b/>
          <w:bCs/>
        </w:rPr>
      </w:pPr>
    </w:p>
    <w:p w:rsidR="008B12BC" w:rsidRPr="006A1851" w:rsidRDefault="008B12BC" w:rsidP="008B12BC">
      <w:pPr>
        <w:pStyle w:val="Default"/>
        <w:jc w:val="center"/>
        <w:rPr>
          <w:rFonts w:ascii="Arial" w:hAnsi="Arial" w:cs="Arial"/>
          <w:b/>
          <w:bCs/>
        </w:rPr>
      </w:pPr>
    </w:p>
    <w:p w:rsidR="008B12BC" w:rsidRPr="006A1851" w:rsidRDefault="008B12BC" w:rsidP="008B12BC">
      <w:pPr>
        <w:pStyle w:val="Default"/>
        <w:jc w:val="center"/>
        <w:rPr>
          <w:rFonts w:ascii="Arial" w:hAnsi="Arial" w:cs="Arial"/>
          <w:color w:val="auto"/>
        </w:rPr>
      </w:pPr>
    </w:p>
    <w:p w:rsidR="008B12BC" w:rsidRPr="006A1851" w:rsidRDefault="008B12BC" w:rsidP="008B12BC">
      <w:pPr>
        <w:pStyle w:val="CM1"/>
        <w:spacing w:after="880"/>
        <w:jc w:val="center"/>
        <w:rPr>
          <w:rFonts w:ascii="Arial" w:hAnsi="Arial" w:cs="Arial"/>
          <w:b/>
          <w:bCs/>
        </w:rPr>
      </w:pPr>
      <w:r w:rsidRPr="006A1851">
        <w:rPr>
          <w:rFonts w:ascii="Arial" w:hAnsi="Arial" w:cs="Arial"/>
          <w:b/>
          <w:bCs/>
        </w:rPr>
        <w:t xml:space="preserve">EEL4914C/4915C – ECE </w:t>
      </w:r>
      <w:r>
        <w:rPr>
          <w:rFonts w:ascii="Arial" w:hAnsi="Arial" w:cs="Arial"/>
          <w:b/>
          <w:bCs/>
        </w:rPr>
        <w:t xml:space="preserve">Senior </w:t>
      </w:r>
      <w:r w:rsidRPr="006A1851">
        <w:rPr>
          <w:rFonts w:ascii="Arial" w:hAnsi="Arial" w:cs="Arial"/>
          <w:b/>
          <w:bCs/>
        </w:rPr>
        <w:t>Design Project II</w:t>
      </w:r>
    </w:p>
    <w:p w:rsidR="008B12BC" w:rsidRPr="006A1851" w:rsidRDefault="00DA38B0" w:rsidP="008B12BC">
      <w:pPr>
        <w:pStyle w:val="CM1"/>
        <w:spacing w:after="880"/>
        <w:jc w:val="center"/>
        <w:rPr>
          <w:rFonts w:ascii="Arial" w:hAnsi="Arial" w:cs="Arial"/>
        </w:rPr>
      </w:pPr>
      <w:r>
        <w:rPr>
          <w:rFonts w:ascii="Arial" w:hAnsi="Arial" w:cs="Arial"/>
          <w:b/>
          <w:bCs/>
        </w:rPr>
        <w:t>Final</w:t>
      </w:r>
      <w:r w:rsidR="008B12BC">
        <w:rPr>
          <w:rFonts w:ascii="Arial" w:hAnsi="Arial" w:cs="Arial"/>
          <w:b/>
          <w:bCs/>
        </w:rPr>
        <w:t xml:space="preserve"> Report</w:t>
      </w:r>
    </w:p>
    <w:p w:rsidR="008B12BC" w:rsidRPr="000E19B0" w:rsidRDefault="008B12BC" w:rsidP="008B12BC">
      <w:pPr>
        <w:pStyle w:val="CM9"/>
        <w:rPr>
          <w:rFonts w:ascii="Arial" w:hAnsi="Arial" w:cs="Arial"/>
          <w:b/>
          <w:bCs/>
          <w:sz w:val="22"/>
          <w:szCs w:val="22"/>
        </w:rPr>
      </w:pPr>
      <w:r w:rsidRPr="000E19B0">
        <w:rPr>
          <w:rFonts w:ascii="Arial" w:hAnsi="Arial" w:cs="Arial"/>
          <w:u w:val="single"/>
        </w:rPr>
        <w:t>Project title</w:t>
      </w:r>
      <w:r w:rsidRPr="000E19B0">
        <w:rPr>
          <w:rFonts w:ascii="Arial" w:hAnsi="Arial" w:cs="Arial"/>
        </w:rPr>
        <w:t xml:space="preserve">: </w:t>
      </w:r>
      <w:r w:rsidRPr="000E19B0">
        <w:rPr>
          <w:rFonts w:ascii="Arial" w:hAnsi="Arial" w:cs="Arial"/>
          <w:b/>
          <w:bCs/>
        </w:rPr>
        <w:t xml:space="preserve">Formula Hybrid Car </w:t>
      </w:r>
      <w:r>
        <w:rPr>
          <w:rFonts w:ascii="Arial" w:hAnsi="Arial" w:cs="Arial"/>
          <w:b/>
          <w:bCs/>
        </w:rPr>
        <w:t>2010-</w:t>
      </w:r>
      <w:r w:rsidRPr="000E19B0">
        <w:rPr>
          <w:rFonts w:ascii="Arial" w:hAnsi="Arial" w:cs="Arial"/>
          <w:b/>
          <w:bCs/>
        </w:rPr>
        <w:t>2011</w:t>
      </w:r>
    </w:p>
    <w:p w:rsidR="008B12BC" w:rsidRDefault="008B12BC" w:rsidP="008B12BC">
      <w:pPr>
        <w:pStyle w:val="Default"/>
        <w:rPr>
          <w:rFonts w:ascii="Arial" w:hAnsi="Arial" w:cs="Arial"/>
        </w:rPr>
      </w:pPr>
      <w:r w:rsidRPr="000E19B0">
        <w:rPr>
          <w:rFonts w:ascii="Arial" w:hAnsi="Arial" w:cs="Arial"/>
          <w:u w:val="single"/>
        </w:rPr>
        <w:t>Team #</w:t>
      </w:r>
      <w:r w:rsidRPr="000E19B0">
        <w:rPr>
          <w:rFonts w:ascii="Arial" w:hAnsi="Arial" w:cs="Arial"/>
        </w:rPr>
        <w:t>:  3</w:t>
      </w:r>
    </w:p>
    <w:p w:rsidR="00DA38B0" w:rsidRPr="000E19B0" w:rsidRDefault="00DA38B0" w:rsidP="008B12BC">
      <w:pPr>
        <w:pStyle w:val="Default"/>
        <w:rPr>
          <w:rFonts w:ascii="Arial" w:hAnsi="Arial" w:cs="Arial"/>
        </w:rPr>
      </w:pPr>
    </w:p>
    <w:p w:rsidR="008B12BC" w:rsidRPr="000E19B0" w:rsidRDefault="00DA38B0" w:rsidP="008B12BC">
      <w:pPr>
        <w:pStyle w:val="Default"/>
        <w:rPr>
          <w:rFonts w:ascii="Arial" w:hAnsi="Arial" w:cs="Arial"/>
        </w:rPr>
      </w:pPr>
      <w:r>
        <w:rPr>
          <w:rFonts w:ascii="Arial" w:hAnsi="Arial" w:cs="Arial"/>
          <w:u w:val="single"/>
        </w:rPr>
        <w:t>Project Manager</w:t>
      </w:r>
      <w:r w:rsidRPr="000E19B0">
        <w:rPr>
          <w:rFonts w:ascii="Arial" w:hAnsi="Arial" w:cs="Arial"/>
        </w:rPr>
        <w:t xml:space="preserve">: </w:t>
      </w:r>
      <w:r w:rsidRPr="000E19B0">
        <w:rPr>
          <w:rFonts w:ascii="Arial" w:hAnsi="Arial" w:cs="Arial"/>
          <w:b/>
          <w:bCs/>
        </w:rPr>
        <w:t>Stephanie Medina</w:t>
      </w:r>
      <w:r w:rsidRPr="000E19B0">
        <w:rPr>
          <w:rFonts w:ascii="Arial" w:hAnsi="Arial" w:cs="Arial"/>
        </w:rPr>
        <w:t xml:space="preserve">, Computer Engineering (Email: </w:t>
      </w:r>
      <w:hyperlink r:id="rId8" w:history="1">
        <w:r w:rsidRPr="000E19B0">
          <w:rPr>
            <w:rStyle w:val="Hyperlink"/>
            <w:rFonts w:ascii="Arial" w:hAnsi="Arial" w:cs="Arial"/>
            <w:color w:val="auto"/>
          </w:rPr>
          <w:t>sm07h@fsu.edu</w:t>
        </w:r>
      </w:hyperlink>
      <w:r w:rsidRPr="000E19B0">
        <w:rPr>
          <w:rFonts w:ascii="Arial" w:hAnsi="Arial" w:cs="Arial"/>
        </w:rPr>
        <w:t>)</w:t>
      </w:r>
    </w:p>
    <w:p w:rsidR="00DA38B0" w:rsidRDefault="00DA38B0" w:rsidP="008B12BC">
      <w:pPr>
        <w:pStyle w:val="CM10"/>
        <w:spacing w:line="291" w:lineRule="atLeast"/>
        <w:rPr>
          <w:rFonts w:ascii="Arial" w:hAnsi="Arial" w:cs="Arial"/>
          <w:u w:val="single"/>
        </w:rPr>
      </w:pPr>
    </w:p>
    <w:p w:rsidR="008B12BC" w:rsidRPr="000E19B0" w:rsidRDefault="008B12BC" w:rsidP="008B12BC">
      <w:pPr>
        <w:pStyle w:val="CM10"/>
        <w:spacing w:line="291" w:lineRule="atLeast"/>
        <w:rPr>
          <w:rFonts w:ascii="Arial" w:hAnsi="Arial" w:cs="Arial"/>
        </w:rPr>
      </w:pPr>
      <w:r>
        <w:rPr>
          <w:rFonts w:ascii="Arial" w:hAnsi="Arial" w:cs="Arial"/>
          <w:u w:val="single"/>
        </w:rPr>
        <w:t>Student Team M</w:t>
      </w:r>
      <w:r w:rsidRPr="000E19B0">
        <w:rPr>
          <w:rFonts w:ascii="Arial" w:hAnsi="Arial" w:cs="Arial"/>
          <w:u w:val="single"/>
        </w:rPr>
        <w:t>embers</w:t>
      </w:r>
      <w:r w:rsidRPr="000E19B0">
        <w:rPr>
          <w:rFonts w:ascii="Arial" w:hAnsi="Arial" w:cs="Arial"/>
        </w:rPr>
        <w:t xml:space="preserve">: </w:t>
      </w:r>
    </w:p>
    <w:p w:rsidR="008B12BC" w:rsidRPr="000E19B0" w:rsidRDefault="008B12BC" w:rsidP="008B12BC">
      <w:pPr>
        <w:pStyle w:val="NoSpacing"/>
        <w:rPr>
          <w:rFonts w:ascii="Arial" w:hAnsi="Arial" w:cs="Arial"/>
        </w:rPr>
      </w:pPr>
      <w:r w:rsidRPr="000E19B0">
        <w:rPr>
          <w:rFonts w:ascii="Arial" w:hAnsi="Arial" w:cs="Arial"/>
        </w:rPr>
        <w:t xml:space="preserve">− </w:t>
      </w:r>
      <w:r w:rsidRPr="000E19B0">
        <w:rPr>
          <w:rFonts w:ascii="Arial" w:hAnsi="Arial" w:cs="Arial"/>
          <w:b/>
          <w:bCs/>
        </w:rPr>
        <w:t>Israel Daramola</w:t>
      </w:r>
      <w:r w:rsidRPr="000E19B0">
        <w:rPr>
          <w:rFonts w:ascii="Arial" w:hAnsi="Arial" w:cs="Arial"/>
        </w:rPr>
        <w:t xml:space="preserve">, Electrical Engineering (Email: iod07@fsu.edu) </w:t>
      </w:r>
      <w:r w:rsidRPr="000E19B0">
        <w:rPr>
          <w:rFonts w:ascii="Arial" w:hAnsi="Arial" w:cs="Arial"/>
        </w:rPr>
        <w:br/>
        <w:t xml:space="preserve">− </w:t>
      </w:r>
      <w:r w:rsidRPr="000E19B0">
        <w:rPr>
          <w:rFonts w:ascii="Arial" w:hAnsi="Arial" w:cs="Arial"/>
          <w:b/>
          <w:bCs/>
        </w:rPr>
        <w:t>Thomas Emerick</w:t>
      </w:r>
      <w:r w:rsidRPr="000E19B0">
        <w:rPr>
          <w:rFonts w:ascii="Arial" w:hAnsi="Arial" w:cs="Arial"/>
        </w:rPr>
        <w:t xml:space="preserve">, Mechanical engineering (Email: tme06@fsu.edu) </w:t>
      </w:r>
    </w:p>
    <w:p w:rsidR="008B12BC" w:rsidRDefault="008B12BC" w:rsidP="008B12BC">
      <w:pPr>
        <w:pStyle w:val="NoSpacing"/>
        <w:rPr>
          <w:rFonts w:ascii="Arial" w:hAnsi="Arial" w:cs="Arial"/>
        </w:rPr>
      </w:pPr>
      <w:r w:rsidRPr="000E19B0">
        <w:rPr>
          <w:rFonts w:ascii="Arial" w:hAnsi="Arial" w:cs="Arial"/>
        </w:rPr>
        <w:t xml:space="preserve">− </w:t>
      </w:r>
      <w:r w:rsidRPr="000E19B0">
        <w:rPr>
          <w:rFonts w:ascii="Arial" w:hAnsi="Arial" w:cs="Arial"/>
          <w:b/>
          <w:bCs/>
        </w:rPr>
        <w:t>Lorenzo Neal</w:t>
      </w:r>
      <w:r w:rsidRPr="000E19B0">
        <w:rPr>
          <w:rFonts w:ascii="Arial" w:hAnsi="Arial" w:cs="Arial"/>
        </w:rPr>
        <w:t xml:space="preserve">, Electrical Engineering (Email: lmn09@fsu.edu) </w:t>
      </w:r>
      <w:r w:rsidRPr="000E19B0">
        <w:rPr>
          <w:rFonts w:ascii="Arial" w:hAnsi="Arial" w:cs="Arial"/>
        </w:rPr>
        <w:br/>
        <w:t xml:space="preserve">− </w:t>
      </w:r>
      <w:r w:rsidRPr="000E19B0">
        <w:rPr>
          <w:rFonts w:ascii="Arial" w:hAnsi="Arial" w:cs="Arial"/>
          <w:b/>
          <w:bCs/>
        </w:rPr>
        <w:t>Philip Young</w:t>
      </w:r>
      <w:r w:rsidRPr="000E19B0">
        <w:rPr>
          <w:rFonts w:ascii="Arial" w:hAnsi="Arial" w:cs="Arial"/>
        </w:rPr>
        <w:t>, Mechanical Engineering (Email: pay07@fsu.edu)</w:t>
      </w:r>
      <w:r w:rsidRPr="000E19B0">
        <w:rPr>
          <w:rFonts w:ascii="Arial" w:hAnsi="Arial" w:cs="Arial"/>
        </w:rPr>
        <w:br/>
        <w:t xml:space="preserve">− </w:t>
      </w:r>
      <w:r w:rsidRPr="000E19B0">
        <w:rPr>
          <w:rFonts w:ascii="Arial" w:hAnsi="Arial" w:cs="Arial"/>
          <w:b/>
          <w:bCs/>
        </w:rPr>
        <w:t>Ryan Zombek</w:t>
      </w:r>
      <w:r w:rsidRPr="000E19B0">
        <w:rPr>
          <w:rFonts w:ascii="Arial" w:hAnsi="Arial" w:cs="Arial"/>
        </w:rPr>
        <w:t xml:space="preserve">, Mechanical Engineering (Email: </w:t>
      </w:r>
      <w:hyperlink r:id="rId9" w:history="1">
        <w:r w:rsidRPr="000E19B0">
          <w:rPr>
            <w:rStyle w:val="Hyperlink"/>
            <w:rFonts w:ascii="Arial" w:hAnsi="Arial" w:cs="Arial"/>
            <w:color w:val="auto"/>
          </w:rPr>
          <w:t>rmz07@fsu.edu</w:t>
        </w:r>
      </w:hyperlink>
      <w:r w:rsidRPr="000E19B0">
        <w:rPr>
          <w:rFonts w:ascii="Arial" w:hAnsi="Arial" w:cs="Arial"/>
        </w:rPr>
        <w:t>)</w:t>
      </w:r>
    </w:p>
    <w:p w:rsidR="008B12BC" w:rsidRPr="006A1851" w:rsidRDefault="008B12BC" w:rsidP="008B12BC">
      <w:pPr>
        <w:pStyle w:val="NoSpacing"/>
        <w:rPr>
          <w:rFonts w:ascii="Arial" w:hAnsi="Arial" w:cs="Arial"/>
        </w:rPr>
      </w:pPr>
    </w:p>
    <w:p w:rsidR="008B12BC" w:rsidRPr="006A1851" w:rsidRDefault="008B12BC" w:rsidP="008B12BC">
      <w:pPr>
        <w:pStyle w:val="Default"/>
      </w:pPr>
    </w:p>
    <w:p w:rsidR="008B12BC" w:rsidRPr="000E19B0" w:rsidRDefault="008B12BC" w:rsidP="008B12BC">
      <w:pPr>
        <w:pStyle w:val="CM2"/>
        <w:spacing w:line="240" w:lineRule="auto"/>
        <w:rPr>
          <w:rFonts w:ascii="Arial" w:hAnsi="Arial" w:cs="Arial"/>
          <w:bCs/>
          <w:color w:val="000000"/>
        </w:rPr>
      </w:pPr>
      <w:r w:rsidRPr="000E19B0">
        <w:rPr>
          <w:rFonts w:ascii="Arial" w:hAnsi="Arial" w:cs="Arial"/>
          <w:color w:val="000000"/>
          <w:u w:val="single"/>
        </w:rPr>
        <w:t>Senior Design Project Instructor</w:t>
      </w:r>
      <w:r w:rsidRPr="000E19B0">
        <w:rPr>
          <w:rFonts w:ascii="Arial" w:hAnsi="Arial" w:cs="Arial"/>
          <w:color w:val="000000"/>
        </w:rPr>
        <w:t xml:space="preserve">: </w:t>
      </w:r>
      <w:r w:rsidRPr="000E19B0">
        <w:rPr>
          <w:rFonts w:ascii="Arial" w:hAnsi="Arial" w:cs="Arial"/>
          <w:b/>
          <w:bCs/>
          <w:color w:val="000000"/>
        </w:rPr>
        <w:t xml:space="preserve">Dr. Bruce Harvey </w:t>
      </w:r>
    </w:p>
    <w:p w:rsidR="008B12BC" w:rsidRPr="000E19B0" w:rsidRDefault="008B12BC" w:rsidP="008B12BC">
      <w:pPr>
        <w:pStyle w:val="NoSpacing"/>
        <w:rPr>
          <w:rFonts w:ascii="Arial" w:hAnsi="Arial" w:cs="Arial"/>
        </w:rPr>
      </w:pPr>
    </w:p>
    <w:p w:rsidR="008B12BC" w:rsidRPr="000E19B0" w:rsidRDefault="008B12BC" w:rsidP="008B12BC">
      <w:pPr>
        <w:pStyle w:val="NoSpacing"/>
        <w:rPr>
          <w:rFonts w:ascii="Arial" w:hAnsi="Arial" w:cs="Arial"/>
        </w:rPr>
      </w:pPr>
      <w:r w:rsidRPr="000E19B0">
        <w:rPr>
          <w:rFonts w:ascii="Arial" w:hAnsi="Arial" w:cs="Arial"/>
        </w:rPr>
        <w:t>- Dr. Chris S. Edrington, Electrical Engineering Technical Advisor</w:t>
      </w:r>
    </w:p>
    <w:p w:rsidR="008B12BC" w:rsidRPr="000E19B0" w:rsidRDefault="008B12BC" w:rsidP="008B12BC">
      <w:pPr>
        <w:pStyle w:val="NoSpacing"/>
        <w:rPr>
          <w:rFonts w:ascii="Arial" w:hAnsi="Arial" w:cs="Arial"/>
        </w:rPr>
      </w:pPr>
      <w:r w:rsidRPr="000E19B0">
        <w:rPr>
          <w:rFonts w:ascii="Arial" w:hAnsi="Arial" w:cs="Arial"/>
        </w:rPr>
        <w:t>- Dr. Chiang Shih, Mechanical Engineering Advisor</w:t>
      </w:r>
    </w:p>
    <w:p w:rsidR="008B12BC" w:rsidRDefault="008B12BC" w:rsidP="008B12BC">
      <w:pPr>
        <w:pStyle w:val="Default"/>
        <w:rPr>
          <w:rFonts w:ascii="Arial" w:hAnsi="Arial" w:cs="Arial"/>
        </w:rPr>
      </w:pPr>
    </w:p>
    <w:p w:rsidR="008B12BC" w:rsidRPr="000E19B0" w:rsidRDefault="008B12BC" w:rsidP="008B12BC">
      <w:pPr>
        <w:pStyle w:val="Default"/>
        <w:rPr>
          <w:rFonts w:ascii="Arial" w:hAnsi="Arial" w:cs="Arial"/>
        </w:rPr>
      </w:pPr>
    </w:p>
    <w:p w:rsidR="008B12BC" w:rsidRDefault="008B12BC" w:rsidP="008B12BC">
      <w:pPr>
        <w:pStyle w:val="Default"/>
        <w:rPr>
          <w:rFonts w:ascii="Arial" w:hAnsi="Arial" w:cs="Arial"/>
        </w:rPr>
      </w:pPr>
    </w:p>
    <w:p w:rsidR="008B12BC" w:rsidRPr="000E19B0" w:rsidRDefault="008B12BC" w:rsidP="008B12BC">
      <w:pPr>
        <w:pStyle w:val="Default"/>
        <w:rPr>
          <w:rFonts w:ascii="Arial" w:hAnsi="Arial" w:cs="Arial"/>
        </w:rPr>
      </w:pPr>
    </w:p>
    <w:p w:rsidR="008B12BC" w:rsidRPr="000E19B0" w:rsidRDefault="008B12BC" w:rsidP="008B12BC">
      <w:pPr>
        <w:pStyle w:val="CM8"/>
        <w:spacing w:line="291" w:lineRule="atLeast"/>
        <w:jc w:val="center"/>
        <w:rPr>
          <w:rFonts w:ascii="Arial" w:hAnsi="Arial" w:cs="Arial"/>
          <w:color w:val="000000"/>
        </w:rPr>
      </w:pPr>
      <w:r w:rsidRPr="000E19B0">
        <w:rPr>
          <w:rFonts w:ascii="Arial" w:hAnsi="Arial" w:cs="Arial"/>
          <w:color w:val="000000"/>
        </w:rPr>
        <w:t>Submitted in partial fulfillment of the requirements for</w:t>
      </w:r>
    </w:p>
    <w:p w:rsidR="008B12BC" w:rsidRPr="000E19B0" w:rsidRDefault="008B12BC" w:rsidP="008B12BC">
      <w:pPr>
        <w:pStyle w:val="CM8"/>
        <w:spacing w:line="291" w:lineRule="atLeast"/>
        <w:jc w:val="center"/>
        <w:rPr>
          <w:rFonts w:ascii="Arial" w:hAnsi="Arial" w:cs="Arial"/>
          <w:color w:val="000000"/>
        </w:rPr>
      </w:pPr>
      <w:r w:rsidRPr="000E19B0">
        <w:rPr>
          <w:rFonts w:ascii="Arial" w:hAnsi="Arial" w:cs="Arial"/>
          <w:color w:val="000000"/>
        </w:rPr>
        <w:t>EEL4911C – ECE Senior Design Project</w:t>
      </w:r>
    </w:p>
    <w:p w:rsidR="008B12BC" w:rsidRPr="000E19B0" w:rsidRDefault="008B12BC" w:rsidP="008B12BC">
      <w:pPr>
        <w:pStyle w:val="CM1"/>
        <w:rPr>
          <w:rFonts w:ascii="Arial" w:hAnsi="Arial" w:cs="Arial"/>
          <w:color w:val="000000"/>
        </w:rPr>
      </w:pPr>
    </w:p>
    <w:p w:rsidR="008B12BC" w:rsidRPr="000E19B0" w:rsidRDefault="0025664A" w:rsidP="008B12BC">
      <w:pPr>
        <w:pStyle w:val="CM1"/>
        <w:jc w:val="center"/>
        <w:rPr>
          <w:rFonts w:ascii="Arial" w:hAnsi="Arial" w:cs="Arial"/>
          <w:color w:val="000000"/>
        </w:rPr>
      </w:pPr>
      <w:r w:rsidRPr="000E19B0">
        <w:rPr>
          <w:rFonts w:ascii="Arial" w:hAnsi="Arial" w:cs="Arial"/>
          <w:color w:val="000000"/>
        </w:rPr>
        <w:fldChar w:fldCharType="begin"/>
      </w:r>
      <w:r w:rsidR="008B12BC" w:rsidRPr="000E19B0">
        <w:rPr>
          <w:rFonts w:ascii="Arial" w:hAnsi="Arial" w:cs="Arial"/>
          <w:color w:val="000000"/>
        </w:rPr>
        <w:instrText xml:space="preserve"> DATE \@ "MMMM d, yyyy" </w:instrText>
      </w:r>
      <w:r w:rsidRPr="000E19B0">
        <w:rPr>
          <w:rFonts w:ascii="Arial" w:hAnsi="Arial" w:cs="Arial"/>
          <w:color w:val="000000"/>
        </w:rPr>
        <w:fldChar w:fldCharType="separate"/>
      </w:r>
      <w:r w:rsidR="002A65F2">
        <w:rPr>
          <w:rFonts w:ascii="Arial" w:hAnsi="Arial" w:cs="Arial"/>
          <w:noProof/>
          <w:color w:val="000000"/>
        </w:rPr>
        <w:t>April 7, 2011</w:t>
      </w:r>
      <w:r w:rsidRPr="000E19B0">
        <w:rPr>
          <w:rFonts w:ascii="Arial" w:hAnsi="Arial" w:cs="Arial"/>
          <w:color w:val="000000"/>
        </w:rPr>
        <w:fldChar w:fldCharType="end"/>
      </w:r>
    </w:p>
    <w:p w:rsidR="008B12BC" w:rsidRPr="00BB29BB" w:rsidRDefault="008B12BC" w:rsidP="008B12BC">
      <w:pPr>
        <w:pStyle w:val="Heading1"/>
        <w:numPr>
          <w:ilvl w:val="0"/>
          <w:numId w:val="0"/>
        </w:numPr>
        <w:jc w:val="both"/>
        <w:rPr>
          <w:sz w:val="30"/>
          <w:szCs w:val="30"/>
        </w:rPr>
      </w:pPr>
      <w:r w:rsidRPr="000E19B0">
        <w:br w:type="page"/>
      </w:r>
      <w:bookmarkStart w:id="0" w:name="_Toc178391734"/>
      <w:r w:rsidRPr="000D3699">
        <w:rPr>
          <w:sz w:val="30"/>
          <w:szCs w:val="30"/>
        </w:rPr>
        <w:lastRenderedPageBreak/>
        <w:t>Executive Summary</w:t>
      </w:r>
      <w:bookmarkEnd w:id="0"/>
    </w:p>
    <w:p w:rsidR="008B12BC" w:rsidRPr="00D36944" w:rsidRDefault="008B12BC" w:rsidP="008B12BC">
      <w:pPr>
        <w:ind w:firstLine="720"/>
        <w:jc w:val="both"/>
        <w:rPr>
          <w:rFonts w:ascii="Arial" w:hAnsi="Arial" w:cs="Arial"/>
        </w:rPr>
      </w:pPr>
      <w:r w:rsidRPr="00D36944">
        <w:rPr>
          <w:rFonts w:ascii="Arial" w:hAnsi="Arial" w:cs="Arial"/>
        </w:rPr>
        <w:t>The Formula Hybrid is an annual international collegiate competition striving to build a formula style, gas-electric hybrid vehicle. This year’s com</w:t>
      </w:r>
      <w:r>
        <w:rPr>
          <w:rFonts w:ascii="Arial" w:hAnsi="Arial" w:cs="Arial"/>
        </w:rPr>
        <w:t xml:space="preserve">petition takes place in Louden, </w:t>
      </w:r>
      <w:r w:rsidRPr="00D36944">
        <w:rPr>
          <w:rFonts w:ascii="Arial" w:hAnsi="Arial" w:cs="Arial"/>
        </w:rPr>
        <w:t>NH on May 1</w:t>
      </w:r>
      <w:r w:rsidRPr="00D36944">
        <w:rPr>
          <w:rFonts w:ascii="Arial" w:hAnsi="Arial" w:cs="Arial"/>
          <w:vertAlign w:val="superscript"/>
        </w:rPr>
        <w:t>st</w:t>
      </w:r>
      <w:r w:rsidRPr="00D36944">
        <w:rPr>
          <w:rFonts w:ascii="Arial" w:hAnsi="Arial" w:cs="Arial"/>
        </w:rPr>
        <w:t xml:space="preserve">, 2011 and is sponsored by IEEE, SAE, and many other corporate entities. The competition consists of a static portion and a dynamic portion, which includes acceleration, autocross, and an endurance race. The static portion will involve a series of in-depth questions </w:t>
      </w:r>
      <w:r w:rsidR="002A65F2">
        <w:rPr>
          <w:rFonts w:ascii="Arial" w:hAnsi="Arial" w:cs="Arial"/>
        </w:rPr>
        <w:t>which</w:t>
      </w:r>
      <w:r w:rsidRPr="00D36944">
        <w:rPr>
          <w:rFonts w:ascii="Arial" w:hAnsi="Arial" w:cs="Arial"/>
        </w:rPr>
        <w:t xml:space="preserve"> design judges will be asking to all team members. These questions will test all members’ knowledge on the analysis and reasoning of implementation on</w:t>
      </w:r>
      <w:r>
        <w:rPr>
          <w:rFonts w:ascii="Arial" w:hAnsi="Arial" w:cs="Arial"/>
        </w:rPr>
        <w:t xml:space="preserve"> the vehicle. The acceleration, </w:t>
      </w:r>
      <w:r w:rsidRPr="00D36944">
        <w:rPr>
          <w:rFonts w:ascii="Arial" w:hAnsi="Arial" w:cs="Arial"/>
        </w:rPr>
        <w:t>autocross</w:t>
      </w:r>
      <w:r>
        <w:rPr>
          <w:rFonts w:ascii="Arial" w:hAnsi="Arial" w:cs="Arial"/>
        </w:rPr>
        <w:t xml:space="preserve">, </w:t>
      </w:r>
      <w:r w:rsidRPr="00D36944">
        <w:rPr>
          <w:rFonts w:ascii="Arial" w:hAnsi="Arial" w:cs="Arial"/>
        </w:rPr>
        <w:t xml:space="preserve">and endurance tests primarily consist of ranking the vehicles in order of time finished and suitably assigning points. </w:t>
      </w:r>
    </w:p>
    <w:p w:rsidR="008B12BC" w:rsidRPr="00D36944" w:rsidRDefault="008B12BC" w:rsidP="008B12BC">
      <w:pPr>
        <w:ind w:firstLine="720"/>
        <w:jc w:val="both"/>
        <w:rPr>
          <w:rFonts w:ascii="Arial" w:hAnsi="Arial" w:cs="Arial"/>
        </w:rPr>
      </w:pPr>
      <w:r>
        <w:rPr>
          <w:rFonts w:ascii="Arial" w:hAnsi="Arial" w:cs="Arial"/>
        </w:rPr>
        <w:t>T</w:t>
      </w:r>
      <w:r w:rsidRPr="00D36944">
        <w:rPr>
          <w:rFonts w:ascii="Arial" w:hAnsi="Arial" w:cs="Arial"/>
        </w:rPr>
        <w:t>he current students working on this project are a com</w:t>
      </w:r>
      <w:r>
        <w:rPr>
          <w:rFonts w:ascii="Arial" w:hAnsi="Arial" w:cs="Arial"/>
        </w:rPr>
        <w:t xml:space="preserve">bination of computer, electrical, </w:t>
      </w:r>
      <w:r w:rsidRPr="00D36944">
        <w:rPr>
          <w:rFonts w:ascii="Arial" w:hAnsi="Arial" w:cs="Arial"/>
        </w:rPr>
        <w:t>and mechanical engineering students. In order to achieve the project’s main objectives</w:t>
      </w:r>
      <w:r>
        <w:rPr>
          <w:rFonts w:ascii="Arial" w:hAnsi="Arial" w:cs="Arial"/>
        </w:rPr>
        <w:t xml:space="preserve"> being maximum fuel efficiency, the increase</w:t>
      </w:r>
      <w:r w:rsidR="003134A8">
        <w:rPr>
          <w:rFonts w:ascii="Arial" w:hAnsi="Arial" w:cs="Arial"/>
        </w:rPr>
        <w:t xml:space="preserve"> of vehicle performance</w:t>
      </w:r>
      <w:r>
        <w:rPr>
          <w:rFonts w:ascii="Arial" w:hAnsi="Arial" w:cs="Arial"/>
        </w:rPr>
        <w:t xml:space="preserve"> </w:t>
      </w:r>
      <w:r w:rsidRPr="00D36944">
        <w:rPr>
          <w:rFonts w:ascii="Arial" w:hAnsi="Arial" w:cs="Arial"/>
        </w:rPr>
        <w:t>and the innovation of the drive-train configuration, major goals are being fulfilled. These goals involve the integration of the internal combustion engine</w:t>
      </w:r>
      <w:r>
        <w:rPr>
          <w:rFonts w:ascii="Arial" w:hAnsi="Arial" w:cs="Arial"/>
        </w:rPr>
        <w:t xml:space="preserve"> (I.C.E), </w:t>
      </w:r>
      <w:r w:rsidRPr="00D36944">
        <w:rPr>
          <w:rFonts w:ascii="Arial" w:hAnsi="Arial" w:cs="Arial"/>
        </w:rPr>
        <w:t>the implementation of the battery management system</w:t>
      </w:r>
      <w:r>
        <w:rPr>
          <w:rFonts w:ascii="Arial" w:hAnsi="Arial" w:cs="Arial"/>
        </w:rPr>
        <w:t xml:space="preserve"> (B.M.S)</w:t>
      </w:r>
      <w:r w:rsidRPr="00D36944">
        <w:rPr>
          <w:rFonts w:ascii="Arial" w:hAnsi="Arial" w:cs="Arial"/>
        </w:rPr>
        <w:t>, the redesigning o</w:t>
      </w:r>
      <w:r>
        <w:rPr>
          <w:rFonts w:ascii="Arial" w:hAnsi="Arial" w:cs="Arial"/>
        </w:rPr>
        <w:t>f</w:t>
      </w:r>
      <w:r w:rsidR="003134A8">
        <w:rPr>
          <w:rFonts w:ascii="Arial" w:hAnsi="Arial" w:cs="Arial"/>
        </w:rPr>
        <w:t xml:space="preserve"> the suspension, braking system</w:t>
      </w:r>
      <w:r>
        <w:rPr>
          <w:rFonts w:ascii="Arial" w:hAnsi="Arial" w:cs="Arial"/>
        </w:rPr>
        <w:t xml:space="preserve"> </w:t>
      </w:r>
      <w:r w:rsidR="003134A8">
        <w:rPr>
          <w:rFonts w:ascii="Arial" w:hAnsi="Arial" w:cs="Arial"/>
        </w:rPr>
        <w:t>and I.C.E clutch</w:t>
      </w:r>
      <w:r w:rsidRPr="00D36944">
        <w:rPr>
          <w:rFonts w:ascii="Arial" w:hAnsi="Arial" w:cs="Arial"/>
        </w:rPr>
        <w:t xml:space="preserve"> and the testing and incorporation of the cockpit sensors and paddle-shifting for the formula vehicle. </w:t>
      </w:r>
      <w:r w:rsidRPr="00D36944">
        <w:rPr>
          <w:rFonts w:ascii="Arial" w:hAnsi="Arial" w:cs="Arial"/>
        </w:rPr>
        <w:tab/>
      </w:r>
    </w:p>
    <w:p w:rsidR="008B12BC" w:rsidRPr="00D165A9" w:rsidRDefault="008B12BC" w:rsidP="008B12BC">
      <w:pPr>
        <w:ind w:firstLine="720"/>
        <w:jc w:val="both"/>
        <w:rPr>
          <w:rFonts w:ascii="Arial" w:hAnsi="Arial" w:cs="Arial"/>
        </w:rPr>
      </w:pPr>
      <w:r>
        <w:rPr>
          <w:rFonts w:ascii="Arial" w:hAnsi="Arial" w:cs="Arial"/>
        </w:rPr>
        <w:t xml:space="preserve">The </w:t>
      </w:r>
      <w:r w:rsidRPr="00D36944">
        <w:rPr>
          <w:rFonts w:ascii="Arial" w:hAnsi="Arial" w:cs="Arial"/>
        </w:rPr>
        <w:t>team is</w:t>
      </w:r>
      <w:r>
        <w:rPr>
          <w:rFonts w:ascii="Arial" w:hAnsi="Arial" w:cs="Arial"/>
        </w:rPr>
        <w:t xml:space="preserve"> presently </w:t>
      </w:r>
      <w:r w:rsidRPr="00D36944">
        <w:rPr>
          <w:rFonts w:ascii="Arial" w:hAnsi="Arial" w:cs="Arial"/>
        </w:rPr>
        <w:t>in the progress of achieving several of</w:t>
      </w:r>
      <w:r>
        <w:rPr>
          <w:rFonts w:ascii="Arial" w:hAnsi="Arial" w:cs="Arial"/>
        </w:rPr>
        <w:t xml:space="preserve"> these milestones. The computer engineer </w:t>
      </w:r>
      <w:r w:rsidRPr="00D36944">
        <w:rPr>
          <w:rFonts w:ascii="Arial" w:hAnsi="Arial" w:cs="Arial"/>
        </w:rPr>
        <w:t xml:space="preserve">and one of the electrical engineers on the team are in the process of analyzing and integrating the Elithion-Lithiumate Battery Management </w:t>
      </w:r>
      <w:r w:rsidRPr="00D165A9">
        <w:rPr>
          <w:rFonts w:ascii="Arial" w:hAnsi="Arial" w:cs="Arial"/>
        </w:rPr>
        <w:t xml:space="preserve">System. The mechanical engineers have analyzed the suspension of the vehicle and have decided to modify the </w:t>
      </w:r>
      <w:r w:rsidR="00E8313E" w:rsidRPr="00D165A9">
        <w:rPr>
          <w:rFonts w:ascii="Arial" w:hAnsi="Arial" w:cs="Arial"/>
        </w:rPr>
        <w:t>hiem joints on the vehicle</w:t>
      </w:r>
      <w:r w:rsidRPr="00D165A9">
        <w:rPr>
          <w:rFonts w:ascii="Arial" w:hAnsi="Arial" w:cs="Arial"/>
        </w:rPr>
        <w:t xml:space="preserve"> to strengthen the struts of the car. </w:t>
      </w:r>
      <w:r w:rsidR="008F19C5" w:rsidRPr="00D165A9">
        <w:rPr>
          <w:rFonts w:ascii="Arial" w:hAnsi="Arial" w:cs="Arial"/>
        </w:rPr>
        <w:t xml:space="preserve">Unfortunately, one of the main goals for the year was to </w:t>
      </w:r>
      <w:r w:rsidRPr="00D165A9">
        <w:rPr>
          <w:rFonts w:ascii="Arial" w:hAnsi="Arial" w:cs="Arial"/>
        </w:rPr>
        <w:t>redesign</w:t>
      </w:r>
      <w:r w:rsidR="008F19C5" w:rsidRPr="00D165A9">
        <w:rPr>
          <w:rFonts w:ascii="Arial" w:hAnsi="Arial" w:cs="Arial"/>
        </w:rPr>
        <w:t xml:space="preserve"> the suspension to be </w:t>
      </w:r>
      <w:r w:rsidRPr="00D165A9">
        <w:rPr>
          <w:rFonts w:ascii="Arial" w:hAnsi="Arial" w:cs="Arial"/>
        </w:rPr>
        <w:t>adjustable</w:t>
      </w:r>
      <w:r w:rsidR="008F19C5" w:rsidRPr="00D165A9">
        <w:rPr>
          <w:rFonts w:ascii="Arial" w:hAnsi="Arial" w:cs="Arial"/>
        </w:rPr>
        <w:t>. As a result of delays in parts arriving and unexpected dilemmas, this goal was diminished for the formula team.</w:t>
      </w:r>
      <w:r w:rsidR="003134A8" w:rsidRPr="00D165A9">
        <w:rPr>
          <w:rFonts w:ascii="Arial" w:hAnsi="Arial" w:cs="Arial"/>
        </w:rPr>
        <w:t xml:space="preserve"> </w:t>
      </w:r>
      <w:r w:rsidR="008F19C5" w:rsidRPr="00D165A9">
        <w:rPr>
          <w:rFonts w:ascii="Arial" w:hAnsi="Arial" w:cs="Arial"/>
        </w:rPr>
        <w:t>On the other hand, sinc</w:t>
      </w:r>
      <w:r w:rsidR="000155AD" w:rsidRPr="00D165A9">
        <w:rPr>
          <w:rFonts w:ascii="Arial" w:hAnsi="Arial" w:cs="Arial"/>
        </w:rPr>
        <w:t>e</w:t>
      </w:r>
      <w:r w:rsidR="008F19C5" w:rsidRPr="00D165A9">
        <w:rPr>
          <w:rFonts w:ascii="Arial" w:hAnsi="Arial" w:cs="Arial"/>
        </w:rPr>
        <w:t xml:space="preserve"> t</w:t>
      </w:r>
      <w:r w:rsidR="000155AD" w:rsidRPr="00D165A9">
        <w:rPr>
          <w:rFonts w:ascii="Arial" w:hAnsi="Arial" w:cs="Arial"/>
        </w:rPr>
        <w:t>he</w:t>
      </w:r>
      <w:r w:rsidR="008F19C5" w:rsidRPr="00D165A9">
        <w:rPr>
          <w:rFonts w:ascii="Arial" w:hAnsi="Arial" w:cs="Arial"/>
        </w:rPr>
        <w:t xml:space="preserve"> rear axle wa</w:t>
      </w:r>
      <w:r w:rsidR="00E8313E" w:rsidRPr="00D165A9">
        <w:rPr>
          <w:rFonts w:ascii="Arial" w:hAnsi="Arial" w:cs="Arial"/>
        </w:rPr>
        <w:t>s incorporated into the vehicle,</w:t>
      </w:r>
      <w:r w:rsidR="008F19C5" w:rsidRPr="00D165A9">
        <w:rPr>
          <w:rFonts w:ascii="Arial" w:hAnsi="Arial" w:cs="Arial"/>
        </w:rPr>
        <w:t xml:space="preserve"> the braking system and uprights are being incorporated into the vehicle</w:t>
      </w:r>
      <w:r w:rsidR="003134A8" w:rsidRPr="00D165A9">
        <w:rPr>
          <w:rFonts w:ascii="Arial" w:hAnsi="Arial" w:cs="Arial"/>
        </w:rPr>
        <w:t xml:space="preserve"> </w:t>
      </w:r>
      <w:r w:rsidR="008F19C5" w:rsidRPr="00D165A9">
        <w:rPr>
          <w:rFonts w:ascii="Arial" w:hAnsi="Arial" w:cs="Arial"/>
        </w:rPr>
        <w:t xml:space="preserve">as well. Not only have the calipers and rotors been replaced </w:t>
      </w:r>
      <w:r w:rsidR="000155AD" w:rsidRPr="00D165A9">
        <w:rPr>
          <w:rFonts w:ascii="Arial" w:hAnsi="Arial" w:cs="Arial"/>
        </w:rPr>
        <w:t>for the outboard brakes</w:t>
      </w:r>
      <w:r w:rsidR="00E8313E" w:rsidRPr="00D165A9">
        <w:rPr>
          <w:rFonts w:ascii="Arial" w:hAnsi="Arial" w:cs="Arial"/>
        </w:rPr>
        <w:t>,</w:t>
      </w:r>
      <w:r w:rsidR="003134A8" w:rsidRPr="00D165A9">
        <w:rPr>
          <w:rFonts w:ascii="Arial" w:hAnsi="Arial" w:cs="Arial"/>
        </w:rPr>
        <w:t xml:space="preserve"> </w:t>
      </w:r>
      <w:r w:rsidR="008F19C5" w:rsidRPr="00D165A9">
        <w:rPr>
          <w:rFonts w:ascii="Arial" w:hAnsi="Arial" w:cs="Arial"/>
        </w:rPr>
        <w:t xml:space="preserve">but the </w:t>
      </w:r>
      <w:r w:rsidR="00E8313E" w:rsidRPr="00D165A9">
        <w:rPr>
          <w:rFonts w:ascii="Arial" w:hAnsi="Arial" w:cs="Arial"/>
        </w:rPr>
        <w:t xml:space="preserve">uprights have </w:t>
      </w:r>
      <w:r w:rsidR="008F19C5" w:rsidRPr="00D165A9">
        <w:rPr>
          <w:rFonts w:ascii="Arial" w:hAnsi="Arial" w:cs="Arial"/>
        </w:rPr>
        <w:t xml:space="preserve">been </w:t>
      </w:r>
      <w:r w:rsidRPr="00D165A9">
        <w:rPr>
          <w:rFonts w:ascii="Arial" w:hAnsi="Arial" w:cs="Arial"/>
        </w:rPr>
        <w:t>fabricated</w:t>
      </w:r>
      <w:r w:rsidR="008F19C5" w:rsidRPr="00D165A9">
        <w:rPr>
          <w:rFonts w:ascii="Arial" w:hAnsi="Arial" w:cs="Arial"/>
        </w:rPr>
        <w:t xml:space="preserve"> in order to be integrated into the braking system of the vehicle. </w:t>
      </w:r>
    </w:p>
    <w:p w:rsidR="008B12BC" w:rsidRPr="00D165A9" w:rsidRDefault="008B12BC" w:rsidP="000155AD">
      <w:pPr>
        <w:ind w:firstLine="720"/>
        <w:jc w:val="both"/>
        <w:rPr>
          <w:rFonts w:ascii="Arial" w:hAnsi="Arial" w:cs="Arial"/>
        </w:rPr>
      </w:pPr>
      <w:r w:rsidRPr="00D165A9">
        <w:rPr>
          <w:rFonts w:ascii="Arial" w:hAnsi="Arial" w:cs="Arial"/>
        </w:rPr>
        <w:t>The cockpit sensors</w:t>
      </w:r>
      <w:r w:rsidR="00E8313E" w:rsidRPr="00D165A9">
        <w:rPr>
          <w:rFonts w:ascii="Arial" w:hAnsi="Arial" w:cs="Arial"/>
        </w:rPr>
        <w:t>,</w:t>
      </w:r>
      <w:r w:rsidR="003134A8" w:rsidRPr="00D165A9">
        <w:rPr>
          <w:rFonts w:ascii="Arial" w:hAnsi="Arial" w:cs="Arial"/>
        </w:rPr>
        <w:t xml:space="preserve"> </w:t>
      </w:r>
      <w:r w:rsidR="000155AD" w:rsidRPr="00D165A9">
        <w:rPr>
          <w:rFonts w:ascii="Arial" w:hAnsi="Arial" w:cs="Arial"/>
        </w:rPr>
        <w:t xml:space="preserve">which consist of an rpm sensor, speedometer and </w:t>
      </w:r>
      <w:r w:rsidR="00E8313E" w:rsidRPr="00D165A9">
        <w:rPr>
          <w:rFonts w:ascii="Arial" w:hAnsi="Arial" w:cs="Arial"/>
        </w:rPr>
        <w:t xml:space="preserve">radiator temperature gauge, </w:t>
      </w:r>
      <w:r w:rsidR="000155AD" w:rsidRPr="00D165A9">
        <w:rPr>
          <w:rFonts w:ascii="Arial" w:hAnsi="Arial" w:cs="Arial"/>
        </w:rPr>
        <w:t>were analyzed. It was concluded that the bordering of the sensors had to be taken apart in</w:t>
      </w:r>
      <w:r w:rsidR="003134A8" w:rsidRPr="00D165A9">
        <w:rPr>
          <w:rFonts w:ascii="Arial" w:hAnsi="Arial" w:cs="Arial"/>
        </w:rPr>
        <w:t xml:space="preserve"> </w:t>
      </w:r>
      <w:r w:rsidR="000155AD" w:rsidRPr="00D165A9">
        <w:rPr>
          <w:rFonts w:ascii="Arial" w:hAnsi="Arial" w:cs="Arial"/>
        </w:rPr>
        <w:t xml:space="preserve">order for all 3 to fit onto the display board of the car properly. </w:t>
      </w:r>
      <w:r w:rsidRPr="00D165A9">
        <w:rPr>
          <w:rFonts w:ascii="Arial" w:hAnsi="Arial" w:cs="Arial"/>
        </w:rPr>
        <w:t>In addition, once the mechanicals received the response from Agni Motors Company confirming that the 6,000 rpm limit on the electric motor (E.M.) was due to mechanical failure, a one–way freewheel clutch bearing was purchased t</w:t>
      </w:r>
      <w:r w:rsidR="00E8313E" w:rsidRPr="00D165A9">
        <w:rPr>
          <w:rFonts w:ascii="Arial" w:hAnsi="Arial" w:cs="Arial"/>
        </w:rPr>
        <w:t xml:space="preserve">o be utilized on the E.M shaft. This was intended to help with </w:t>
      </w:r>
      <w:r w:rsidRPr="00D165A9">
        <w:rPr>
          <w:rFonts w:ascii="Arial" w:hAnsi="Arial" w:cs="Arial"/>
        </w:rPr>
        <w:t>the coupling between the I.C.E. and E.M.</w:t>
      </w:r>
      <w:r w:rsidR="008F19C5" w:rsidRPr="00D165A9">
        <w:rPr>
          <w:rFonts w:ascii="Arial" w:hAnsi="Arial" w:cs="Arial"/>
        </w:rPr>
        <w:t xml:space="preserve"> Unfortunately, this bearing</w:t>
      </w:r>
      <w:r w:rsidR="000155AD" w:rsidRPr="00D165A9">
        <w:rPr>
          <w:rFonts w:ascii="Arial" w:hAnsi="Arial" w:cs="Arial"/>
        </w:rPr>
        <w:t>’s freewheel resistance resulted to be greater than the el</w:t>
      </w:r>
      <w:r w:rsidR="00E8313E" w:rsidRPr="00D165A9">
        <w:rPr>
          <w:rFonts w:ascii="Arial" w:hAnsi="Arial" w:cs="Arial"/>
        </w:rPr>
        <w:t>e</w:t>
      </w:r>
      <w:r w:rsidR="000155AD" w:rsidRPr="00D165A9">
        <w:rPr>
          <w:rFonts w:ascii="Arial" w:hAnsi="Arial" w:cs="Arial"/>
        </w:rPr>
        <w:t xml:space="preserve">ctric motor’s shaft and was therefore unable to be utilized. </w:t>
      </w:r>
      <w:r w:rsidR="00D258CB" w:rsidRPr="00D165A9">
        <w:rPr>
          <w:rFonts w:ascii="Arial" w:hAnsi="Arial" w:cs="Arial"/>
        </w:rPr>
        <w:t>As a result</w:t>
      </w:r>
      <w:r w:rsidR="00E8313E" w:rsidRPr="00D165A9">
        <w:rPr>
          <w:rFonts w:ascii="Arial" w:hAnsi="Arial" w:cs="Arial"/>
        </w:rPr>
        <w:t>,</w:t>
      </w:r>
      <w:r w:rsidR="00D258CB" w:rsidRPr="00D165A9">
        <w:rPr>
          <w:rFonts w:ascii="Arial" w:hAnsi="Arial" w:cs="Arial"/>
        </w:rPr>
        <w:t xml:space="preserve"> the </w:t>
      </w:r>
      <w:r w:rsidR="0004110E" w:rsidRPr="00D165A9">
        <w:rPr>
          <w:rFonts w:ascii="Arial" w:hAnsi="Arial" w:cs="Arial"/>
        </w:rPr>
        <w:t>I.C.E clutch</w:t>
      </w:r>
      <w:r w:rsidR="003134A8" w:rsidRPr="00D165A9">
        <w:rPr>
          <w:rFonts w:ascii="Arial" w:hAnsi="Arial" w:cs="Arial"/>
        </w:rPr>
        <w:t xml:space="preserve"> </w:t>
      </w:r>
      <w:r w:rsidR="0004110E" w:rsidRPr="00D165A9">
        <w:rPr>
          <w:rFonts w:ascii="Arial" w:hAnsi="Arial" w:cs="Arial"/>
        </w:rPr>
        <w:t xml:space="preserve">and throttle were converted to floor foot pedal actuation. </w:t>
      </w:r>
      <w:r w:rsidR="000155AD" w:rsidRPr="00D165A9">
        <w:rPr>
          <w:rFonts w:ascii="Arial" w:hAnsi="Arial" w:cs="Arial"/>
        </w:rPr>
        <w:t>More so</w:t>
      </w:r>
      <w:r w:rsidR="00E8313E" w:rsidRPr="00D165A9">
        <w:rPr>
          <w:rFonts w:ascii="Arial" w:hAnsi="Arial" w:cs="Arial"/>
        </w:rPr>
        <w:t>,</w:t>
      </w:r>
      <w:r w:rsidR="000155AD" w:rsidRPr="00D165A9">
        <w:rPr>
          <w:rFonts w:ascii="Arial" w:hAnsi="Arial" w:cs="Arial"/>
        </w:rPr>
        <w:t xml:space="preserve"> the team is </w:t>
      </w:r>
      <w:r w:rsidR="008F19C5" w:rsidRPr="00D165A9">
        <w:rPr>
          <w:rFonts w:ascii="Arial" w:hAnsi="Arial" w:cs="Arial"/>
        </w:rPr>
        <w:t xml:space="preserve">currently integrating the </w:t>
      </w:r>
      <w:r w:rsidRPr="00D165A9">
        <w:rPr>
          <w:rFonts w:ascii="Arial" w:hAnsi="Arial" w:cs="Arial"/>
        </w:rPr>
        <w:t xml:space="preserve">paddle-shifter </w:t>
      </w:r>
      <w:r w:rsidR="008F19C5" w:rsidRPr="00D165A9">
        <w:rPr>
          <w:rFonts w:ascii="Arial" w:hAnsi="Arial" w:cs="Arial"/>
        </w:rPr>
        <w:t>that was</w:t>
      </w:r>
      <w:r w:rsidRPr="00D165A9">
        <w:rPr>
          <w:rFonts w:ascii="Arial" w:hAnsi="Arial" w:cs="Arial"/>
        </w:rPr>
        <w:t xml:space="preserve"> acquired </w:t>
      </w:r>
      <w:r w:rsidR="008F19C5" w:rsidRPr="00D165A9">
        <w:rPr>
          <w:rFonts w:ascii="Arial" w:hAnsi="Arial" w:cs="Arial"/>
        </w:rPr>
        <w:t>in order for</w:t>
      </w:r>
      <w:r w:rsidR="003134A8" w:rsidRPr="00D165A9">
        <w:rPr>
          <w:rFonts w:ascii="Arial" w:hAnsi="Arial" w:cs="Arial"/>
        </w:rPr>
        <w:t xml:space="preserve"> </w:t>
      </w:r>
      <w:r w:rsidR="008F19C5" w:rsidRPr="00D165A9">
        <w:rPr>
          <w:rFonts w:ascii="Arial" w:hAnsi="Arial" w:cs="Arial"/>
        </w:rPr>
        <w:t xml:space="preserve">the </w:t>
      </w:r>
      <w:r w:rsidRPr="00D165A9">
        <w:rPr>
          <w:rFonts w:ascii="Arial" w:hAnsi="Arial" w:cs="Arial"/>
        </w:rPr>
        <w:t>shifting of diffe</w:t>
      </w:r>
      <w:r w:rsidR="008F19C5" w:rsidRPr="00D165A9">
        <w:rPr>
          <w:rFonts w:ascii="Arial" w:hAnsi="Arial" w:cs="Arial"/>
        </w:rPr>
        <w:t xml:space="preserve">rent gear levels </w:t>
      </w:r>
      <w:r w:rsidR="000155AD" w:rsidRPr="00D165A9">
        <w:rPr>
          <w:rFonts w:ascii="Arial" w:hAnsi="Arial" w:cs="Arial"/>
        </w:rPr>
        <w:t xml:space="preserve">to be enabled by the I.C.E. </w:t>
      </w:r>
    </w:p>
    <w:p w:rsidR="008B12BC" w:rsidRDefault="008B12BC" w:rsidP="008B12BC">
      <w:pPr>
        <w:ind w:firstLine="720"/>
        <w:jc w:val="both"/>
        <w:rPr>
          <w:rFonts w:ascii="Arial" w:hAnsi="Arial" w:cs="Arial"/>
        </w:rPr>
      </w:pPr>
      <w:r w:rsidRPr="00D36944">
        <w:rPr>
          <w:rFonts w:ascii="Arial" w:hAnsi="Arial" w:cs="Arial"/>
        </w:rPr>
        <w:t xml:space="preserve">Fortunately, one of the potential sponsors </w:t>
      </w:r>
      <w:r w:rsidR="00F05596">
        <w:rPr>
          <w:rFonts w:ascii="Arial" w:hAnsi="Arial" w:cs="Arial"/>
        </w:rPr>
        <w:t xml:space="preserve">from IESES </w:t>
      </w:r>
      <w:r w:rsidRPr="00D36944">
        <w:rPr>
          <w:rFonts w:ascii="Arial" w:hAnsi="Arial" w:cs="Arial"/>
        </w:rPr>
        <w:t xml:space="preserve">approved the team for sponsorship </w:t>
      </w:r>
      <w:r>
        <w:rPr>
          <w:rFonts w:ascii="Arial" w:hAnsi="Arial" w:cs="Arial"/>
        </w:rPr>
        <w:t xml:space="preserve">with a value </w:t>
      </w:r>
      <w:r w:rsidRPr="00D36944">
        <w:rPr>
          <w:rFonts w:ascii="Arial" w:hAnsi="Arial" w:cs="Arial"/>
        </w:rPr>
        <w:t>of $6,000</w:t>
      </w:r>
      <w:r>
        <w:rPr>
          <w:rFonts w:ascii="Arial" w:hAnsi="Arial" w:cs="Arial"/>
        </w:rPr>
        <w:t xml:space="preserve">. Previously, one of the conditions was for these </w:t>
      </w:r>
      <w:r>
        <w:rPr>
          <w:rFonts w:ascii="Arial" w:hAnsi="Arial" w:cs="Arial"/>
        </w:rPr>
        <w:lastRenderedPageBreak/>
        <w:t>funds to only be utilized for vehicle parts but recently it was agreed through constant negotiation between the sponsor and team advisor tha</w:t>
      </w:r>
      <w:r w:rsidR="00866441">
        <w:rPr>
          <w:rFonts w:ascii="Arial" w:hAnsi="Arial" w:cs="Arial"/>
        </w:rPr>
        <w:t xml:space="preserve">t the funds </w:t>
      </w:r>
      <w:r w:rsidR="00F05596">
        <w:rPr>
          <w:rFonts w:ascii="Arial" w:hAnsi="Arial" w:cs="Arial"/>
        </w:rPr>
        <w:t xml:space="preserve">be </w:t>
      </w:r>
      <w:r w:rsidR="00866441">
        <w:rPr>
          <w:rFonts w:ascii="Arial" w:hAnsi="Arial" w:cs="Arial"/>
        </w:rPr>
        <w:t xml:space="preserve">towards </w:t>
      </w:r>
      <w:r>
        <w:rPr>
          <w:rFonts w:ascii="Arial" w:hAnsi="Arial" w:cs="Arial"/>
        </w:rPr>
        <w:t xml:space="preserve">travel expenses as well. Although this </w:t>
      </w:r>
      <w:r w:rsidR="00E21843">
        <w:rPr>
          <w:rFonts w:ascii="Arial" w:hAnsi="Arial" w:cs="Arial"/>
        </w:rPr>
        <w:t>alleviated</w:t>
      </w:r>
      <w:r>
        <w:rPr>
          <w:rFonts w:ascii="Arial" w:hAnsi="Arial" w:cs="Arial"/>
        </w:rPr>
        <w:t xml:space="preserve"> </w:t>
      </w:r>
      <w:r w:rsidR="00F05596">
        <w:rPr>
          <w:rFonts w:ascii="Arial" w:hAnsi="Arial" w:cs="Arial"/>
        </w:rPr>
        <w:t xml:space="preserve">having </w:t>
      </w:r>
      <w:r>
        <w:rPr>
          <w:rFonts w:ascii="Arial" w:hAnsi="Arial" w:cs="Arial"/>
        </w:rPr>
        <w:t>insufficient fun</w:t>
      </w:r>
      <w:r w:rsidR="00866441">
        <w:rPr>
          <w:rFonts w:ascii="Arial" w:hAnsi="Arial" w:cs="Arial"/>
        </w:rPr>
        <w:t>ds for travel expenses, it didn</w:t>
      </w:r>
      <w:r>
        <w:rPr>
          <w:rFonts w:ascii="Arial" w:hAnsi="Arial" w:cs="Arial"/>
        </w:rPr>
        <w:t>’t completely resolve it as the trave</w:t>
      </w:r>
      <w:r w:rsidR="00866441">
        <w:rPr>
          <w:rFonts w:ascii="Arial" w:hAnsi="Arial" w:cs="Arial"/>
        </w:rPr>
        <w:t>l expenses will be a total of $4,905</w:t>
      </w:r>
      <w:r w:rsidR="00F05596">
        <w:rPr>
          <w:rFonts w:ascii="Arial" w:hAnsi="Arial" w:cs="Arial"/>
        </w:rPr>
        <w:t>.00 and the sponsor could</w:t>
      </w:r>
      <w:r>
        <w:rPr>
          <w:rFonts w:ascii="Arial" w:hAnsi="Arial" w:cs="Arial"/>
        </w:rPr>
        <w:t xml:space="preserve"> only input $2,956.98, leaving about $</w:t>
      </w:r>
      <w:r w:rsidR="00866441">
        <w:rPr>
          <w:rFonts w:ascii="Arial" w:hAnsi="Arial" w:cs="Arial"/>
        </w:rPr>
        <w:t>1,950.00</w:t>
      </w:r>
      <w:r>
        <w:rPr>
          <w:rFonts w:ascii="Arial" w:hAnsi="Arial" w:cs="Arial"/>
        </w:rPr>
        <w:t xml:space="preserve"> still needed. </w:t>
      </w:r>
      <w:r w:rsidR="00F05596">
        <w:rPr>
          <w:rFonts w:ascii="Arial" w:hAnsi="Arial" w:cs="Arial"/>
        </w:rPr>
        <w:t>This amount wa</w:t>
      </w:r>
      <w:r w:rsidR="00866441">
        <w:rPr>
          <w:rFonts w:ascii="Arial" w:hAnsi="Arial" w:cs="Arial"/>
        </w:rPr>
        <w:t xml:space="preserve">s complemented by FAMU Foundation for $1,400.00. </w:t>
      </w:r>
      <w:r w:rsidR="00F05596">
        <w:rPr>
          <w:rFonts w:ascii="Arial" w:hAnsi="Arial" w:cs="Arial"/>
        </w:rPr>
        <w:t xml:space="preserve">Clearly </w:t>
      </w:r>
      <w:r w:rsidR="00866441">
        <w:rPr>
          <w:rFonts w:ascii="Arial" w:hAnsi="Arial" w:cs="Arial"/>
        </w:rPr>
        <w:t xml:space="preserve">the team </w:t>
      </w:r>
      <w:r w:rsidR="00F05596">
        <w:rPr>
          <w:rFonts w:ascii="Arial" w:hAnsi="Arial" w:cs="Arial"/>
        </w:rPr>
        <w:t xml:space="preserve">realized funds were still not sufficient for the </w:t>
      </w:r>
      <w:r w:rsidR="00084F2F">
        <w:rPr>
          <w:rFonts w:ascii="Arial" w:hAnsi="Arial" w:cs="Arial"/>
        </w:rPr>
        <w:t>competition</w:t>
      </w:r>
      <w:r w:rsidR="00F05596">
        <w:rPr>
          <w:rFonts w:ascii="Arial" w:hAnsi="Arial" w:cs="Arial"/>
        </w:rPr>
        <w:t xml:space="preserve">, leaving the team </w:t>
      </w:r>
      <w:r w:rsidR="00866441">
        <w:rPr>
          <w:rFonts w:ascii="Arial" w:hAnsi="Arial" w:cs="Arial"/>
        </w:rPr>
        <w:t xml:space="preserve">$550.00-$1,000.00 short. </w:t>
      </w:r>
    </w:p>
    <w:p w:rsidR="00084F2F" w:rsidRDefault="008B12BC" w:rsidP="00084F2F">
      <w:pPr>
        <w:ind w:firstLine="720"/>
        <w:jc w:val="both"/>
        <w:rPr>
          <w:rFonts w:ascii="Arial" w:hAnsi="Arial" w:cs="Arial"/>
        </w:rPr>
      </w:pPr>
      <w:r>
        <w:rPr>
          <w:rFonts w:ascii="Arial" w:hAnsi="Arial" w:cs="Arial"/>
        </w:rPr>
        <w:t>Furthermore, althoug</w:t>
      </w:r>
      <w:r w:rsidR="002A65F2">
        <w:rPr>
          <w:rFonts w:ascii="Arial" w:hAnsi="Arial" w:cs="Arial"/>
        </w:rPr>
        <w:t>h the team members on the team are</w:t>
      </w:r>
      <w:r>
        <w:rPr>
          <w:rFonts w:ascii="Arial" w:hAnsi="Arial" w:cs="Arial"/>
        </w:rPr>
        <w:t xml:space="preserve"> still attempting to propose to Student Government Association for the rest of </w:t>
      </w:r>
      <w:r w:rsidR="00E21843">
        <w:rPr>
          <w:rFonts w:ascii="Arial" w:hAnsi="Arial" w:cs="Arial"/>
        </w:rPr>
        <w:t>funds, other</w:t>
      </w:r>
      <w:r>
        <w:rPr>
          <w:rFonts w:ascii="Arial" w:hAnsi="Arial" w:cs="Arial"/>
        </w:rPr>
        <w:t xml:space="preserve"> methods </w:t>
      </w:r>
      <w:r w:rsidR="00F05596">
        <w:rPr>
          <w:rFonts w:ascii="Arial" w:hAnsi="Arial" w:cs="Arial"/>
        </w:rPr>
        <w:t>are</w:t>
      </w:r>
      <w:r>
        <w:rPr>
          <w:rFonts w:ascii="Arial" w:hAnsi="Arial" w:cs="Arial"/>
        </w:rPr>
        <w:t xml:space="preserve"> being carried out as well</w:t>
      </w:r>
      <w:r w:rsidR="00F05596">
        <w:rPr>
          <w:rFonts w:ascii="Arial" w:hAnsi="Arial" w:cs="Arial"/>
        </w:rPr>
        <w:t>,</w:t>
      </w:r>
      <w:r>
        <w:rPr>
          <w:rFonts w:ascii="Arial" w:hAnsi="Arial" w:cs="Arial"/>
        </w:rPr>
        <w:t xml:space="preserve"> in addition to </w:t>
      </w:r>
      <w:r w:rsidR="00F05596">
        <w:rPr>
          <w:rFonts w:ascii="Arial" w:hAnsi="Arial" w:cs="Arial"/>
        </w:rPr>
        <w:t>completing</w:t>
      </w:r>
      <w:r>
        <w:rPr>
          <w:rFonts w:ascii="Arial" w:hAnsi="Arial" w:cs="Arial"/>
        </w:rPr>
        <w:t xml:space="preserve"> </w:t>
      </w:r>
      <w:r w:rsidR="00F05596">
        <w:rPr>
          <w:rFonts w:ascii="Arial" w:hAnsi="Arial" w:cs="Arial"/>
        </w:rPr>
        <w:t xml:space="preserve">the vehicle. </w:t>
      </w:r>
      <w:r>
        <w:rPr>
          <w:rFonts w:ascii="Arial" w:hAnsi="Arial" w:cs="Arial"/>
        </w:rPr>
        <w:t xml:space="preserve">IEEE and ASME are currently being proposed for any donated funds that the respective organizations would like to confer upon the team. Aside from these options, the main priority at the moment is to finish upgrading and completing the formula vehicle in order to be able to compete </w:t>
      </w:r>
      <w:r w:rsidR="00F05596">
        <w:rPr>
          <w:rFonts w:ascii="Arial" w:hAnsi="Arial" w:cs="Arial"/>
        </w:rPr>
        <w:t>come May 2011. As finding funds for the competition would be excellent</w:t>
      </w:r>
      <w:r w:rsidR="002A65F2">
        <w:rPr>
          <w:rFonts w:ascii="Arial" w:hAnsi="Arial" w:cs="Arial"/>
        </w:rPr>
        <w:t>,</w:t>
      </w:r>
      <w:r w:rsidR="00F05596">
        <w:rPr>
          <w:rFonts w:ascii="Arial" w:hAnsi="Arial" w:cs="Arial"/>
        </w:rPr>
        <w:t xml:space="preserve"> but it would be pointless to find the sufficient funds and in the end have an incomplete vehicle. Therefore, the studious students are working as quickly as possible to have an exemplary vehicle. </w:t>
      </w:r>
    </w:p>
    <w:p w:rsidR="008B12BC" w:rsidRPr="00D36944" w:rsidRDefault="008B12BC" w:rsidP="00084F2F">
      <w:pPr>
        <w:ind w:firstLine="720"/>
        <w:jc w:val="both"/>
        <w:rPr>
          <w:rFonts w:ascii="Arial" w:hAnsi="Arial" w:cs="Arial"/>
          <w:b/>
          <w:sz w:val="28"/>
          <w:szCs w:val="28"/>
        </w:rPr>
      </w:pPr>
      <w:r>
        <w:rPr>
          <w:rFonts w:ascii="Arial" w:hAnsi="Arial" w:cs="Arial"/>
        </w:rPr>
        <w:t xml:space="preserve"> </w:t>
      </w:r>
      <w:r w:rsidRPr="00D36944">
        <w:rPr>
          <w:rFonts w:ascii="Arial" w:hAnsi="Arial" w:cs="Arial"/>
        </w:rPr>
        <w:br w:type="page"/>
      </w:r>
      <w:bookmarkStart w:id="1" w:name="_Toc178391735"/>
      <w:r w:rsidRPr="00D36944">
        <w:rPr>
          <w:rFonts w:ascii="Arial" w:hAnsi="Arial" w:cs="Arial"/>
          <w:b/>
          <w:sz w:val="28"/>
          <w:szCs w:val="28"/>
        </w:rPr>
        <w:lastRenderedPageBreak/>
        <w:t>Table of Contents</w:t>
      </w:r>
      <w:bookmarkEnd w:id="1"/>
    </w:p>
    <w:p w:rsidR="00BC2CE1" w:rsidRPr="00D36944" w:rsidRDefault="0025664A" w:rsidP="00BC2CE1">
      <w:pPr>
        <w:pStyle w:val="TOC1"/>
        <w:tabs>
          <w:tab w:val="right" w:leader="dot" w:pos="9350"/>
        </w:tabs>
        <w:jc w:val="both"/>
        <w:rPr>
          <w:rFonts w:ascii="Arial" w:hAnsi="Arial" w:cs="Arial"/>
          <w:noProof/>
        </w:rPr>
      </w:pPr>
      <w:r w:rsidRPr="00D36944">
        <w:rPr>
          <w:rFonts w:ascii="Arial" w:hAnsi="Arial" w:cs="Arial"/>
        </w:rPr>
        <w:fldChar w:fldCharType="begin"/>
      </w:r>
      <w:r w:rsidR="008B12BC" w:rsidRPr="00D36944">
        <w:rPr>
          <w:rFonts w:ascii="Arial" w:hAnsi="Arial" w:cs="Arial"/>
        </w:rPr>
        <w:instrText xml:space="preserve"> TOC  \* MERGEFORMAT </w:instrText>
      </w:r>
      <w:r w:rsidRPr="00D36944">
        <w:rPr>
          <w:rFonts w:ascii="Arial" w:hAnsi="Arial" w:cs="Arial"/>
        </w:rPr>
        <w:fldChar w:fldCharType="separate"/>
      </w:r>
      <w:r w:rsidR="00BC2CE1" w:rsidRPr="00BC2CE1">
        <w:rPr>
          <w:rFonts w:ascii="Arial" w:hAnsi="Arial" w:cs="Arial"/>
          <w:noProof/>
        </w:rPr>
        <w:t xml:space="preserve"> </w:t>
      </w:r>
      <w:r w:rsidR="00BC2CE1" w:rsidRPr="00D36944">
        <w:rPr>
          <w:rFonts w:ascii="Arial" w:hAnsi="Arial" w:cs="Arial"/>
          <w:noProof/>
        </w:rPr>
        <w:t>Project Executive Summary</w:t>
      </w:r>
      <w:r w:rsidR="00BC2CE1" w:rsidRPr="00D36944">
        <w:rPr>
          <w:rFonts w:ascii="Arial" w:hAnsi="Arial" w:cs="Arial"/>
          <w:noProof/>
        </w:rPr>
        <w:tab/>
      </w:r>
      <w:r w:rsidRPr="00D36944">
        <w:rPr>
          <w:rFonts w:ascii="Arial" w:hAnsi="Arial" w:cs="Arial"/>
          <w:noProof/>
        </w:rPr>
        <w:fldChar w:fldCharType="begin"/>
      </w:r>
      <w:r w:rsidR="00BC2CE1" w:rsidRPr="00D36944">
        <w:rPr>
          <w:rFonts w:ascii="Arial" w:hAnsi="Arial" w:cs="Arial"/>
          <w:noProof/>
        </w:rPr>
        <w:instrText xml:space="preserve"> PAGEREF _Toc178391734 \h </w:instrText>
      </w:r>
      <w:r w:rsidRPr="00D36944">
        <w:rPr>
          <w:rFonts w:ascii="Arial" w:hAnsi="Arial" w:cs="Arial"/>
          <w:noProof/>
        </w:rPr>
      </w:r>
      <w:r w:rsidRPr="00D36944">
        <w:rPr>
          <w:rFonts w:ascii="Arial" w:hAnsi="Arial" w:cs="Arial"/>
          <w:noProof/>
        </w:rPr>
        <w:fldChar w:fldCharType="separate"/>
      </w:r>
      <w:r w:rsidR="00BC2CE1" w:rsidRPr="00D36944">
        <w:rPr>
          <w:rFonts w:ascii="Arial" w:hAnsi="Arial" w:cs="Arial"/>
          <w:noProof/>
        </w:rPr>
        <w:t>ii</w:t>
      </w:r>
      <w:r w:rsidRPr="00D36944">
        <w:rPr>
          <w:rFonts w:ascii="Arial" w:hAnsi="Arial" w:cs="Arial"/>
          <w:noProof/>
        </w:rPr>
        <w:fldChar w:fldCharType="end"/>
      </w:r>
      <w:r w:rsidR="00BC2CE1">
        <w:rPr>
          <w:rFonts w:ascii="Arial" w:hAnsi="Arial" w:cs="Arial"/>
          <w:noProof/>
        </w:rPr>
        <w:t>-iii</w:t>
      </w:r>
    </w:p>
    <w:p w:rsidR="00BC2CE1" w:rsidRDefault="00BC2CE1" w:rsidP="00BC2CE1">
      <w:pPr>
        <w:pStyle w:val="TOC1"/>
        <w:tabs>
          <w:tab w:val="right" w:leader="dot" w:pos="9350"/>
        </w:tabs>
        <w:jc w:val="both"/>
        <w:rPr>
          <w:rFonts w:ascii="Arial" w:hAnsi="Arial" w:cs="Arial"/>
          <w:noProof/>
        </w:rPr>
      </w:pPr>
      <w:r>
        <w:rPr>
          <w:rFonts w:ascii="Arial" w:hAnsi="Arial" w:cs="Arial"/>
          <w:noProof/>
        </w:rPr>
        <w:t>Table of Contents</w:t>
      </w:r>
      <w:r w:rsidRPr="00D36944">
        <w:rPr>
          <w:rFonts w:ascii="Arial" w:hAnsi="Arial" w:cs="Arial"/>
          <w:noProof/>
        </w:rPr>
        <w:tab/>
      </w:r>
      <w:r>
        <w:rPr>
          <w:rFonts w:ascii="Arial" w:hAnsi="Arial" w:cs="Arial"/>
          <w:noProof/>
        </w:rPr>
        <w:t>iv-v</w:t>
      </w:r>
    </w:p>
    <w:p w:rsidR="00BC2CE1" w:rsidRPr="00D36944" w:rsidRDefault="00BC2CE1" w:rsidP="00BC2CE1">
      <w:pPr>
        <w:pStyle w:val="TOC1"/>
        <w:tabs>
          <w:tab w:val="left" w:pos="480"/>
          <w:tab w:val="right" w:leader="dot" w:pos="9350"/>
        </w:tabs>
        <w:jc w:val="both"/>
        <w:rPr>
          <w:rFonts w:ascii="Arial" w:hAnsi="Arial" w:cs="Arial"/>
          <w:noProof/>
        </w:rPr>
      </w:pPr>
      <w:r>
        <w:rPr>
          <w:rFonts w:ascii="Arial" w:hAnsi="Arial" w:cs="Arial"/>
          <w:noProof/>
        </w:rPr>
        <w:t>1</w:t>
      </w:r>
      <w:r>
        <w:rPr>
          <w:rFonts w:ascii="Arial" w:hAnsi="Arial" w:cs="Arial"/>
          <w:noProof/>
        </w:rPr>
        <w:tab/>
        <w:t>Introduction</w:t>
      </w:r>
      <w:r>
        <w:rPr>
          <w:rFonts w:ascii="Arial" w:hAnsi="Arial" w:cs="Arial"/>
          <w:noProof/>
        </w:rPr>
        <w:tab/>
        <w:t>6-8</w:t>
      </w:r>
    </w:p>
    <w:p w:rsidR="00BC2CE1" w:rsidRPr="00D36944" w:rsidRDefault="00BC2CE1" w:rsidP="00BC2CE1">
      <w:pPr>
        <w:pStyle w:val="TOC2"/>
        <w:tabs>
          <w:tab w:val="left" w:pos="960"/>
          <w:tab w:val="right" w:leader="dot" w:pos="9350"/>
        </w:tabs>
        <w:jc w:val="both"/>
        <w:rPr>
          <w:rFonts w:ascii="Arial" w:hAnsi="Arial" w:cs="Arial"/>
          <w:noProof/>
        </w:rPr>
      </w:pPr>
      <w:r>
        <w:rPr>
          <w:rFonts w:ascii="Arial" w:hAnsi="Arial" w:cs="Arial"/>
          <w:noProof/>
        </w:rPr>
        <w:t>1.1</w:t>
      </w:r>
      <w:r>
        <w:rPr>
          <w:rFonts w:ascii="Arial" w:hAnsi="Arial" w:cs="Arial"/>
          <w:noProof/>
        </w:rPr>
        <w:tab/>
        <w:t>Acknowledgements</w:t>
      </w:r>
      <w:r>
        <w:rPr>
          <w:rFonts w:ascii="Arial" w:hAnsi="Arial" w:cs="Arial"/>
          <w:noProof/>
        </w:rPr>
        <w:tab/>
        <w:t>6</w:t>
      </w:r>
    </w:p>
    <w:p w:rsidR="00BC2CE1" w:rsidRPr="00D36944" w:rsidRDefault="00BC2CE1" w:rsidP="00BC2CE1">
      <w:pPr>
        <w:pStyle w:val="TOC2"/>
        <w:tabs>
          <w:tab w:val="left" w:pos="960"/>
          <w:tab w:val="right" w:leader="dot" w:pos="9350"/>
        </w:tabs>
        <w:jc w:val="both"/>
        <w:rPr>
          <w:rFonts w:ascii="Arial" w:hAnsi="Arial" w:cs="Arial"/>
          <w:noProof/>
        </w:rPr>
      </w:pPr>
      <w:r w:rsidRPr="00D36944">
        <w:rPr>
          <w:rFonts w:ascii="Arial" w:hAnsi="Arial" w:cs="Arial"/>
          <w:noProof/>
        </w:rPr>
        <w:t>1.2</w:t>
      </w:r>
      <w:r>
        <w:rPr>
          <w:rFonts w:ascii="Arial" w:hAnsi="Arial" w:cs="Arial"/>
          <w:noProof/>
        </w:rPr>
        <w:tab/>
        <w:t>Problem Statement</w:t>
      </w:r>
      <w:r>
        <w:rPr>
          <w:rFonts w:ascii="Arial" w:hAnsi="Arial" w:cs="Arial"/>
          <w:noProof/>
        </w:rPr>
        <w:tab/>
        <w:t>6-7</w:t>
      </w:r>
    </w:p>
    <w:p w:rsidR="00BC2CE1" w:rsidRPr="00D36944" w:rsidRDefault="00BC2CE1" w:rsidP="00BC2CE1">
      <w:pPr>
        <w:pStyle w:val="TOC2"/>
        <w:tabs>
          <w:tab w:val="left" w:pos="960"/>
          <w:tab w:val="right" w:leader="dot" w:pos="9350"/>
        </w:tabs>
        <w:jc w:val="both"/>
        <w:rPr>
          <w:rFonts w:ascii="Arial" w:hAnsi="Arial" w:cs="Arial"/>
          <w:noProof/>
        </w:rPr>
      </w:pPr>
      <w:r>
        <w:rPr>
          <w:rFonts w:ascii="Arial" w:hAnsi="Arial" w:cs="Arial"/>
          <w:noProof/>
        </w:rPr>
        <w:t>1.3</w:t>
      </w:r>
      <w:r>
        <w:rPr>
          <w:rFonts w:ascii="Arial" w:hAnsi="Arial" w:cs="Arial"/>
          <w:noProof/>
        </w:rPr>
        <w:tab/>
        <w:t>Operating Environment</w:t>
      </w:r>
      <w:r>
        <w:rPr>
          <w:rFonts w:ascii="Arial" w:hAnsi="Arial" w:cs="Arial"/>
          <w:noProof/>
        </w:rPr>
        <w:tab/>
        <w:t>7</w:t>
      </w:r>
    </w:p>
    <w:p w:rsidR="00BC2CE1" w:rsidRPr="00D36944" w:rsidRDefault="00BC2CE1" w:rsidP="00BC2CE1">
      <w:pPr>
        <w:pStyle w:val="TOC2"/>
        <w:tabs>
          <w:tab w:val="left" w:pos="960"/>
          <w:tab w:val="right" w:leader="dot" w:pos="9350"/>
        </w:tabs>
        <w:jc w:val="both"/>
        <w:rPr>
          <w:rFonts w:ascii="Arial" w:hAnsi="Arial" w:cs="Arial"/>
          <w:noProof/>
        </w:rPr>
      </w:pPr>
      <w:r w:rsidRPr="00D36944">
        <w:rPr>
          <w:rFonts w:ascii="Arial" w:hAnsi="Arial" w:cs="Arial"/>
          <w:noProof/>
        </w:rPr>
        <w:t>1.4</w:t>
      </w:r>
      <w:r w:rsidRPr="00D36944">
        <w:rPr>
          <w:rFonts w:ascii="Arial" w:hAnsi="Arial" w:cs="Arial"/>
          <w:noProof/>
        </w:rPr>
        <w:tab/>
        <w:t>Intend</w:t>
      </w:r>
      <w:r>
        <w:rPr>
          <w:rFonts w:ascii="Arial" w:hAnsi="Arial" w:cs="Arial"/>
          <w:noProof/>
        </w:rPr>
        <w:t>ed Use(s) and Intended User(s)</w:t>
      </w:r>
      <w:r>
        <w:rPr>
          <w:rFonts w:ascii="Arial" w:hAnsi="Arial" w:cs="Arial"/>
          <w:noProof/>
        </w:rPr>
        <w:tab/>
        <w:t>8</w:t>
      </w:r>
    </w:p>
    <w:p w:rsidR="00BC2CE1" w:rsidRPr="00D36944" w:rsidRDefault="00BC2CE1" w:rsidP="00BC2CE1">
      <w:pPr>
        <w:pStyle w:val="TOC2"/>
        <w:tabs>
          <w:tab w:val="left" w:pos="960"/>
          <w:tab w:val="right" w:leader="dot" w:pos="9350"/>
        </w:tabs>
        <w:jc w:val="both"/>
        <w:rPr>
          <w:rFonts w:ascii="Arial" w:hAnsi="Arial" w:cs="Arial"/>
          <w:noProof/>
          <w:color w:val="000000" w:themeColor="text1"/>
        </w:rPr>
      </w:pPr>
      <w:r w:rsidRPr="00D36944">
        <w:rPr>
          <w:rFonts w:ascii="Arial" w:hAnsi="Arial" w:cs="Arial"/>
          <w:noProof/>
        </w:rPr>
        <w:t>1.5</w:t>
      </w:r>
      <w:r w:rsidRPr="00D36944">
        <w:rPr>
          <w:rFonts w:ascii="Arial" w:hAnsi="Arial" w:cs="Arial"/>
          <w:noProof/>
        </w:rPr>
        <w:tab/>
        <w:t>Assumptions and Limitations</w:t>
      </w:r>
      <w:r w:rsidRPr="00D36944">
        <w:rPr>
          <w:rFonts w:ascii="Arial" w:hAnsi="Arial" w:cs="Arial"/>
          <w:noProof/>
        </w:rPr>
        <w:tab/>
      </w:r>
      <w:r>
        <w:rPr>
          <w:rFonts w:ascii="Arial" w:hAnsi="Arial" w:cs="Arial"/>
          <w:noProof/>
          <w:color w:val="000000" w:themeColor="text1"/>
        </w:rPr>
        <w:t>8</w:t>
      </w:r>
    </w:p>
    <w:p w:rsidR="00BC2CE1" w:rsidRPr="00D36944" w:rsidRDefault="00BC2CE1" w:rsidP="00BC2CE1">
      <w:pPr>
        <w:pStyle w:val="TOC2"/>
        <w:tabs>
          <w:tab w:val="left" w:pos="960"/>
          <w:tab w:val="right" w:leader="dot" w:pos="9350"/>
        </w:tabs>
        <w:jc w:val="both"/>
        <w:rPr>
          <w:rFonts w:ascii="Arial" w:hAnsi="Arial" w:cs="Arial"/>
          <w:noProof/>
          <w:color w:val="000000" w:themeColor="text1"/>
        </w:rPr>
      </w:pPr>
      <w:r w:rsidRPr="00D36944">
        <w:rPr>
          <w:rFonts w:ascii="Arial" w:hAnsi="Arial" w:cs="Arial"/>
          <w:noProof/>
          <w:color w:val="000000" w:themeColor="text1"/>
        </w:rPr>
        <w:t>1.6</w:t>
      </w:r>
      <w:r w:rsidRPr="00D36944">
        <w:rPr>
          <w:rFonts w:ascii="Arial" w:hAnsi="Arial" w:cs="Arial"/>
          <w:noProof/>
          <w:color w:val="000000" w:themeColor="text1"/>
        </w:rPr>
        <w:tab/>
        <w:t xml:space="preserve">Expected End </w:t>
      </w:r>
      <w:r>
        <w:rPr>
          <w:rFonts w:ascii="Arial" w:hAnsi="Arial" w:cs="Arial"/>
          <w:noProof/>
          <w:color w:val="000000" w:themeColor="text1"/>
        </w:rPr>
        <w:t>Product and Other Deliverables</w:t>
      </w:r>
      <w:r>
        <w:rPr>
          <w:rFonts w:ascii="Arial" w:hAnsi="Arial" w:cs="Arial"/>
          <w:noProof/>
          <w:color w:val="000000" w:themeColor="text1"/>
        </w:rPr>
        <w:tab/>
        <w:t>8</w:t>
      </w:r>
    </w:p>
    <w:p w:rsidR="00BC2CE1" w:rsidRPr="00D36944" w:rsidRDefault="00BC2CE1" w:rsidP="00BC2CE1">
      <w:pPr>
        <w:pStyle w:val="TOC1"/>
        <w:tabs>
          <w:tab w:val="left" w:pos="480"/>
          <w:tab w:val="right" w:leader="dot" w:pos="9350"/>
        </w:tabs>
        <w:jc w:val="both"/>
        <w:rPr>
          <w:rFonts w:ascii="Arial" w:hAnsi="Arial" w:cs="Arial"/>
          <w:noProof/>
          <w:color w:val="000000" w:themeColor="text1"/>
        </w:rPr>
      </w:pPr>
      <w:r>
        <w:rPr>
          <w:rFonts w:ascii="Arial" w:hAnsi="Arial" w:cs="Arial"/>
          <w:noProof/>
          <w:color w:val="000000" w:themeColor="text1"/>
        </w:rPr>
        <w:t>2</w:t>
      </w:r>
      <w:r>
        <w:rPr>
          <w:rFonts w:ascii="Arial" w:hAnsi="Arial" w:cs="Arial"/>
          <w:noProof/>
          <w:color w:val="000000" w:themeColor="text1"/>
        </w:rPr>
        <w:tab/>
        <w:t>System Design</w:t>
      </w:r>
      <w:r>
        <w:rPr>
          <w:rFonts w:ascii="Arial" w:hAnsi="Arial" w:cs="Arial"/>
          <w:noProof/>
          <w:color w:val="000000" w:themeColor="text1"/>
        </w:rPr>
        <w:tab/>
        <w:t>9-</w:t>
      </w:r>
      <w:r w:rsidRPr="00D36944">
        <w:rPr>
          <w:rFonts w:ascii="Arial" w:hAnsi="Arial" w:cs="Arial"/>
          <w:noProof/>
          <w:color w:val="000000" w:themeColor="text1"/>
        </w:rPr>
        <w:t>2</w:t>
      </w:r>
      <w:r>
        <w:rPr>
          <w:rFonts w:ascii="Arial" w:hAnsi="Arial" w:cs="Arial"/>
          <w:noProof/>
          <w:color w:val="000000" w:themeColor="text1"/>
        </w:rPr>
        <w:t>9</w:t>
      </w:r>
    </w:p>
    <w:p w:rsidR="00BC2CE1" w:rsidRPr="00D36944" w:rsidRDefault="00BC2CE1" w:rsidP="00BC2CE1">
      <w:pPr>
        <w:pStyle w:val="TOC2"/>
        <w:tabs>
          <w:tab w:val="left" w:pos="960"/>
          <w:tab w:val="right" w:leader="dot" w:pos="9350"/>
        </w:tabs>
        <w:jc w:val="both"/>
        <w:rPr>
          <w:rFonts w:ascii="Arial" w:hAnsi="Arial" w:cs="Arial"/>
          <w:noProof/>
          <w:color w:val="000000" w:themeColor="text1"/>
        </w:rPr>
      </w:pPr>
      <w:r>
        <w:rPr>
          <w:rFonts w:ascii="Arial" w:hAnsi="Arial" w:cs="Arial"/>
          <w:noProof/>
          <w:color w:val="000000" w:themeColor="text1"/>
        </w:rPr>
        <w:t>2.1</w:t>
      </w:r>
      <w:r>
        <w:rPr>
          <w:rFonts w:ascii="Arial" w:hAnsi="Arial" w:cs="Arial"/>
          <w:noProof/>
          <w:color w:val="000000" w:themeColor="text1"/>
        </w:rPr>
        <w:tab/>
        <w:t>Overview of the System</w:t>
      </w:r>
      <w:r>
        <w:rPr>
          <w:rFonts w:ascii="Arial" w:hAnsi="Arial" w:cs="Arial"/>
          <w:noProof/>
          <w:color w:val="000000" w:themeColor="text1"/>
        </w:rPr>
        <w:tab/>
        <w:t>9-10</w:t>
      </w:r>
    </w:p>
    <w:p w:rsidR="00BC2CE1" w:rsidRPr="00D36944" w:rsidRDefault="00BC2CE1" w:rsidP="00BC2CE1">
      <w:pPr>
        <w:pStyle w:val="TOC2"/>
        <w:tabs>
          <w:tab w:val="left" w:pos="960"/>
          <w:tab w:val="right" w:leader="dot" w:pos="9350"/>
        </w:tabs>
        <w:jc w:val="both"/>
        <w:rPr>
          <w:rFonts w:ascii="Arial" w:hAnsi="Arial" w:cs="Arial"/>
          <w:noProof/>
        </w:rPr>
      </w:pPr>
      <w:r w:rsidRPr="00D36944">
        <w:rPr>
          <w:rFonts w:ascii="Arial" w:hAnsi="Arial" w:cs="Arial"/>
          <w:noProof/>
          <w:color w:val="000000" w:themeColor="text1"/>
        </w:rPr>
        <w:t>2.2</w:t>
      </w:r>
      <w:r w:rsidRPr="00D36944">
        <w:rPr>
          <w:rFonts w:ascii="Arial" w:hAnsi="Arial" w:cs="Arial"/>
          <w:noProof/>
          <w:color w:val="000000" w:themeColor="text1"/>
        </w:rPr>
        <w:tab/>
        <w:t>Major Components of the System..</w:t>
      </w:r>
      <w:r w:rsidRPr="00D36944">
        <w:rPr>
          <w:rFonts w:ascii="Arial" w:hAnsi="Arial" w:cs="Arial"/>
          <w:noProof/>
          <w:color w:val="000000" w:themeColor="text1"/>
        </w:rPr>
        <w:tab/>
      </w:r>
      <w:r>
        <w:rPr>
          <w:rFonts w:ascii="Arial" w:hAnsi="Arial" w:cs="Arial"/>
          <w:noProof/>
        </w:rPr>
        <w:t>10-15</w:t>
      </w:r>
    </w:p>
    <w:p w:rsidR="00BC2CE1" w:rsidRPr="00D36944" w:rsidRDefault="00BC2CE1" w:rsidP="00BC2CE1">
      <w:pPr>
        <w:pStyle w:val="TOC2"/>
        <w:tabs>
          <w:tab w:val="left" w:pos="960"/>
          <w:tab w:val="right" w:leader="dot" w:pos="9350"/>
        </w:tabs>
        <w:jc w:val="both"/>
        <w:rPr>
          <w:rFonts w:ascii="Arial" w:hAnsi="Arial" w:cs="Arial"/>
          <w:noProof/>
          <w:color w:val="000000" w:themeColor="text1"/>
        </w:rPr>
      </w:pPr>
      <w:r w:rsidRPr="00D36944">
        <w:rPr>
          <w:rFonts w:ascii="Arial" w:hAnsi="Arial" w:cs="Arial"/>
          <w:noProof/>
          <w:color w:val="000000" w:themeColor="text1"/>
        </w:rPr>
        <w:t>2.3</w:t>
      </w:r>
      <w:r w:rsidRPr="00D36944">
        <w:rPr>
          <w:rFonts w:ascii="Arial" w:hAnsi="Arial" w:cs="Arial"/>
          <w:noProof/>
          <w:color w:val="000000" w:themeColor="text1"/>
        </w:rPr>
        <w:tab/>
        <w:t>Performance Assessme</w:t>
      </w:r>
      <w:r>
        <w:rPr>
          <w:rFonts w:ascii="Arial" w:hAnsi="Arial" w:cs="Arial"/>
          <w:noProof/>
          <w:color w:val="000000" w:themeColor="text1"/>
        </w:rPr>
        <w:t>nt</w:t>
      </w:r>
      <w:r>
        <w:rPr>
          <w:rFonts w:ascii="Arial" w:hAnsi="Arial" w:cs="Arial"/>
          <w:noProof/>
          <w:color w:val="000000" w:themeColor="text1"/>
        </w:rPr>
        <w:tab/>
        <w:t>16</w:t>
      </w:r>
    </w:p>
    <w:p w:rsidR="00BC2CE1" w:rsidRPr="00D36944" w:rsidRDefault="00BC2CE1" w:rsidP="00BC2CE1">
      <w:pPr>
        <w:pStyle w:val="TOC2"/>
        <w:tabs>
          <w:tab w:val="left" w:pos="960"/>
          <w:tab w:val="right" w:leader="dot" w:pos="9350"/>
        </w:tabs>
        <w:jc w:val="both"/>
        <w:rPr>
          <w:rFonts w:ascii="Arial" w:hAnsi="Arial" w:cs="Arial"/>
          <w:noProof/>
        </w:rPr>
      </w:pPr>
      <w:r w:rsidRPr="00D36944">
        <w:rPr>
          <w:rFonts w:ascii="Arial" w:hAnsi="Arial" w:cs="Arial"/>
          <w:noProof/>
          <w:color w:val="000000" w:themeColor="text1"/>
        </w:rPr>
        <w:t>2.4</w:t>
      </w:r>
      <w:r w:rsidRPr="00D36944">
        <w:rPr>
          <w:rFonts w:ascii="Arial" w:hAnsi="Arial" w:cs="Arial"/>
          <w:noProof/>
          <w:color w:val="000000" w:themeColor="text1"/>
        </w:rPr>
        <w:tab/>
        <w:t>Design Process..</w:t>
      </w:r>
      <w:r w:rsidRPr="00D36944">
        <w:rPr>
          <w:rFonts w:ascii="Arial" w:hAnsi="Arial" w:cs="Arial"/>
          <w:noProof/>
          <w:color w:val="000000" w:themeColor="text1"/>
        </w:rPr>
        <w:tab/>
      </w:r>
      <w:r>
        <w:rPr>
          <w:rFonts w:ascii="Arial" w:hAnsi="Arial" w:cs="Arial"/>
          <w:noProof/>
        </w:rPr>
        <w:t>16-17</w:t>
      </w:r>
    </w:p>
    <w:p w:rsidR="00BC2CE1" w:rsidRPr="00D36944" w:rsidRDefault="00BC2CE1" w:rsidP="00BC2CE1">
      <w:pPr>
        <w:pStyle w:val="TOC2"/>
        <w:tabs>
          <w:tab w:val="left" w:pos="960"/>
          <w:tab w:val="right" w:leader="dot" w:pos="9350"/>
        </w:tabs>
        <w:jc w:val="both"/>
        <w:rPr>
          <w:rFonts w:ascii="Arial" w:hAnsi="Arial" w:cs="Arial"/>
          <w:noProof/>
          <w:color w:val="000000" w:themeColor="text1"/>
        </w:rPr>
      </w:pPr>
      <w:r w:rsidRPr="00D36944">
        <w:rPr>
          <w:rFonts w:ascii="Arial" w:hAnsi="Arial" w:cs="Arial"/>
          <w:noProof/>
          <w:color w:val="000000" w:themeColor="text1"/>
        </w:rPr>
        <w:t>2.4</w:t>
      </w:r>
      <w:r w:rsidRPr="00D36944">
        <w:rPr>
          <w:rFonts w:ascii="Arial" w:hAnsi="Arial" w:cs="Arial"/>
          <w:noProof/>
          <w:color w:val="000000" w:themeColor="text1"/>
        </w:rPr>
        <w:tab/>
        <w:t>Overall Risk Assessment..</w:t>
      </w:r>
      <w:r w:rsidRPr="00D36944">
        <w:rPr>
          <w:rFonts w:ascii="Arial" w:hAnsi="Arial" w:cs="Arial"/>
          <w:noProof/>
          <w:color w:val="000000" w:themeColor="text1"/>
        </w:rPr>
        <w:tab/>
      </w:r>
      <w:r>
        <w:rPr>
          <w:rFonts w:ascii="Arial" w:hAnsi="Arial" w:cs="Arial"/>
          <w:noProof/>
          <w:color w:val="000000" w:themeColor="text1"/>
        </w:rPr>
        <w:t>17-29</w:t>
      </w:r>
    </w:p>
    <w:p w:rsidR="00BC2CE1" w:rsidRPr="00D36944" w:rsidRDefault="00BC2CE1" w:rsidP="00BC2CE1">
      <w:pPr>
        <w:pStyle w:val="TOC3"/>
        <w:tabs>
          <w:tab w:val="left" w:pos="1440"/>
          <w:tab w:val="right" w:leader="dot" w:pos="9350"/>
        </w:tabs>
        <w:jc w:val="both"/>
        <w:rPr>
          <w:rFonts w:ascii="Arial" w:hAnsi="Arial" w:cs="Arial"/>
          <w:noProof/>
        </w:rPr>
      </w:pPr>
      <w:r w:rsidRPr="00D36944">
        <w:rPr>
          <w:rFonts w:ascii="Arial" w:hAnsi="Arial" w:cs="Arial"/>
          <w:noProof/>
        </w:rPr>
        <w:t>2.4.1</w:t>
      </w:r>
      <w:r w:rsidRPr="00D36944">
        <w:rPr>
          <w:rFonts w:ascii="Arial" w:hAnsi="Arial" w:cs="Arial"/>
          <w:noProof/>
        </w:rPr>
        <w:tab/>
        <w:t>Technical Risks</w:t>
      </w:r>
      <w:r w:rsidRPr="00D36944">
        <w:rPr>
          <w:rFonts w:ascii="Arial" w:hAnsi="Arial" w:cs="Arial"/>
          <w:noProof/>
        </w:rPr>
        <w:tab/>
      </w:r>
      <w:r>
        <w:rPr>
          <w:rFonts w:ascii="Arial" w:hAnsi="Arial" w:cs="Arial"/>
          <w:noProof/>
        </w:rPr>
        <w:t>17-23</w:t>
      </w:r>
    </w:p>
    <w:p w:rsidR="00BC2CE1" w:rsidRPr="00D36944" w:rsidRDefault="00BC2CE1" w:rsidP="00BC2CE1">
      <w:pPr>
        <w:pStyle w:val="TOC3"/>
        <w:tabs>
          <w:tab w:val="left" w:pos="1440"/>
          <w:tab w:val="right" w:leader="dot" w:pos="9350"/>
        </w:tabs>
        <w:jc w:val="both"/>
        <w:rPr>
          <w:rFonts w:ascii="Arial" w:hAnsi="Arial" w:cs="Arial"/>
          <w:noProof/>
        </w:rPr>
      </w:pPr>
      <w:r w:rsidRPr="00D36944">
        <w:rPr>
          <w:rFonts w:ascii="Arial" w:hAnsi="Arial" w:cs="Arial"/>
          <w:noProof/>
        </w:rPr>
        <w:t>2.4.2</w:t>
      </w:r>
      <w:r w:rsidRPr="00D36944">
        <w:rPr>
          <w:rFonts w:ascii="Arial" w:hAnsi="Arial" w:cs="Arial"/>
          <w:noProof/>
        </w:rPr>
        <w:tab/>
        <w:t>Schedule Risks</w:t>
      </w:r>
      <w:r w:rsidRPr="00D36944">
        <w:rPr>
          <w:rFonts w:ascii="Arial" w:hAnsi="Arial" w:cs="Arial"/>
          <w:noProof/>
        </w:rPr>
        <w:tab/>
      </w:r>
      <w:r>
        <w:rPr>
          <w:rFonts w:ascii="Arial" w:hAnsi="Arial" w:cs="Arial"/>
          <w:noProof/>
        </w:rPr>
        <w:t>23-26</w:t>
      </w:r>
    </w:p>
    <w:p w:rsidR="00BC2CE1" w:rsidRPr="00D36944" w:rsidRDefault="00BC2CE1" w:rsidP="00BC2CE1">
      <w:pPr>
        <w:pStyle w:val="TOC3"/>
        <w:tabs>
          <w:tab w:val="left" w:pos="1440"/>
          <w:tab w:val="right" w:leader="dot" w:pos="9350"/>
        </w:tabs>
        <w:jc w:val="both"/>
        <w:rPr>
          <w:rFonts w:ascii="Arial" w:hAnsi="Arial" w:cs="Arial"/>
          <w:noProof/>
        </w:rPr>
      </w:pPr>
      <w:r w:rsidRPr="00D36944">
        <w:rPr>
          <w:rFonts w:ascii="Arial" w:hAnsi="Arial" w:cs="Arial"/>
          <w:noProof/>
        </w:rPr>
        <w:t>2.4.3</w:t>
      </w:r>
      <w:r w:rsidRPr="00D36944">
        <w:rPr>
          <w:rFonts w:ascii="Arial" w:hAnsi="Arial" w:cs="Arial"/>
          <w:noProof/>
        </w:rPr>
        <w:tab/>
        <w:t>Budget Risks</w:t>
      </w:r>
      <w:r w:rsidRPr="00D36944">
        <w:rPr>
          <w:rFonts w:ascii="Arial" w:hAnsi="Arial" w:cs="Arial"/>
          <w:noProof/>
        </w:rPr>
        <w:tab/>
      </w:r>
      <w:r>
        <w:rPr>
          <w:rFonts w:ascii="Arial" w:hAnsi="Arial" w:cs="Arial"/>
          <w:noProof/>
        </w:rPr>
        <w:t>26-29</w:t>
      </w:r>
    </w:p>
    <w:p w:rsidR="00BC2CE1" w:rsidRPr="00D36944" w:rsidRDefault="00BC2CE1" w:rsidP="00BC2CE1">
      <w:pPr>
        <w:pStyle w:val="TOC3"/>
        <w:tabs>
          <w:tab w:val="left" w:pos="1440"/>
          <w:tab w:val="right" w:leader="dot" w:pos="9350"/>
        </w:tabs>
        <w:jc w:val="both"/>
        <w:rPr>
          <w:rFonts w:ascii="Arial" w:hAnsi="Arial" w:cs="Arial"/>
          <w:noProof/>
        </w:rPr>
      </w:pPr>
      <w:r w:rsidRPr="00D36944">
        <w:rPr>
          <w:rFonts w:ascii="Arial" w:hAnsi="Arial" w:cs="Arial"/>
          <w:noProof/>
        </w:rPr>
        <w:t>2.4.4</w:t>
      </w:r>
      <w:r w:rsidRPr="00D36944">
        <w:rPr>
          <w:rFonts w:ascii="Arial" w:hAnsi="Arial" w:cs="Arial"/>
          <w:noProof/>
        </w:rPr>
        <w:tab/>
        <w:t>Summary of Risk Status</w:t>
      </w:r>
      <w:r w:rsidRPr="00D36944">
        <w:rPr>
          <w:rFonts w:ascii="Arial" w:hAnsi="Arial" w:cs="Arial"/>
          <w:noProof/>
        </w:rPr>
        <w:tab/>
      </w:r>
      <w:r>
        <w:rPr>
          <w:rFonts w:ascii="Arial" w:hAnsi="Arial" w:cs="Arial"/>
          <w:noProof/>
        </w:rPr>
        <w:t>29</w:t>
      </w:r>
    </w:p>
    <w:p w:rsidR="00BC2CE1" w:rsidRPr="00D36944" w:rsidRDefault="00BC2CE1" w:rsidP="00BC2CE1">
      <w:pPr>
        <w:pStyle w:val="TOC1"/>
        <w:tabs>
          <w:tab w:val="left" w:pos="480"/>
          <w:tab w:val="right" w:leader="dot" w:pos="9350"/>
        </w:tabs>
        <w:jc w:val="both"/>
        <w:rPr>
          <w:rFonts w:ascii="Arial" w:hAnsi="Arial" w:cs="Arial"/>
          <w:noProof/>
          <w:color w:val="000000" w:themeColor="text1"/>
        </w:rPr>
      </w:pPr>
      <w:r>
        <w:rPr>
          <w:rFonts w:ascii="Arial" w:hAnsi="Arial" w:cs="Arial"/>
          <w:noProof/>
          <w:color w:val="000000" w:themeColor="text1"/>
        </w:rPr>
        <w:t>3</w:t>
      </w:r>
      <w:r>
        <w:rPr>
          <w:rFonts w:ascii="Arial" w:hAnsi="Arial" w:cs="Arial"/>
          <w:noProof/>
          <w:color w:val="000000" w:themeColor="text1"/>
        </w:rPr>
        <w:tab/>
        <w:t>Design of Major Components</w:t>
      </w:r>
      <w:r>
        <w:rPr>
          <w:rFonts w:ascii="Arial" w:hAnsi="Arial" w:cs="Arial"/>
          <w:noProof/>
          <w:color w:val="000000" w:themeColor="text1"/>
        </w:rPr>
        <w:tab/>
        <w:t>39-49</w:t>
      </w:r>
    </w:p>
    <w:p w:rsidR="00BC2CE1" w:rsidRPr="00D36944" w:rsidRDefault="00BC2CE1" w:rsidP="00BC2CE1">
      <w:pPr>
        <w:pStyle w:val="TOC2"/>
        <w:tabs>
          <w:tab w:val="left" w:pos="960"/>
          <w:tab w:val="right" w:leader="dot" w:pos="9350"/>
        </w:tabs>
        <w:jc w:val="both"/>
        <w:rPr>
          <w:rFonts w:ascii="Arial" w:hAnsi="Arial" w:cs="Arial"/>
          <w:noProof/>
          <w:color w:val="000000" w:themeColor="text1"/>
        </w:rPr>
      </w:pPr>
      <w:r>
        <w:rPr>
          <w:rFonts w:ascii="Arial" w:hAnsi="Arial" w:cs="Arial"/>
          <w:noProof/>
          <w:color w:val="000000" w:themeColor="text1"/>
        </w:rPr>
        <w:t>3.1</w:t>
      </w:r>
      <w:r>
        <w:rPr>
          <w:rFonts w:ascii="Arial" w:hAnsi="Arial" w:cs="Arial"/>
          <w:noProof/>
          <w:color w:val="000000" w:themeColor="text1"/>
        </w:rPr>
        <w:tab/>
        <w:t>DriveTrain</w:t>
      </w:r>
      <w:r>
        <w:rPr>
          <w:rFonts w:ascii="Arial" w:hAnsi="Arial" w:cs="Arial"/>
          <w:noProof/>
          <w:color w:val="000000" w:themeColor="text1"/>
        </w:rPr>
        <w:tab/>
      </w:r>
      <w:r w:rsidRPr="00D36944">
        <w:rPr>
          <w:rFonts w:ascii="Arial" w:hAnsi="Arial" w:cs="Arial"/>
          <w:noProof/>
          <w:color w:val="000000" w:themeColor="text1"/>
        </w:rPr>
        <w:t>2</w:t>
      </w:r>
      <w:r>
        <w:rPr>
          <w:rFonts w:ascii="Arial" w:hAnsi="Arial" w:cs="Arial"/>
          <w:noProof/>
          <w:color w:val="000000" w:themeColor="text1"/>
        </w:rPr>
        <w:t>9-32</w:t>
      </w:r>
    </w:p>
    <w:p w:rsidR="00BC2CE1" w:rsidRPr="00D36944" w:rsidRDefault="00BC2CE1" w:rsidP="00BC2CE1">
      <w:pPr>
        <w:pStyle w:val="TOC2"/>
        <w:tabs>
          <w:tab w:val="left" w:pos="960"/>
          <w:tab w:val="right" w:leader="dot" w:pos="9350"/>
        </w:tabs>
        <w:jc w:val="both"/>
        <w:rPr>
          <w:rFonts w:ascii="Arial" w:hAnsi="Arial" w:cs="Arial"/>
          <w:noProof/>
        </w:rPr>
      </w:pPr>
      <w:r w:rsidRPr="00D36944">
        <w:rPr>
          <w:rFonts w:ascii="Arial" w:hAnsi="Arial" w:cs="Arial"/>
          <w:noProof/>
          <w:color w:val="000000" w:themeColor="text1"/>
        </w:rPr>
        <w:t>3.2</w:t>
      </w:r>
      <w:r w:rsidRPr="00D36944">
        <w:rPr>
          <w:rFonts w:ascii="Arial" w:hAnsi="Arial" w:cs="Arial"/>
          <w:noProof/>
          <w:color w:val="000000" w:themeColor="text1"/>
        </w:rPr>
        <w:tab/>
        <w:t>Battery Management System..</w:t>
      </w:r>
      <w:r w:rsidRPr="00D36944">
        <w:rPr>
          <w:rFonts w:ascii="Arial" w:hAnsi="Arial" w:cs="Arial"/>
          <w:noProof/>
          <w:color w:val="000000" w:themeColor="text1"/>
        </w:rPr>
        <w:tab/>
      </w:r>
      <w:r>
        <w:rPr>
          <w:rFonts w:ascii="Arial" w:hAnsi="Arial" w:cs="Arial"/>
          <w:noProof/>
        </w:rPr>
        <w:t>32-37</w:t>
      </w:r>
    </w:p>
    <w:p w:rsidR="00BC2CE1" w:rsidRPr="00D36944" w:rsidRDefault="00BC2CE1" w:rsidP="00BC2CE1">
      <w:pPr>
        <w:pStyle w:val="TOC2"/>
        <w:tabs>
          <w:tab w:val="left" w:pos="960"/>
          <w:tab w:val="right" w:leader="dot" w:pos="9350"/>
        </w:tabs>
        <w:jc w:val="both"/>
        <w:rPr>
          <w:rFonts w:ascii="Arial" w:hAnsi="Arial" w:cs="Arial"/>
          <w:noProof/>
          <w:color w:val="000000" w:themeColor="text1"/>
        </w:rPr>
      </w:pPr>
      <w:r>
        <w:rPr>
          <w:rFonts w:ascii="Arial" w:hAnsi="Arial" w:cs="Arial"/>
          <w:noProof/>
          <w:color w:val="000000" w:themeColor="text1"/>
        </w:rPr>
        <w:t>3.3</w:t>
      </w:r>
      <w:r>
        <w:rPr>
          <w:rFonts w:ascii="Arial" w:hAnsi="Arial" w:cs="Arial"/>
          <w:noProof/>
          <w:color w:val="000000" w:themeColor="text1"/>
        </w:rPr>
        <w:tab/>
        <w:t>Chassis</w:t>
      </w:r>
      <w:r>
        <w:rPr>
          <w:rFonts w:ascii="Arial" w:hAnsi="Arial" w:cs="Arial"/>
          <w:noProof/>
          <w:color w:val="000000" w:themeColor="text1"/>
        </w:rPr>
        <w:tab/>
        <w:t>37-49</w:t>
      </w:r>
    </w:p>
    <w:p w:rsidR="00BC2CE1" w:rsidRPr="00D36944" w:rsidRDefault="00BC2CE1" w:rsidP="00BC2CE1">
      <w:pPr>
        <w:pStyle w:val="TOC1"/>
        <w:tabs>
          <w:tab w:val="left" w:pos="480"/>
          <w:tab w:val="right" w:leader="dot" w:pos="9350"/>
        </w:tabs>
        <w:jc w:val="both"/>
        <w:rPr>
          <w:rFonts w:ascii="Arial" w:hAnsi="Arial" w:cs="Arial"/>
          <w:noProof/>
          <w:color w:val="000000" w:themeColor="text1"/>
        </w:rPr>
      </w:pPr>
      <w:r>
        <w:rPr>
          <w:rFonts w:ascii="Arial" w:hAnsi="Arial" w:cs="Arial"/>
          <w:noProof/>
          <w:color w:val="000000" w:themeColor="text1"/>
        </w:rPr>
        <w:t>4</w:t>
      </w:r>
      <w:r>
        <w:rPr>
          <w:rFonts w:ascii="Arial" w:hAnsi="Arial" w:cs="Arial"/>
          <w:noProof/>
          <w:color w:val="000000" w:themeColor="text1"/>
        </w:rPr>
        <w:tab/>
        <w:t>Test Plan</w:t>
      </w:r>
      <w:r>
        <w:rPr>
          <w:rFonts w:ascii="Arial" w:hAnsi="Arial" w:cs="Arial"/>
          <w:noProof/>
          <w:color w:val="000000" w:themeColor="text1"/>
        </w:rPr>
        <w:tab/>
        <w:t>50-56</w:t>
      </w:r>
    </w:p>
    <w:p w:rsidR="00BC2CE1" w:rsidRPr="00D36944" w:rsidRDefault="00BC2CE1" w:rsidP="00BC2CE1">
      <w:pPr>
        <w:pStyle w:val="TOC2"/>
        <w:tabs>
          <w:tab w:val="left" w:pos="960"/>
          <w:tab w:val="right" w:leader="dot" w:pos="9350"/>
        </w:tabs>
        <w:jc w:val="both"/>
        <w:rPr>
          <w:rFonts w:ascii="Arial" w:hAnsi="Arial" w:cs="Arial"/>
          <w:noProof/>
          <w:color w:val="000000" w:themeColor="text1"/>
        </w:rPr>
      </w:pPr>
      <w:r w:rsidRPr="00D36944">
        <w:rPr>
          <w:rFonts w:ascii="Arial" w:hAnsi="Arial" w:cs="Arial"/>
          <w:noProof/>
          <w:color w:val="000000" w:themeColor="text1"/>
        </w:rPr>
        <w:t>4.1</w:t>
      </w:r>
      <w:r w:rsidRPr="00D36944">
        <w:rPr>
          <w:rFonts w:ascii="Arial" w:hAnsi="Arial" w:cs="Arial"/>
          <w:noProof/>
          <w:color w:val="000000" w:themeColor="text1"/>
        </w:rPr>
        <w:tab/>
        <w:t>Sys</w:t>
      </w:r>
      <w:r>
        <w:rPr>
          <w:rFonts w:ascii="Arial" w:hAnsi="Arial" w:cs="Arial"/>
          <w:noProof/>
          <w:color w:val="000000" w:themeColor="text1"/>
        </w:rPr>
        <w:t>tem and Integration Test Plan</w:t>
      </w:r>
      <w:r>
        <w:rPr>
          <w:rFonts w:ascii="Arial" w:hAnsi="Arial" w:cs="Arial"/>
          <w:noProof/>
          <w:color w:val="000000" w:themeColor="text1"/>
        </w:rPr>
        <w:tab/>
        <w:t>50-51</w:t>
      </w:r>
    </w:p>
    <w:p w:rsidR="00BC2CE1" w:rsidRPr="00D36944" w:rsidRDefault="00BC2CE1" w:rsidP="00BC2CE1">
      <w:pPr>
        <w:pStyle w:val="TOC3"/>
        <w:tabs>
          <w:tab w:val="left" w:pos="1440"/>
          <w:tab w:val="right" w:leader="dot" w:pos="9350"/>
        </w:tabs>
        <w:jc w:val="both"/>
        <w:rPr>
          <w:rFonts w:ascii="Arial" w:hAnsi="Arial" w:cs="Arial"/>
          <w:noProof/>
        </w:rPr>
      </w:pPr>
      <w:r w:rsidRPr="00D36944">
        <w:rPr>
          <w:rFonts w:ascii="Arial" w:hAnsi="Arial" w:cs="Arial"/>
          <w:noProof/>
        </w:rPr>
        <w:t>4.1.1</w:t>
      </w:r>
      <w:r w:rsidRPr="00D36944">
        <w:rPr>
          <w:rFonts w:ascii="Arial" w:hAnsi="Arial" w:cs="Arial"/>
          <w:noProof/>
        </w:rPr>
        <w:tab/>
        <w:t>Drivetrain</w:t>
      </w:r>
      <w:r w:rsidRPr="00D36944">
        <w:rPr>
          <w:rFonts w:ascii="Arial" w:hAnsi="Arial" w:cs="Arial"/>
          <w:noProof/>
        </w:rPr>
        <w:tab/>
      </w:r>
      <w:r>
        <w:rPr>
          <w:rFonts w:ascii="Arial" w:hAnsi="Arial" w:cs="Arial"/>
          <w:noProof/>
        </w:rPr>
        <w:t>50</w:t>
      </w:r>
    </w:p>
    <w:p w:rsidR="00BC2CE1" w:rsidRPr="00D36944" w:rsidRDefault="00BC2CE1" w:rsidP="00BC2CE1">
      <w:pPr>
        <w:pStyle w:val="TOC3"/>
        <w:tabs>
          <w:tab w:val="left" w:pos="1440"/>
          <w:tab w:val="right" w:leader="dot" w:pos="9350"/>
        </w:tabs>
        <w:jc w:val="both"/>
        <w:rPr>
          <w:rFonts w:ascii="Arial" w:hAnsi="Arial" w:cs="Arial"/>
          <w:noProof/>
        </w:rPr>
      </w:pPr>
      <w:r w:rsidRPr="00D36944">
        <w:rPr>
          <w:rFonts w:ascii="Arial" w:hAnsi="Arial" w:cs="Arial"/>
          <w:noProof/>
        </w:rPr>
        <w:t>4.1.2</w:t>
      </w:r>
      <w:r w:rsidRPr="00D36944">
        <w:rPr>
          <w:rFonts w:ascii="Arial" w:hAnsi="Arial" w:cs="Arial"/>
          <w:noProof/>
        </w:rPr>
        <w:tab/>
        <w:t>Energy Management System</w:t>
      </w:r>
      <w:r w:rsidRPr="00D36944">
        <w:rPr>
          <w:rFonts w:ascii="Arial" w:hAnsi="Arial" w:cs="Arial"/>
          <w:noProof/>
        </w:rPr>
        <w:tab/>
      </w:r>
      <w:r>
        <w:rPr>
          <w:rFonts w:ascii="Arial" w:hAnsi="Arial" w:cs="Arial"/>
          <w:noProof/>
        </w:rPr>
        <w:t>50</w:t>
      </w:r>
    </w:p>
    <w:p w:rsidR="00BC2CE1" w:rsidRPr="00D36944" w:rsidRDefault="00BC2CE1" w:rsidP="00BC2CE1">
      <w:pPr>
        <w:pStyle w:val="TOC3"/>
        <w:tabs>
          <w:tab w:val="left" w:pos="1440"/>
          <w:tab w:val="right" w:leader="dot" w:pos="9350"/>
        </w:tabs>
        <w:jc w:val="both"/>
        <w:rPr>
          <w:rFonts w:ascii="Arial" w:hAnsi="Arial" w:cs="Arial"/>
          <w:noProof/>
        </w:rPr>
      </w:pPr>
      <w:r w:rsidRPr="00D36944">
        <w:rPr>
          <w:rFonts w:ascii="Arial" w:hAnsi="Arial" w:cs="Arial"/>
          <w:noProof/>
        </w:rPr>
        <w:t>4.1.3</w:t>
      </w:r>
      <w:r w:rsidRPr="00D36944">
        <w:rPr>
          <w:rFonts w:ascii="Arial" w:hAnsi="Arial" w:cs="Arial"/>
          <w:noProof/>
        </w:rPr>
        <w:tab/>
        <w:t>Chassis</w:t>
      </w:r>
      <w:r w:rsidRPr="00D36944">
        <w:rPr>
          <w:rFonts w:ascii="Arial" w:hAnsi="Arial" w:cs="Arial"/>
          <w:noProof/>
        </w:rPr>
        <w:tab/>
      </w:r>
      <w:r>
        <w:rPr>
          <w:rFonts w:ascii="Arial" w:hAnsi="Arial" w:cs="Arial"/>
          <w:noProof/>
        </w:rPr>
        <w:t>51</w:t>
      </w:r>
    </w:p>
    <w:p w:rsidR="00BC2CE1" w:rsidRDefault="00BC2CE1" w:rsidP="00BC2CE1">
      <w:pPr>
        <w:pStyle w:val="TOC3"/>
        <w:tabs>
          <w:tab w:val="left" w:pos="1440"/>
          <w:tab w:val="right" w:leader="dot" w:pos="9350"/>
        </w:tabs>
        <w:jc w:val="both"/>
        <w:rPr>
          <w:rFonts w:ascii="Arial" w:hAnsi="Arial" w:cs="Arial"/>
          <w:noProof/>
        </w:rPr>
      </w:pPr>
      <w:r w:rsidRPr="00D36944">
        <w:rPr>
          <w:rFonts w:ascii="Arial" w:hAnsi="Arial" w:cs="Arial"/>
          <w:noProof/>
        </w:rPr>
        <w:t>4.1.4</w:t>
      </w:r>
      <w:r w:rsidRPr="00D36944">
        <w:rPr>
          <w:rFonts w:ascii="Arial" w:hAnsi="Arial" w:cs="Arial"/>
          <w:noProof/>
        </w:rPr>
        <w:tab/>
      </w:r>
      <w:r>
        <w:rPr>
          <w:rFonts w:ascii="Arial" w:hAnsi="Arial" w:cs="Arial"/>
          <w:noProof/>
        </w:rPr>
        <w:t>Brake &amp; Vehicle Assembly</w:t>
      </w:r>
      <w:r w:rsidRPr="00D36944">
        <w:rPr>
          <w:rFonts w:ascii="Arial" w:hAnsi="Arial" w:cs="Arial"/>
          <w:noProof/>
        </w:rPr>
        <w:tab/>
      </w:r>
      <w:r>
        <w:rPr>
          <w:rFonts w:ascii="Arial" w:hAnsi="Arial" w:cs="Arial"/>
          <w:noProof/>
        </w:rPr>
        <w:t>51</w:t>
      </w:r>
    </w:p>
    <w:p w:rsidR="00BC2CE1" w:rsidRDefault="00BC2CE1" w:rsidP="00BC2CE1">
      <w:pPr>
        <w:pStyle w:val="TOC3"/>
        <w:tabs>
          <w:tab w:val="left" w:pos="1440"/>
          <w:tab w:val="right" w:leader="dot" w:pos="9350"/>
        </w:tabs>
        <w:jc w:val="both"/>
        <w:rPr>
          <w:rFonts w:ascii="Arial" w:hAnsi="Arial" w:cs="Arial"/>
          <w:noProof/>
        </w:rPr>
      </w:pPr>
      <w:r>
        <w:rPr>
          <w:rFonts w:ascii="Arial" w:hAnsi="Arial" w:cs="Arial"/>
          <w:noProof/>
        </w:rPr>
        <w:t>4.1.5</w:t>
      </w:r>
      <w:r>
        <w:rPr>
          <w:rFonts w:ascii="Arial" w:hAnsi="Arial" w:cs="Arial"/>
          <w:noProof/>
        </w:rPr>
        <w:tab/>
        <w:t>Suspension &amp; Uprights Ass</w:t>
      </w:r>
      <w:r w:rsidRPr="00D36944">
        <w:rPr>
          <w:rFonts w:ascii="Arial" w:hAnsi="Arial" w:cs="Arial"/>
          <w:noProof/>
        </w:rPr>
        <w:t>e</w:t>
      </w:r>
      <w:r>
        <w:rPr>
          <w:rFonts w:ascii="Arial" w:hAnsi="Arial" w:cs="Arial"/>
          <w:noProof/>
        </w:rPr>
        <w:t>mbly</w:t>
      </w:r>
      <w:r w:rsidRPr="00D36944">
        <w:rPr>
          <w:rFonts w:ascii="Arial" w:hAnsi="Arial" w:cs="Arial"/>
          <w:noProof/>
        </w:rPr>
        <w:tab/>
      </w:r>
      <w:r>
        <w:rPr>
          <w:rFonts w:ascii="Arial" w:hAnsi="Arial" w:cs="Arial"/>
          <w:noProof/>
        </w:rPr>
        <w:t>51</w:t>
      </w:r>
    </w:p>
    <w:p w:rsidR="00BC2CE1" w:rsidRPr="00FF7948" w:rsidRDefault="00BC2CE1" w:rsidP="00BC2CE1">
      <w:pPr>
        <w:pStyle w:val="TOC3"/>
        <w:tabs>
          <w:tab w:val="left" w:pos="1440"/>
          <w:tab w:val="right" w:leader="dot" w:pos="9350"/>
        </w:tabs>
        <w:jc w:val="both"/>
        <w:rPr>
          <w:rFonts w:ascii="Arial" w:hAnsi="Arial" w:cs="Arial"/>
          <w:noProof/>
        </w:rPr>
      </w:pPr>
      <w:r>
        <w:rPr>
          <w:rFonts w:ascii="Arial" w:hAnsi="Arial" w:cs="Arial"/>
          <w:noProof/>
        </w:rPr>
        <w:t>4.1.6</w:t>
      </w:r>
      <w:r w:rsidRPr="00D36944">
        <w:rPr>
          <w:rFonts w:ascii="Arial" w:hAnsi="Arial" w:cs="Arial"/>
          <w:noProof/>
        </w:rPr>
        <w:tab/>
        <w:t>Overall Vehicle</w:t>
      </w:r>
      <w:r>
        <w:rPr>
          <w:rFonts w:ascii="Arial" w:hAnsi="Arial" w:cs="Arial"/>
          <w:noProof/>
        </w:rPr>
        <w:t xml:space="preserve"> Assembly</w:t>
      </w:r>
      <w:r w:rsidRPr="00D36944">
        <w:rPr>
          <w:rFonts w:ascii="Arial" w:hAnsi="Arial" w:cs="Arial"/>
          <w:noProof/>
        </w:rPr>
        <w:tab/>
      </w:r>
      <w:r>
        <w:rPr>
          <w:rFonts w:ascii="Arial" w:hAnsi="Arial" w:cs="Arial"/>
          <w:noProof/>
        </w:rPr>
        <w:t>48-49</w:t>
      </w:r>
    </w:p>
    <w:p w:rsidR="00BC2CE1" w:rsidRPr="00D36944" w:rsidRDefault="00BC2CE1" w:rsidP="00BC2CE1">
      <w:pPr>
        <w:pStyle w:val="TOC2"/>
        <w:tabs>
          <w:tab w:val="left" w:pos="960"/>
          <w:tab w:val="right" w:leader="dot" w:pos="9350"/>
        </w:tabs>
        <w:jc w:val="both"/>
        <w:rPr>
          <w:rFonts w:ascii="Arial" w:hAnsi="Arial" w:cs="Arial"/>
          <w:noProof/>
        </w:rPr>
      </w:pPr>
      <w:r w:rsidRPr="00D36944">
        <w:rPr>
          <w:rFonts w:ascii="Arial" w:hAnsi="Arial" w:cs="Arial"/>
          <w:noProof/>
          <w:color w:val="000000" w:themeColor="text1"/>
        </w:rPr>
        <w:t>4.2</w:t>
      </w:r>
      <w:r w:rsidRPr="00D36944">
        <w:rPr>
          <w:rFonts w:ascii="Arial" w:hAnsi="Arial" w:cs="Arial"/>
          <w:noProof/>
          <w:color w:val="000000" w:themeColor="text1"/>
        </w:rPr>
        <w:tab/>
        <w:t>Test Plan for Major Components..</w:t>
      </w:r>
      <w:r w:rsidRPr="00D36944">
        <w:rPr>
          <w:rFonts w:ascii="Arial" w:hAnsi="Arial" w:cs="Arial"/>
          <w:noProof/>
          <w:color w:val="000000" w:themeColor="text1"/>
        </w:rPr>
        <w:tab/>
      </w:r>
      <w:r>
        <w:rPr>
          <w:rFonts w:ascii="Arial" w:hAnsi="Arial" w:cs="Arial"/>
          <w:noProof/>
        </w:rPr>
        <w:t>51-55</w:t>
      </w:r>
    </w:p>
    <w:p w:rsidR="00BC2CE1" w:rsidRPr="00D36944" w:rsidRDefault="00BC2CE1" w:rsidP="00BC2CE1">
      <w:pPr>
        <w:pStyle w:val="TOC3"/>
        <w:tabs>
          <w:tab w:val="left" w:pos="1440"/>
          <w:tab w:val="right" w:leader="dot" w:pos="9350"/>
        </w:tabs>
        <w:jc w:val="both"/>
        <w:rPr>
          <w:rFonts w:ascii="Arial" w:hAnsi="Arial" w:cs="Arial"/>
          <w:noProof/>
        </w:rPr>
      </w:pPr>
      <w:r w:rsidRPr="00D36944">
        <w:rPr>
          <w:rFonts w:ascii="Arial" w:hAnsi="Arial" w:cs="Arial"/>
          <w:noProof/>
        </w:rPr>
        <w:t>4.2.1</w:t>
      </w:r>
      <w:r w:rsidRPr="00D36944">
        <w:rPr>
          <w:rFonts w:ascii="Arial" w:hAnsi="Arial" w:cs="Arial"/>
          <w:noProof/>
        </w:rPr>
        <w:tab/>
        <w:t xml:space="preserve">I.C.E </w:t>
      </w:r>
      <w:r w:rsidRPr="00D36944">
        <w:rPr>
          <w:rFonts w:ascii="Arial" w:hAnsi="Arial" w:cs="Arial"/>
          <w:noProof/>
        </w:rPr>
        <w:tab/>
      </w:r>
      <w:r>
        <w:rPr>
          <w:rFonts w:ascii="Arial" w:hAnsi="Arial" w:cs="Arial"/>
          <w:noProof/>
        </w:rPr>
        <w:t>51</w:t>
      </w:r>
    </w:p>
    <w:p w:rsidR="00BC2CE1" w:rsidRPr="00D36944" w:rsidRDefault="00BC2CE1" w:rsidP="00BC2CE1">
      <w:pPr>
        <w:pStyle w:val="TOC3"/>
        <w:tabs>
          <w:tab w:val="left" w:pos="1440"/>
          <w:tab w:val="right" w:leader="dot" w:pos="9350"/>
        </w:tabs>
        <w:jc w:val="both"/>
        <w:rPr>
          <w:rFonts w:ascii="Arial" w:hAnsi="Arial" w:cs="Arial"/>
          <w:noProof/>
        </w:rPr>
      </w:pPr>
      <w:r w:rsidRPr="00D36944">
        <w:rPr>
          <w:rFonts w:ascii="Arial" w:hAnsi="Arial" w:cs="Arial"/>
          <w:noProof/>
        </w:rPr>
        <w:t>4.2.2</w:t>
      </w:r>
      <w:r w:rsidRPr="00D36944">
        <w:rPr>
          <w:rFonts w:ascii="Arial" w:hAnsi="Arial" w:cs="Arial"/>
          <w:noProof/>
        </w:rPr>
        <w:tab/>
      </w:r>
      <w:r>
        <w:rPr>
          <w:rFonts w:ascii="Arial" w:hAnsi="Arial" w:cs="Arial"/>
          <w:noProof/>
        </w:rPr>
        <w:t>One-Way Freewheel Clutch Bearing</w:t>
      </w:r>
      <w:r w:rsidRPr="00D36944">
        <w:rPr>
          <w:rFonts w:ascii="Arial" w:hAnsi="Arial" w:cs="Arial"/>
          <w:noProof/>
        </w:rPr>
        <w:tab/>
      </w:r>
      <w:r>
        <w:rPr>
          <w:rFonts w:ascii="Arial" w:hAnsi="Arial" w:cs="Arial"/>
          <w:noProof/>
        </w:rPr>
        <w:t>51-52</w:t>
      </w:r>
    </w:p>
    <w:p w:rsidR="00BC2CE1" w:rsidRPr="00D36944" w:rsidRDefault="00BC2CE1" w:rsidP="00BC2CE1">
      <w:pPr>
        <w:pStyle w:val="TOC3"/>
        <w:tabs>
          <w:tab w:val="left" w:pos="1440"/>
          <w:tab w:val="right" w:leader="dot" w:pos="9350"/>
        </w:tabs>
        <w:jc w:val="both"/>
        <w:rPr>
          <w:rFonts w:ascii="Arial" w:hAnsi="Arial" w:cs="Arial"/>
          <w:noProof/>
        </w:rPr>
      </w:pPr>
      <w:r w:rsidRPr="00D36944">
        <w:rPr>
          <w:rFonts w:ascii="Arial" w:hAnsi="Arial" w:cs="Arial"/>
          <w:noProof/>
        </w:rPr>
        <w:t>4.2.3</w:t>
      </w:r>
      <w:r>
        <w:rPr>
          <w:rFonts w:ascii="Arial" w:hAnsi="Arial" w:cs="Arial"/>
          <w:noProof/>
        </w:rPr>
        <w:tab/>
        <w:t>Battle Kart Shifter</w:t>
      </w:r>
      <w:r w:rsidRPr="00D36944">
        <w:rPr>
          <w:rFonts w:ascii="Arial" w:hAnsi="Arial" w:cs="Arial"/>
          <w:noProof/>
        </w:rPr>
        <w:tab/>
      </w:r>
      <w:r>
        <w:rPr>
          <w:rFonts w:ascii="Arial" w:hAnsi="Arial" w:cs="Arial"/>
          <w:noProof/>
        </w:rPr>
        <w:t>52</w:t>
      </w:r>
    </w:p>
    <w:p w:rsidR="00BC2CE1" w:rsidRPr="00D36944" w:rsidRDefault="00BC2CE1" w:rsidP="00BC2CE1">
      <w:pPr>
        <w:pStyle w:val="TOC3"/>
        <w:tabs>
          <w:tab w:val="left" w:pos="1440"/>
          <w:tab w:val="right" w:leader="dot" w:pos="9350"/>
        </w:tabs>
        <w:jc w:val="both"/>
        <w:rPr>
          <w:rFonts w:ascii="Arial" w:hAnsi="Arial" w:cs="Arial"/>
          <w:noProof/>
        </w:rPr>
      </w:pPr>
      <w:r w:rsidRPr="00D36944">
        <w:rPr>
          <w:rFonts w:ascii="Arial" w:hAnsi="Arial" w:cs="Arial"/>
          <w:noProof/>
        </w:rPr>
        <w:t>4.2.4</w:t>
      </w:r>
      <w:r w:rsidRPr="00D36944">
        <w:rPr>
          <w:rFonts w:ascii="Arial" w:hAnsi="Arial" w:cs="Arial"/>
          <w:noProof/>
        </w:rPr>
        <w:tab/>
        <w:t xml:space="preserve">Battery Management System </w:t>
      </w:r>
      <w:r w:rsidRPr="00D36944">
        <w:rPr>
          <w:rFonts w:ascii="Arial" w:hAnsi="Arial" w:cs="Arial"/>
          <w:noProof/>
        </w:rPr>
        <w:tab/>
      </w:r>
      <w:r>
        <w:rPr>
          <w:rFonts w:ascii="Arial" w:hAnsi="Arial" w:cs="Arial"/>
          <w:noProof/>
        </w:rPr>
        <w:t>52</w:t>
      </w:r>
    </w:p>
    <w:p w:rsidR="00BC2CE1" w:rsidRPr="00D36944" w:rsidRDefault="00BC2CE1" w:rsidP="00BC2CE1">
      <w:pPr>
        <w:pStyle w:val="TOC3"/>
        <w:tabs>
          <w:tab w:val="left" w:pos="1440"/>
          <w:tab w:val="right" w:leader="dot" w:pos="9350"/>
        </w:tabs>
        <w:jc w:val="both"/>
        <w:rPr>
          <w:rFonts w:ascii="Arial" w:hAnsi="Arial" w:cs="Arial"/>
          <w:noProof/>
        </w:rPr>
      </w:pPr>
      <w:r w:rsidRPr="00D36944">
        <w:rPr>
          <w:rFonts w:ascii="Arial" w:hAnsi="Arial" w:cs="Arial"/>
          <w:noProof/>
        </w:rPr>
        <w:t>4.2.5</w:t>
      </w:r>
      <w:r w:rsidRPr="00D36944">
        <w:rPr>
          <w:rFonts w:ascii="Arial" w:hAnsi="Arial" w:cs="Arial"/>
          <w:noProof/>
        </w:rPr>
        <w:tab/>
        <w:t>Cockpit</w:t>
      </w:r>
      <w:r w:rsidRPr="00D36944">
        <w:rPr>
          <w:rFonts w:ascii="Arial" w:hAnsi="Arial" w:cs="Arial"/>
          <w:noProof/>
        </w:rPr>
        <w:tab/>
      </w:r>
      <w:r>
        <w:rPr>
          <w:rFonts w:ascii="Arial" w:hAnsi="Arial" w:cs="Arial"/>
          <w:noProof/>
        </w:rPr>
        <w:t>53</w:t>
      </w:r>
    </w:p>
    <w:p w:rsidR="00BC2CE1" w:rsidRPr="00D36944" w:rsidRDefault="00BC2CE1" w:rsidP="00BC2CE1">
      <w:pPr>
        <w:pStyle w:val="TOC3"/>
        <w:tabs>
          <w:tab w:val="left" w:pos="1440"/>
          <w:tab w:val="right" w:leader="dot" w:pos="9350"/>
        </w:tabs>
        <w:jc w:val="both"/>
        <w:rPr>
          <w:rFonts w:ascii="Arial" w:hAnsi="Arial" w:cs="Arial"/>
          <w:noProof/>
        </w:rPr>
      </w:pPr>
      <w:r w:rsidRPr="00D36944">
        <w:rPr>
          <w:rFonts w:ascii="Arial" w:hAnsi="Arial" w:cs="Arial"/>
          <w:noProof/>
        </w:rPr>
        <w:t>4.2.6</w:t>
      </w:r>
      <w:r w:rsidRPr="00D36944">
        <w:rPr>
          <w:rFonts w:ascii="Arial" w:hAnsi="Arial" w:cs="Arial"/>
          <w:noProof/>
        </w:rPr>
        <w:tab/>
        <w:t>Steering</w:t>
      </w:r>
      <w:r w:rsidRPr="00D36944">
        <w:rPr>
          <w:rFonts w:ascii="Arial" w:hAnsi="Arial" w:cs="Arial"/>
          <w:noProof/>
        </w:rPr>
        <w:tab/>
      </w:r>
      <w:r>
        <w:rPr>
          <w:rFonts w:ascii="Arial" w:hAnsi="Arial" w:cs="Arial"/>
          <w:noProof/>
        </w:rPr>
        <w:t>53</w:t>
      </w:r>
    </w:p>
    <w:p w:rsidR="00BC2CE1" w:rsidRPr="00D36944" w:rsidRDefault="00BC2CE1" w:rsidP="00BC2CE1">
      <w:pPr>
        <w:pStyle w:val="TOC3"/>
        <w:tabs>
          <w:tab w:val="left" w:pos="1440"/>
          <w:tab w:val="right" w:leader="dot" w:pos="9350"/>
        </w:tabs>
        <w:jc w:val="both"/>
        <w:rPr>
          <w:rFonts w:ascii="Arial" w:hAnsi="Arial" w:cs="Arial"/>
          <w:noProof/>
        </w:rPr>
      </w:pPr>
      <w:r w:rsidRPr="00D36944">
        <w:rPr>
          <w:rFonts w:ascii="Arial" w:hAnsi="Arial" w:cs="Arial"/>
          <w:noProof/>
        </w:rPr>
        <w:t>4.2.7</w:t>
      </w:r>
      <w:r w:rsidRPr="00D36944">
        <w:rPr>
          <w:rFonts w:ascii="Arial" w:hAnsi="Arial" w:cs="Arial"/>
          <w:noProof/>
        </w:rPr>
        <w:tab/>
      </w:r>
      <w:r>
        <w:rPr>
          <w:rFonts w:ascii="Arial" w:hAnsi="Arial" w:cs="Arial"/>
          <w:noProof/>
        </w:rPr>
        <w:t>Frame</w:t>
      </w:r>
      <w:r w:rsidRPr="00D36944">
        <w:rPr>
          <w:rFonts w:ascii="Arial" w:hAnsi="Arial" w:cs="Arial"/>
          <w:noProof/>
        </w:rPr>
        <w:t xml:space="preserve"> </w:t>
      </w:r>
      <w:r w:rsidRPr="00D36944">
        <w:rPr>
          <w:rFonts w:ascii="Arial" w:hAnsi="Arial" w:cs="Arial"/>
          <w:noProof/>
        </w:rPr>
        <w:tab/>
      </w:r>
      <w:r>
        <w:rPr>
          <w:rFonts w:ascii="Arial" w:hAnsi="Arial" w:cs="Arial"/>
          <w:noProof/>
        </w:rPr>
        <w:t>53</w:t>
      </w:r>
    </w:p>
    <w:p w:rsidR="00BC2CE1" w:rsidRPr="00D36944" w:rsidRDefault="00BC2CE1" w:rsidP="00BC2CE1">
      <w:pPr>
        <w:pStyle w:val="TOC3"/>
        <w:tabs>
          <w:tab w:val="left" w:pos="1440"/>
          <w:tab w:val="right" w:leader="dot" w:pos="9350"/>
        </w:tabs>
        <w:jc w:val="both"/>
        <w:rPr>
          <w:rFonts w:ascii="Arial" w:hAnsi="Arial" w:cs="Arial"/>
          <w:noProof/>
        </w:rPr>
      </w:pPr>
      <w:r>
        <w:rPr>
          <w:rFonts w:ascii="Arial" w:hAnsi="Arial" w:cs="Arial"/>
          <w:noProof/>
        </w:rPr>
        <w:t>4.2.8</w:t>
      </w:r>
      <w:r>
        <w:rPr>
          <w:rFonts w:ascii="Arial" w:hAnsi="Arial" w:cs="Arial"/>
          <w:noProof/>
        </w:rPr>
        <w:tab/>
        <w:t>Brakes</w:t>
      </w:r>
      <w:r w:rsidRPr="00D36944">
        <w:rPr>
          <w:rFonts w:ascii="Arial" w:hAnsi="Arial" w:cs="Arial"/>
          <w:noProof/>
        </w:rPr>
        <w:t xml:space="preserve"> </w:t>
      </w:r>
      <w:r w:rsidRPr="00D36944">
        <w:rPr>
          <w:rFonts w:ascii="Arial" w:hAnsi="Arial" w:cs="Arial"/>
          <w:noProof/>
        </w:rPr>
        <w:tab/>
      </w:r>
      <w:r>
        <w:rPr>
          <w:rFonts w:ascii="Arial" w:hAnsi="Arial" w:cs="Arial"/>
          <w:noProof/>
        </w:rPr>
        <w:t>53-54</w:t>
      </w:r>
    </w:p>
    <w:p w:rsidR="00BC2CE1" w:rsidRPr="00D36944" w:rsidRDefault="00BC2CE1" w:rsidP="00BC2CE1">
      <w:pPr>
        <w:pStyle w:val="TOC3"/>
        <w:tabs>
          <w:tab w:val="left" w:pos="1440"/>
          <w:tab w:val="right" w:leader="dot" w:pos="9350"/>
        </w:tabs>
        <w:jc w:val="both"/>
        <w:rPr>
          <w:rFonts w:ascii="Arial" w:hAnsi="Arial" w:cs="Arial"/>
          <w:noProof/>
        </w:rPr>
      </w:pPr>
      <w:r>
        <w:rPr>
          <w:rFonts w:ascii="Arial" w:hAnsi="Arial" w:cs="Arial"/>
          <w:noProof/>
        </w:rPr>
        <w:t>4.2.9</w:t>
      </w:r>
      <w:r w:rsidRPr="00D36944">
        <w:rPr>
          <w:rFonts w:ascii="Arial" w:hAnsi="Arial" w:cs="Arial"/>
          <w:noProof/>
        </w:rPr>
        <w:tab/>
      </w:r>
      <w:r>
        <w:rPr>
          <w:rFonts w:ascii="Arial" w:hAnsi="Arial" w:cs="Arial"/>
          <w:noProof/>
        </w:rPr>
        <w:t>Axle &amp; Hub Assembly</w:t>
      </w:r>
      <w:r w:rsidRPr="00D36944">
        <w:rPr>
          <w:rFonts w:ascii="Arial" w:hAnsi="Arial" w:cs="Arial"/>
          <w:noProof/>
        </w:rPr>
        <w:t xml:space="preserve"> </w:t>
      </w:r>
      <w:r w:rsidRPr="00D36944">
        <w:rPr>
          <w:rFonts w:ascii="Arial" w:hAnsi="Arial" w:cs="Arial"/>
          <w:noProof/>
        </w:rPr>
        <w:tab/>
      </w:r>
      <w:r>
        <w:rPr>
          <w:rFonts w:ascii="Arial" w:hAnsi="Arial" w:cs="Arial"/>
          <w:noProof/>
        </w:rPr>
        <w:t>54</w:t>
      </w:r>
    </w:p>
    <w:p w:rsidR="00BC2CE1" w:rsidRPr="00D36944" w:rsidRDefault="00BC2CE1" w:rsidP="00BC2CE1">
      <w:pPr>
        <w:pStyle w:val="TOC3"/>
        <w:tabs>
          <w:tab w:val="left" w:pos="1440"/>
          <w:tab w:val="right" w:leader="dot" w:pos="9350"/>
        </w:tabs>
        <w:jc w:val="both"/>
        <w:rPr>
          <w:rFonts w:ascii="Arial" w:hAnsi="Arial" w:cs="Arial"/>
          <w:noProof/>
        </w:rPr>
      </w:pPr>
      <w:r>
        <w:rPr>
          <w:rFonts w:ascii="Arial" w:hAnsi="Arial" w:cs="Arial"/>
          <w:noProof/>
        </w:rPr>
        <w:t>4.2.10</w:t>
      </w:r>
      <w:r w:rsidRPr="00D36944">
        <w:rPr>
          <w:rFonts w:ascii="Arial" w:hAnsi="Arial" w:cs="Arial"/>
          <w:noProof/>
        </w:rPr>
        <w:tab/>
        <w:t xml:space="preserve">Suspension </w:t>
      </w:r>
      <w:r>
        <w:rPr>
          <w:rFonts w:ascii="Arial" w:hAnsi="Arial" w:cs="Arial"/>
          <w:noProof/>
        </w:rPr>
        <w:t>Characteristics</w:t>
      </w:r>
      <w:r w:rsidRPr="00D36944">
        <w:rPr>
          <w:rFonts w:ascii="Arial" w:hAnsi="Arial" w:cs="Arial"/>
          <w:noProof/>
        </w:rPr>
        <w:tab/>
      </w:r>
      <w:r>
        <w:rPr>
          <w:rFonts w:ascii="Arial" w:hAnsi="Arial" w:cs="Arial"/>
          <w:noProof/>
        </w:rPr>
        <w:t>54</w:t>
      </w:r>
    </w:p>
    <w:p w:rsidR="00BC2CE1" w:rsidRDefault="00BC2CE1" w:rsidP="00BC2CE1">
      <w:pPr>
        <w:pStyle w:val="TOC3"/>
        <w:tabs>
          <w:tab w:val="left" w:pos="1440"/>
          <w:tab w:val="right" w:leader="dot" w:pos="9350"/>
        </w:tabs>
        <w:jc w:val="both"/>
        <w:rPr>
          <w:rFonts w:ascii="Arial" w:hAnsi="Arial" w:cs="Arial"/>
          <w:noProof/>
        </w:rPr>
      </w:pPr>
      <w:r>
        <w:rPr>
          <w:rFonts w:ascii="Arial" w:hAnsi="Arial" w:cs="Arial"/>
          <w:noProof/>
        </w:rPr>
        <w:t>4.2.11</w:t>
      </w:r>
      <w:r>
        <w:rPr>
          <w:rFonts w:ascii="Arial" w:hAnsi="Arial" w:cs="Arial"/>
          <w:noProof/>
        </w:rPr>
        <w:tab/>
        <w:t>Uprights</w:t>
      </w:r>
      <w:r w:rsidRPr="00D36944">
        <w:rPr>
          <w:rFonts w:ascii="Arial" w:hAnsi="Arial" w:cs="Arial"/>
          <w:noProof/>
        </w:rPr>
        <w:t xml:space="preserve"> </w:t>
      </w:r>
      <w:r w:rsidRPr="00D36944">
        <w:rPr>
          <w:rFonts w:ascii="Arial" w:hAnsi="Arial" w:cs="Arial"/>
          <w:noProof/>
        </w:rPr>
        <w:tab/>
      </w:r>
      <w:r>
        <w:rPr>
          <w:rFonts w:ascii="Arial" w:hAnsi="Arial" w:cs="Arial"/>
          <w:noProof/>
        </w:rPr>
        <w:t>54</w:t>
      </w:r>
    </w:p>
    <w:p w:rsidR="00BC2CE1" w:rsidRPr="00D36944" w:rsidRDefault="00BC2CE1" w:rsidP="00BC2CE1">
      <w:pPr>
        <w:pStyle w:val="TOC3"/>
        <w:tabs>
          <w:tab w:val="left" w:pos="1440"/>
          <w:tab w:val="right" w:leader="dot" w:pos="9350"/>
        </w:tabs>
        <w:jc w:val="both"/>
        <w:rPr>
          <w:rFonts w:ascii="Arial" w:hAnsi="Arial" w:cs="Arial"/>
          <w:noProof/>
        </w:rPr>
      </w:pPr>
      <w:r>
        <w:rPr>
          <w:rFonts w:ascii="Arial" w:hAnsi="Arial" w:cs="Arial"/>
          <w:noProof/>
        </w:rPr>
        <w:t>4.2.12</w:t>
      </w:r>
      <w:r w:rsidRPr="00D36944">
        <w:rPr>
          <w:rFonts w:ascii="Arial" w:hAnsi="Arial" w:cs="Arial"/>
          <w:noProof/>
        </w:rPr>
        <w:tab/>
        <w:t xml:space="preserve">Competition </w:t>
      </w:r>
      <w:r w:rsidRPr="00D36944">
        <w:rPr>
          <w:rFonts w:ascii="Arial" w:hAnsi="Arial" w:cs="Arial"/>
          <w:noProof/>
        </w:rPr>
        <w:tab/>
      </w:r>
      <w:r>
        <w:rPr>
          <w:rFonts w:ascii="Arial" w:hAnsi="Arial" w:cs="Arial"/>
          <w:noProof/>
        </w:rPr>
        <w:t>54-55</w:t>
      </w:r>
    </w:p>
    <w:p w:rsidR="00BC2CE1" w:rsidRPr="00D36944" w:rsidRDefault="00BC2CE1" w:rsidP="00BC2CE1">
      <w:pPr>
        <w:pStyle w:val="TOC2"/>
        <w:tabs>
          <w:tab w:val="left" w:pos="960"/>
          <w:tab w:val="right" w:leader="dot" w:pos="9350"/>
        </w:tabs>
        <w:jc w:val="both"/>
        <w:rPr>
          <w:rFonts w:ascii="Arial" w:hAnsi="Arial" w:cs="Arial"/>
          <w:noProof/>
        </w:rPr>
      </w:pPr>
      <w:r w:rsidRPr="00D36944">
        <w:rPr>
          <w:rFonts w:ascii="Arial" w:hAnsi="Arial" w:cs="Arial"/>
          <w:noProof/>
          <w:color w:val="000000" w:themeColor="text1"/>
        </w:rPr>
        <w:t>4.3</w:t>
      </w:r>
      <w:r w:rsidRPr="00D36944">
        <w:rPr>
          <w:rFonts w:ascii="Arial" w:hAnsi="Arial" w:cs="Arial"/>
          <w:noProof/>
          <w:color w:val="000000" w:themeColor="text1"/>
        </w:rPr>
        <w:tab/>
        <w:t>Summary of Test Plan Status..</w:t>
      </w:r>
      <w:r w:rsidRPr="00D36944">
        <w:rPr>
          <w:rFonts w:ascii="Arial" w:hAnsi="Arial" w:cs="Arial"/>
          <w:noProof/>
          <w:color w:val="000000" w:themeColor="text1"/>
        </w:rPr>
        <w:tab/>
      </w:r>
      <w:r>
        <w:rPr>
          <w:rFonts w:ascii="Arial" w:hAnsi="Arial" w:cs="Arial"/>
          <w:noProof/>
          <w:color w:val="000000" w:themeColor="text1"/>
        </w:rPr>
        <w:t>55-56</w:t>
      </w:r>
    </w:p>
    <w:p w:rsidR="00BC2CE1" w:rsidRPr="00D36944" w:rsidRDefault="00BC2CE1" w:rsidP="00BC2CE1">
      <w:pPr>
        <w:pStyle w:val="TOC1"/>
        <w:tabs>
          <w:tab w:val="left" w:pos="480"/>
          <w:tab w:val="right" w:leader="dot" w:pos="9350"/>
        </w:tabs>
        <w:jc w:val="both"/>
        <w:rPr>
          <w:rFonts w:ascii="Arial" w:hAnsi="Arial" w:cs="Arial"/>
          <w:noProof/>
          <w:color w:val="000000" w:themeColor="text1"/>
        </w:rPr>
      </w:pPr>
      <w:r>
        <w:rPr>
          <w:rFonts w:ascii="Arial" w:hAnsi="Arial" w:cs="Arial"/>
          <w:noProof/>
          <w:color w:val="000000" w:themeColor="text1"/>
        </w:rPr>
        <w:lastRenderedPageBreak/>
        <w:t>5</w:t>
      </w:r>
      <w:r>
        <w:rPr>
          <w:rFonts w:ascii="Arial" w:hAnsi="Arial" w:cs="Arial"/>
          <w:noProof/>
          <w:color w:val="000000" w:themeColor="text1"/>
        </w:rPr>
        <w:tab/>
        <w:t>Schedule</w:t>
      </w:r>
      <w:r>
        <w:rPr>
          <w:rFonts w:ascii="Arial" w:hAnsi="Arial" w:cs="Arial"/>
          <w:noProof/>
          <w:color w:val="000000" w:themeColor="text1"/>
        </w:rPr>
        <w:tab/>
        <w:t>57-</w:t>
      </w:r>
      <w:r w:rsidRPr="00D36944">
        <w:rPr>
          <w:rFonts w:ascii="Arial" w:hAnsi="Arial" w:cs="Arial"/>
          <w:noProof/>
          <w:color w:val="000000" w:themeColor="text1"/>
        </w:rPr>
        <w:t>5</w:t>
      </w:r>
      <w:r>
        <w:rPr>
          <w:rFonts w:ascii="Arial" w:hAnsi="Arial" w:cs="Arial"/>
          <w:noProof/>
          <w:color w:val="000000" w:themeColor="text1"/>
        </w:rPr>
        <w:t>9</w:t>
      </w:r>
    </w:p>
    <w:p w:rsidR="00BC2CE1" w:rsidRPr="00D36944" w:rsidRDefault="00BC2CE1" w:rsidP="00BC2CE1">
      <w:pPr>
        <w:pStyle w:val="TOC2"/>
        <w:tabs>
          <w:tab w:val="left" w:pos="960"/>
          <w:tab w:val="right" w:leader="dot" w:pos="9350"/>
        </w:tabs>
        <w:jc w:val="both"/>
        <w:rPr>
          <w:rFonts w:ascii="Arial" w:hAnsi="Arial" w:cs="Arial"/>
          <w:noProof/>
          <w:color w:val="000000" w:themeColor="text1"/>
        </w:rPr>
      </w:pPr>
      <w:r>
        <w:rPr>
          <w:rFonts w:ascii="Arial" w:hAnsi="Arial" w:cs="Arial"/>
          <w:noProof/>
          <w:color w:val="000000" w:themeColor="text1"/>
        </w:rPr>
        <w:t>5.1</w:t>
      </w:r>
      <w:r>
        <w:rPr>
          <w:rFonts w:ascii="Arial" w:hAnsi="Arial" w:cs="Arial"/>
          <w:noProof/>
          <w:color w:val="000000" w:themeColor="text1"/>
        </w:rPr>
        <w:tab/>
        <w:t>Original Schedule</w:t>
      </w:r>
      <w:r>
        <w:rPr>
          <w:rFonts w:ascii="Arial" w:hAnsi="Arial" w:cs="Arial"/>
          <w:noProof/>
          <w:color w:val="000000" w:themeColor="text1"/>
        </w:rPr>
        <w:tab/>
        <w:t>57-58</w:t>
      </w:r>
    </w:p>
    <w:p w:rsidR="00BC2CE1" w:rsidRPr="00D36944" w:rsidRDefault="00BC2CE1" w:rsidP="00BC2CE1">
      <w:pPr>
        <w:pStyle w:val="TOC2"/>
        <w:tabs>
          <w:tab w:val="left" w:pos="960"/>
          <w:tab w:val="right" w:leader="dot" w:pos="9350"/>
        </w:tabs>
        <w:jc w:val="both"/>
        <w:rPr>
          <w:rFonts w:ascii="Arial" w:hAnsi="Arial" w:cs="Arial"/>
          <w:noProof/>
        </w:rPr>
      </w:pPr>
      <w:r w:rsidRPr="00D36944">
        <w:rPr>
          <w:rFonts w:ascii="Arial" w:hAnsi="Arial" w:cs="Arial"/>
          <w:noProof/>
          <w:color w:val="000000" w:themeColor="text1"/>
        </w:rPr>
        <w:t>5.2</w:t>
      </w:r>
      <w:r w:rsidRPr="00D36944">
        <w:rPr>
          <w:rFonts w:ascii="Arial" w:hAnsi="Arial" w:cs="Arial"/>
          <w:noProof/>
          <w:color w:val="000000" w:themeColor="text1"/>
        </w:rPr>
        <w:tab/>
        <w:t>Current Schedule..</w:t>
      </w:r>
      <w:r w:rsidRPr="00D36944">
        <w:rPr>
          <w:rFonts w:ascii="Arial" w:hAnsi="Arial" w:cs="Arial"/>
          <w:noProof/>
          <w:color w:val="000000" w:themeColor="text1"/>
        </w:rPr>
        <w:tab/>
      </w:r>
      <w:r>
        <w:rPr>
          <w:rFonts w:ascii="Arial" w:hAnsi="Arial" w:cs="Arial"/>
          <w:noProof/>
        </w:rPr>
        <w:t>59</w:t>
      </w:r>
    </w:p>
    <w:p w:rsidR="00BC2CE1" w:rsidRPr="00D36944" w:rsidRDefault="00BC2CE1" w:rsidP="00BC2CE1">
      <w:pPr>
        <w:pStyle w:val="TOC1"/>
        <w:tabs>
          <w:tab w:val="left" w:pos="480"/>
          <w:tab w:val="right" w:leader="dot" w:pos="9350"/>
        </w:tabs>
        <w:jc w:val="both"/>
        <w:rPr>
          <w:rFonts w:ascii="Arial" w:hAnsi="Arial" w:cs="Arial"/>
          <w:noProof/>
          <w:color w:val="000000" w:themeColor="text1"/>
        </w:rPr>
      </w:pPr>
      <w:r w:rsidRPr="00D36944">
        <w:rPr>
          <w:rFonts w:ascii="Arial" w:hAnsi="Arial" w:cs="Arial"/>
          <w:noProof/>
          <w:color w:val="000000" w:themeColor="text1"/>
        </w:rPr>
        <w:t>6</w:t>
      </w:r>
      <w:r w:rsidRPr="00D36944">
        <w:rPr>
          <w:rFonts w:ascii="Arial" w:hAnsi="Arial" w:cs="Arial"/>
          <w:noProof/>
          <w:color w:val="000000" w:themeColor="text1"/>
        </w:rPr>
        <w:tab/>
        <w:t>Budget Estimate</w:t>
      </w:r>
      <w:r w:rsidRPr="00D36944">
        <w:rPr>
          <w:rFonts w:ascii="Arial" w:hAnsi="Arial" w:cs="Arial"/>
          <w:noProof/>
          <w:color w:val="000000" w:themeColor="text1"/>
        </w:rPr>
        <w:tab/>
      </w:r>
      <w:r>
        <w:rPr>
          <w:rFonts w:ascii="Arial" w:hAnsi="Arial" w:cs="Arial"/>
          <w:noProof/>
          <w:color w:val="000000" w:themeColor="text1"/>
        </w:rPr>
        <w:t>60-63</w:t>
      </w:r>
    </w:p>
    <w:p w:rsidR="00BC2CE1" w:rsidRPr="00D36944" w:rsidRDefault="00BC2CE1" w:rsidP="00BC2CE1">
      <w:pPr>
        <w:pStyle w:val="TOC2"/>
        <w:tabs>
          <w:tab w:val="left" w:pos="960"/>
          <w:tab w:val="right" w:leader="dot" w:pos="9350"/>
        </w:tabs>
        <w:jc w:val="both"/>
        <w:rPr>
          <w:rFonts w:ascii="Arial" w:hAnsi="Arial" w:cs="Arial"/>
          <w:noProof/>
          <w:color w:val="000000" w:themeColor="text1"/>
        </w:rPr>
      </w:pPr>
      <w:r>
        <w:rPr>
          <w:rFonts w:ascii="Arial" w:hAnsi="Arial" w:cs="Arial"/>
          <w:noProof/>
          <w:color w:val="000000" w:themeColor="text1"/>
        </w:rPr>
        <w:t>6.1</w:t>
      </w:r>
      <w:r>
        <w:rPr>
          <w:rFonts w:ascii="Arial" w:hAnsi="Arial" w:cs="Arial"/>
          <w:noProof/>
          <w:color w:val="000000" w:themeColor="text1"/>
        </w:rPr>
        <w:tab/>
        <w:t>Original Budget</w:t>
      </w:r>
      <w:r>
        <w:rPr>
          <w:rFonts w:ascii="Arial" w:hAnsi="Arial" w:cs="Arial"/>
          <w:noProof/>
          <w:color w:val="000000" w:themeColor="text1"/>
        </w:rPr>
        <w:tab/>
        <w:t>60-61</w:t>
      </w:r>
    </w:p>
    <w:p w:rsidR="00BC2CE1" w:rsidRPr="00D36944" w:rsidRDefault="00BC2CE1" w:rsidP="00BC2CE1">
      <w:pPr>
        <w:pStyle w:val="TOC2"/>
        <w:tabs>
          <w:tab w:val="left" w:pos="960"/>
          <w:tab w:val="right" w:leader="dot" w:pos="9350"/>
        </w:tabs>
        <w:jc w:val="both"/>
        <w:rPr>
          <w:rFonts w:ascii="Arial" w:hAnsi="Arial" w:cs="Arial"/>
          <w:noProof/>
        </w:rPr>
      </w:pPr>
      <w:r w:rsidRPr="00D36944">
        <w:rPr>
          <w:rFonts w:ascii="Arial" w:hAnsi="Arial" w:cs="Arial"/>
          <w:noProof/>
          <w:color w:val="000000" w:themeColor="text1"/>
        </w:rPr>
        <w:t>6.2</w:t>
      </w:r>
      <w:r w:rsidRPr="00D36944">
        <w:rPr>
          <w:rFonts w:ascii="Arial" w:hAnsi="Arial" w:cs="Arial"/>
          <w:noProof/>
          <w:color w:val="000000" w:themeColor="text1"/>
        </w:rPr>
        <w:tab/>
        <w:t>Current Budget..</w:t>
      </w:r>
      <w:r w:rsidRPr="00D36944">
        <w:rPr>
          <w:rFonts w:ascii="Arial" w:hAnsi="Arial" w:cs="Arial"/>
          <w:noProof/>
          <w:color w:val="000000" w:themeColor="text1"/>
        </w:rPr>
        <w:tab/>
      </w:r>
      <w:r>
        <w:rPr>
          <w:rFonts w:ascii="Arial" w:hAnsi="Arial" w:cs="Arial"/>
          <w:noProof/>
        </w:rPr>
        <w:t>62-6</w:t>
      </w:r>
      <w:r w:rsidRPr="00D36944">
        <w:rPr>
          <w:rFonts w:ascii="Arial" w:hAnsi="Arial" w:cs="Arial"/>
          <w:noProof/>
        </w:rPr>
        <w:t>3</w:t>
      </w:r>
    </w:p>
    <w:p w:rsidR="00BC2CE1" w:rsidRPr="00D36944" w:rsidRDefault="00BC2CE1" w:rsidP="00BC2CE1">
      <w:pPr>
        <w:pStyle w:val="TOC1"/>
        <w:tabs>
          <w:tab w:val="left" w:pos="480"/>
          <w:tab w:val="right" w:leader="dot" w:pos="9350"/>
        </w:tabs>
        <w:jc w:val="both"/>
        <w:rPr>
          <w:rFonts w:ascii="Arial" w:hAnsi="Arial" w:cs="Arial"/>
          <w:noProof/>
          <w:color w:val="000000" w:themeColor="text1"/>
        </w:rPr>
      </w:pPr>
      <w:r>
        <w:rPr>
          <w:rFonts w:ascii="Arial" w:hAnsi="Arial" w:cs="Arial"/>
          <w:noProof/>
          <w:color w:val="000000" w:themeColor="text1"/>
        </w:rPr>
        <w:t>7</w:t>
      </w:r>
      <w:r>
        <w:rPr>
          <w:rFonts w:ascii="Arial" w:hAnsi="Arial" w:cs="Arial"/>
          <w:noProof/>
          <w:color w:val="000000" w:themeColor="text1"/>
        </w:rPr>
        <w:tab/>
        <w:t>Conclusion</w:t>
      </w:r>
      <w:r>
        <w:rPr>
          <w:rFonts w:ascii="Arial" w:hAnsi="Arial" w:cs="Arial"/>
          <w:noProof/>
          <w:color w:val="000000" w:themeColor="text1"/>
        </w:rPr>
        <w:tab/>
      </w:r>
      <w:r w:rsidRPr="00D36944">
        <w:rPr>
          <w:rFonts w:ascii="Arial" w:hAnsi="Arial" w:cs="Arial"/>
          <w:noProof/>
          <w:color w:val="000000" w:themeColor="text1"/>
        </w:rPr>
        <w:t>6</w:t>
      </w:r>
      <w:r>
        <w:rPr>
          <w:rFonts w:ascii="Arial" w:hAnsi="Arial" w:cs="Arial"/>
          <w:noProof/>
          <w:color w:val="000000" w:themeColor="text1"/>
        </w:rPr>
        <w:t>4</w:t>
      </w:r>
    </w:p>
    <w:p w:rsidR="00BC2CE1" w:rsidRPr="00D36944" w:rsidRDefault="00BC2CE1" w:rsidP="00BC2CE1">
      <w:pPr>
        <w:pStyle w:val="TOC1"/>
        <w:tabs>
          <w:tab w:val="left" w:pos="480"/>
          <w:tab w:val="right" w:leader="dot" w:pos="9350"/>
        </w:tabs>
        <w:jc w:val="both"/>
        <w:rPr>
          <w:rFonts w:ascii="Arial" w:hAnsi="Arial" w:cs="Arial"/>
          <w:noProof/>
          <w:color w:val="000000" w:themeColor="text1"/>
        </w:rPr>
      </w:pPr>
      <w:r>
        <w:rPr>
          <w:rFonts w:ascii="Arial" w:hAnsi="Arial" w:cs="Arial"/>
          <w:noProof/>
          <w:color w:val="000000" w:themeColor="text1"/>
        </w:rPr>
        <w:t>8</w:t>
      </w:r>
      <w:r>
        <w:rPr>
          <w:rFonts w:ascii="Arial" w:hAnsi="Arial" w:cs="Arial"/>
          <w:noProof/>
          <w:color w:val="000000" w:themeColor="text1"/>
        </w:rPr>
        <w:tab/>
        <w:t>References</w:t>
      </w:r>
      <w:r>
        <w:rPr>
          <w:rFonts w:ascii="Arial" w:hAnsi="Arial" w:cs="Arial"/>
          <w:noProof/>
          <w:color w:val="000000" w:themeColor="text1"/>
        </w:rPr>
        <w:tab/>
        <w:t>65</w:t>
      </w:r>
    </w:p>
    <w:p w:rsidR="00BC2CE1" w:rsidRPr="00236C68" w:rsidRDefault="00BC2CE1" w:rsidP="00BC2CE1">
      <w:pPr>
        <w:pStyle w:val="TOC1"/>
        <w:tabs>
          <w:tab w:val="left" w:pos="480"/>
          <w:tab w:val="right" w:leader="dot" w:pos="9350"/>
        </w:tabs>
        <w:jc w:val="both"/>
        <w:rPr>
          <w:rFonts w:ascii="Arial" w:hAnsi="Arial" w:cs="Arial"/>
          <w:noProof/>
          <w:color w:val="000000" w:themeColor="text1"/>
        </w:rPr>
      </w:pPr>
      <w:r>
        <w:rPr>
          <w:rFonts w:ascii="Arial" w:hAnsi="Arial" w:cs="Arial"/>
          <w:noProof/>
          <w:color w:val="000000" w:themeColor="text1"/>
        </w:rPr>
        <w:t>9</w:t>
      </w:r>
      <w:r>
        <w:rPr>
          <w:rFonts w:ascii="Arial" w:hAnsi="Arial" w:cs="Arial"/>
          <w:noProof/>
          <w:color w:val="000000" w:themeColor="text1"/>
        </w:rPr>
        <w:tab/>
        <w:t>Appendices</w:t>
      </w:r>
      <w:r>
        <w:rPr>
          <w:rFonts w:ascii="Arial" w:hAnsi="Arial" w:cs="Arial"/>
          <w:noProof/>
          <w:color w:val="000000" w:themeColor="text1"/>
        </w:rPr>
        <w:tab/>
        <w:t>66-134</w:t>
      </w:r>
    </w:p>
    <w:p w:rsidR="00BC2CE1" w:rsidRDefault="00BC2CE1" w:rsidP="00BC2CE1">
      <w:pPr>
        <w:pStyle w:val="TOC2"/>
        <w:tabs>
          <w:tab w:val="left" w:pos="960"/>
          <w:tab w:val="right" w:leader="dot" w:pos="9350"/>
        </w:tabs>
        <w:jc w:val="both"/>
        <w:rPr>
          <w:rFonts w:ascii="Arial" w:hAnsi="Arial" w:cs="Arial"/>
          <w:noProof/>
          <w:color w:val="000000" w:themeColor="text1"/>
        </w:rPr>
      </w:pPr>
      <w:r>
        <w:rPr>
          <w:rFonts w:ascii="Arial" w:hAnsi="Arial" w:cs="Arial"/>
          <w:noProof/>
          <w:color w:val="000000" w:themeColor="text1"/>
        </w:rPr>
        <w:t>9.1</w:t>
      </w:r>
      <w:r>
        <w:rPr>
          <w:rFonts w:ascii="Arial" w:hAnsi="Arial" w:cs="Arial"/>
          <w:noProof/>
          <w:color w:val="000000" w:themeColor="text1"/>
        </w:rPr>
        <w:tab/>
        <w:t>User's Guide</w:t>
      </w:r>
      <w:r>
        <w:rPr>
          <w:rFonts w:ascii="Arial" w:hAnsi="Arial" w:cs="Arial"/>
          <w:noProof/>
          <w:color w:val="000000" w:themeColor="text1"/>
        </w:rPr>
        <w:tab/>
        <w:t>66-92</w:t>
      </w:r>
    </w:p>
    <w:p w:rsidR="00BC2CE1" w:rsidRPr="00D36944" w:rsidRDefault="00BC2CE1" w:rsidP="00BC2CE1">
      <w:pPr>
        <w:pStyle w:val="TOC3"/>
        <w:tabs>
          <w:tab w:val="left" w:pos="1440"/>
          <w:tab w:val="right" w:leader="dot" w:pos="9350"/>
        </w:tabs>
        <w:jc w:val="both"/>
        <w:rPr>
          <w:rFonts w:ascii="Arial" w:hAnsi="Arial" w:cs="Arial"/>
          <w:noProof/>
        </w:rPr>
      </w:pPr>
      <w:r>
        <w:rPr>
          <w:rFonts w:ascii="Arial" w:hAnsi="Arial" w:cs="Arial"/>
          <w:noProof/>
        </w:rPr>
        <w:t>9.1</w:t>
      </w:r>
      <w:r w:rsidRPr="00D36944">
        <w:rPr>
          <w:rFonts w:ascii="Arial" w:hAnsi="Arial" w:cs="Arial"/>
          <w:noProof/>
        </w:rPr>
        <w:t>.1</w:t>
      </w:r>
      <w:r w:rsidRPr="00D36944">
        <w:rPr>
          <w:rFonts w:ascii="Arial" w:hAnsi="Arial" w:cs="Arial"/>
          <w:noProof/>
        </w:rPr>
        <w:tab/>
        <w:t xml:space="preserve">I.C.E </w:t>
      </w:r>
      <w:r w:rsidRPr="00D36944">
        <w:rPr>
          <w:rFonts w:ascii="Arial" w:hAnsi="Arial" w:cs="Arial"/>
          <w:noProof/>
        </w:rPr>
        <w:tab/>
      </w:r>
      <w:r>
        <w:rPr>
          <w:rFonts w:ascii="Arial" w:hAnsi="Arial" w:cs="Arial"/>
          <w:noProof/>
        </w:rPr>
        <w:t>66-68</w:t>
      </w:r>
    </w:p>
    <w:p w:rsidR="00BC2CE1" w:rsidRPr="00D36944" w:rsidRDefault="00BC2CE1" w:rsidP="00BC2CE1">
      <w:pPr>
        <w:pStyle w:val="TOC3"/>
        <w:tabs>
          <w:tab w:val="left" w:pos="1440"/>
          <w:tab w:val="right" w:leader="dot" w:pos="9350"/>
        </w:tabs>
        <w:jc w:val="both"/>
        <w:rPr>
          <w:rFonts w:ascii="Arial" w:hAnsi="Arial" w:cs="Arial"/>
          <w:noProof/>
        </w:rPr>
      </w:pPr>
      <w:r>
        <w:rPr>
          <w:rFonts w:ascii="Arial" w:hAnsi="Arial" w:cs="Arial"/>
          <w:noProof/>
        </w:rPr>
        <w:t>9.1.2</w:t>
      </w:r>
      <w:r>
        <w:rPr>
          <w:rFonts w:ascii="Arial" w:hAnsi="Arial" w:cs="Arial"/>
          <w:noProof/>
        </w:rPr>
        <w:tab/>
      </w:r>
      <w:r w:rsidRPr="00D36944">
        <w:rPr>
          <w:rFonts w:ascii="Arial" w:hAnsi="Arial" w:cs="Arial"/>
          <w:noProof/>
        </w:rPr>
        <w:t>E</w:t>
      </w:r>
      <w:r>
        <w:rPr>
          <w:rFonts w:ascii="Arial" w:hAnsi="Arial" w:cs="Arial"/>
          <w:noProof/>
        </w:rPr>
        <w:t>lectric Motor</w:t>
      </w:r>
      <w:r w:rsidRPr="00D36944">
        <w:rPr>
          <w:rFonts w:ascii="Arial" w:hAnsi="Arial" w:cs="Arial"/>
          <w:noProof/>
        </w:rPr>
        <w:t xml:space="preserve"> </w:t>
      </w:r>
      <w:r w:rsidRPr="00D36944">
        <w:rPr>
          <w:rFonts w:ascii="Arial" w:hAnsi="Arial" w:cs="Arial"/>
          <w:noProof/>
        </w:rPr>
        <w:tab/>
      </w:r>
      <w:r>
        <w:rPr>
          <w:rFonts w:ascii="Arial" w:hAnsi="Arial" w:cs="Arial"/>
          <w:noProof/>
        </w:rPr>
        <w:t>68-70</w:t>
      </w:r>
    </w:p>
    <w:p w:rsidR="00BC2CE1" w:rsidRPr="00D36944" w:rsidRDefault="00BC2CE1" w:rsidP="00BC2CE1">
      <w:pPr>
        <w:pStyle w:val="TOC3"/>
        <w:tabs>
          <w:tab w:val="left" w:pos="1440"/>
          <w:tab w:val="right" w:leader="dot" w:pos="9350"/>
        </w:tabs>
        <w:jc w:val="both"/>
        <w:rPr>
          <w:rFonts w:ascii="Arial" w:hAnsi="Arial" w:cs="Arial"/>
          <w:noProof/>
        </w:rPr>
      </w:pPr>
      <w:r>
        <w:rPr>
          <w:rFonts w:ascii="Arial" w:hAnsi="Arial" w:cs="Arial"/>
          <w:noProof/>
        </w:rPr>
        <w:t>9.1.3</w:t>
      </w:r>
      <w:r>
        <w:rPr>
          <w:rFonts w:ascii="Arial" w:hAnsi="Arial" w:cs="Arial"/>
          <w:noProof/>
        </w:rPr>
        <w:tab/>
        <w:t>Electric Motor Controller</w:t>
      </w:r>
      <w:r w:rsidRPr="00D36944">
        <w:rPr>
          <w:rFonts w:ascii="Arial" w:hAnsi="Arial" w:cs="Arial"/>
          <w:noProof/>
        </w:rPr>
        <w:t xml:space="preserve"> </w:t>
      </w:r>
      <w:r w:rsidRPr="00D36944">
        <w:rPr>
          <w:rFonts w:ascii="Arial" w:hAnsi="Arial" w:cs="Arial"/>
          <w:noProof/>
        </w:rPr>
        <w:tab/>
      </w:r>
      <w:r>
        <w:rPr>
          <w:rFonts w:ascii="Arial" w:hAnsi="Arial" w:cs="Arial"/>
          <w:noProof/>
        </w:rPr>
        <w:t>71-75</w:t>
      </w:r>
    </w:p>
    <w:p w:rsidR="00BC2CE1" w:rsidRPr="00D36944" w:rsidRDefault="00BC2CE1" w:rsidP="00BC2CE1">
      <w:pPr>
        <w:pStyle w:val="TOC3"/>
        <w:tabs>
          <w:tab w:val="left" w:pos="1440"/>
          <w:tab w:val="right" w:leader="dot" w:pos="9350"/>
        </w:tabs>
        <w:jc w:val="both"/>
        <w:rPr>
          <w:rFonts w:ascii="Arial" w:hAnsi="Arial" w:cs="Arial"/>
          <w:noProof/>
        </w:rPr>
      </w:pPr>
      <w:r>
        <w:rPr>
          <w:rFonts w:ascii="Arial" w:hAnsi="Arial" w:cs="Arial"/>
          <w:noProof/>
        </w:rPr>
        <w:t>9.1.4</w:t>
      </w:r>
      <w:r>
        <w:rPr>
          <w:rFonts w:ascii="Arial" w:hAnsi="Arial" w:cs="Arial"/>
          <w:noProof/>
        </w:rPr>
        <w:tab/>
        <w:t>Battery Management System</w:t>
      </w:r>
      <w:r w:rsidRPr="00D36944">
        <w:rPr>
          <w:rFonts w:ascii="Arial" w:hAnsi="Arial" w:cs="Arial"/>
          <w:noProof/>
        </w:rPr>
        <w:t xml:space="preserve"> </w:t>
      </w:r>
      <w:r w:rsidRPr="00D36944">
        <w:rPr>
          <w:rFonts w:ascii="Arial" w:hAnsi="Arial" w:cs="Arial"/>
          <w:noProof/>
        </w:rPr>
        <w:tab/>
      </w:r>
      <w:r>
        <w:rPr>
          <w:rFonts w:ascii="Arial" w:hAnsi="Arial" w:cs="Arial"/>
          <w:noProof/>
        </w:rPr>
        <w:t>75-77</w:t>
      </w:r>
    </w:p>
    <w:p w:rsidR="00BC2CE1" w:rsidRPr="00D36944" w:rsidRDefault="00BC2CE1" w:rsidP="00BC2CE1">
      <w:pPr>
        <w:pStyle w:val="TOC3"/>
        <w:tabs>
          <w:tab w:val="left" w:pos="1440"/>
          <w:tab w:val="right" w:leader="dot" w:pos="9350"/>
        </w:tabs>
        <w:jc w:val="both"/>
        <w:rPr>
          <w:rFonts w:ascii="Arial" w:hAnsi="Arial" w:cs="Arial"/>
          <w:noProof/>
        </w:rPr>
      </w:pPr>
      <w:r>
        <w:rPr>
          <w:rFonts w:ascii="Arial" w:hAnsi="Arial" w:cs="Arial"/>
          <w:noProof/>
        </w:rPr>
        <w:t>9.1.5</w:t>
      </w:r>
      <w:r w:rsidRPr="00D36944">
        <w:rPr>
          <w:rFonts w:ascii="Arial" w:hAnsi="Arial" w:cs="Arial"/>
          <w:noProof/>
        </w:rPr>
        <w:tab/>
      </w:r>
      <w:r>
        <w:rPr>
          <w:rFonts w:ascii="Arial" w:hAnsi="Arial" w:cs="Arial"/>
          <w:noProof/>
        </w:rPr>
        <w:t>Lithium Batteries</w:t>
      </w:r>
      <w:r w:rsidRPr="00D36944">
        <w:rPr>
          <w:rFonts w:ascii="Arial" w:hAnsi="Arial" w:cs="Arial"/>
          <w:noProof/>
        </w:rPr>
        <w:t xml:space="preserve"> </w:t>
      </w:r>
      <w:r w:rsidRPr="00D36944">
        <w:rPr>
          <w:rFonts w:ascii="Arial" w:hAnsi="Arial" w:cs="Arial"/>
          <w:noProof/>
        </w:rPr>
        <w:tab/>
      </w:r>
      <w:r>
        <w:rPr>
          <w:rFonts w:ascii="Arial" w:hAnsi="Arial" w:cs="Arial"/>
          <w:noProof/>
        </w:rPr>
        <w:t>78-80</w:t>
      </w:r>
    </w:p>
    <w:p w:rsidR="00BC2CE1" w:rsidRPr="00D36944" w:rsidRDefault="00BC2CE1" w:rsidP="00BC2CE1">
      <w:pPr>
        <w:pStyle w:val="TOC3"/>
        <w:tabs>
          <w:tab w:val="left" w:pos="1440"/>
          <w:tab w:val="right" w:leader="dot" w:pos="9350"/>
        </w:tabs>
        <w:jc w:val="both"/>
        <w:rPr>
          <w:rFonts w:ascii="Arial" w:hAnsi="Arial" w:cs="Arial"/>
          <w:noProof/>
        </w:rPr>
      </w:pPr>
      <w:r>
        <w:rPr>
          <w:rFonts w:ascii="Arial" w:hAnsi="Arial" w:cs="Arial"/>
          <w:noProof/>
        </w:rPr>
        <w:t>9.1.6</w:t>
      </w:r>
      <w:r w:rsidRPr="00D36944">
        <w:rPr>
          <w:rFonts w:ascii="Arial" w:hAnsi="Arial" w:cs="Arial"/>
          <w:noProof/>
        </w:rPr>
        <w:tab/>
      </w:r>
      <w:r>
        <w:rPr>
          <w:rFonts w:ascii="Arial" w:hAnsi="Arial" w:cs="Arial"/>
          <w:noProof/>
        </w:rPr>
        <w:t>Cockpit Sensors</w:t>
      </w:r>
      <w:r w:rsidRPr="00D36944">
        <w:rPr>
          <w:rFonts w:ascii="Arial" w:hAnsi="Arial" w:cs="Arial"/>
          <w:noProof/>
        </w:rPr>
        <w:tab/>
      </w:r>
      <w:r>
        <w:rPr>
          <w:rFonts w:ascii="Arial" w:hAnsi="Arial" w:cs="Arial"/>
          <w:noProof/>
        </w:rPr>
        <w:t>80-82</w:t>
      </w:r>
    </w:p>
    <w:p w:rsidR="00BC2CE1" w:rsidRPr="00D36944" w:rsidRDefault="00BC2CE1" w:rsidP="00BC2CE1">
      <w:pPr>
        <w:pStyle w:val="TOC3"/>
        <w:tabs>
          <w:tab w:val="left" w:pos="1440"/>
          <w:tab w:val="right" w:leader="dot" w:pos="9350"/>
        </w:tabs>
        <w:jc w:val="both"/>
        <w:rPr>
          <w:rFonts w:ascii="Arial" w:hAnsi="Arial" w:cs="Arial"/>
          <w:noProof/>
        </w:rPr>
      </w:pPr>
      <w:r>
        <w:rPr>
          <w:rFonts w:ascii="Arial" w:hAnsi="Arial" w:cs="Arial"/>
          <w:noProof/>
        </w:rPr>
        <w:t>9.1.7</w:t>
      </w:r>
      <w:r w:rsidRPr="00D36944">
        <w:rPr>
          <w:rFonts w:ascii="Arial" w:hAnsi="Arial" w:cs="Arial"/>
          <w:noProof/>
        </w:rPr>
        <w:tab/>
      </w:r>
      <w:r>
        <w:rPr>
          <w:rFonts w:ascii="Arial" w:hAnsi="Arial" w:cs="Arial"/>
          <w:noProof/>
        </w:rPr>
        <w:t>Chassis</w:t>
      </w:r>
      <w:r w:rsidRPr="00D36944">
        <w:rPr>
          <w:rFonts w:ascii="Arial" w:hAnsi="Arial" w:cs="Arial"/>
          <w:noProof/>
        </w:rPr>
        <w:t xml:space="preserve"> </w:t>
      </w:r>
      <w:r w:rsidRPr="00D36944">
        <w:rPr>
          <w:rFonts w:ascii="Arial" w:hAnsi="Arial" w:cs="Arial"/>
          <w:noProof/>
        </w:rPr>
        <w:tab/>
      </w:r>
      <w:r>
        <w:rPr>
          <w:rFonts w:ascii="Arial" w:hAnsi="Arial" w:cs="Arial"/>
          <w:noProof/>
        </w:rPr>
        <w:t>82-84</w:t>
      </w:r>
    </w:p>
    <w:p w:rsidR="00BC2CE1" w:rsidRPr="00D36944" w:rsidRDefault="00BC2CE1" w:rsidP="00BC2CE1">
      <w:pPr>
        <w:pStyle w:val="TOC3"/>
        <w:tabs>
          <w:tab w:val="left" w:pos="1440"/>
          <w:tab w:val="right" w:leader="dot" w:pos="9350"/>
        </w:tabs>
        <w:jc w:val="both"/>
        <w:rPr>
          <w:rFonts w:ascii="Arial" w:hAnsi="Arial" w:cs="Arial"/>
          <w:noProof/>
        </w:rPr>
      </w:pPr>
      <w:r>
        <w:rPr>
          <w:rFonts w:ascii="Arial" w:hAnsi="Arial" w:cs="Arial"/>
          <w:noProof/>
        </w:rPr>
        <w:t>9.1.8</w:t>
      </w:r>
      <w:r w:rsidRPr="00D36944">
        <w:rPr>
          <w:rFonts w:ascii="Arial" w:hAnsi="Arial" w:cs="Arial"/>
          <w:noProof/>
        </w:rPr>
        <w:tab/>
      </w:r>
      <w:r>
        <w:rPr>
          <w:rFonts w:ascii="Arial" w:hAnsi="Arial" w:cs="Arial"/>
          <w:noProof/>
        </w:rPr>
        <w:t>Steering</w:t>
      </w:r>
      <w:r w:rsidRPr="00D36944">
        <w:rPr>
          <w:rFonts w:ascii="Arial" w:hAnsi="Arial" w:cs="Arial"/>
          <w:noProof/>
        </w:rPr>
        <w:tab/>
      </w:r>
      <w:r>
        <w:rPr>
          <w:rFonts w:ascii="Arial" w:hAnsi="Arial" w:cs="Arial"/>
          <w:noProof/>
        </w:rPr>
        <w:t>84-85</w:t>
      </w:r>
    </w:p>
    <w:p w:rsidR="00BC2CE1" w:rsidRPr="00D36944" w:rsidRDefault="00BC2CE1" w:rsidP="00BC2CE1">
      <w:pPr>
        <w:pStyle w:val="TOC3"/>
        <w:tabs>
          <w:tab w:val="left" w:pos="1440"/>
          <w:tab w:val="right" w:leader="dot" w:pos="9350"/>
        </w:tabs>
        <w:jc w:val="both"/>
        <w:rPr>
          <w:rFonts w:ascii="Arial" w:hAnsi="Arial" w:cs="Arial"/>
          <w:noProof/>
        </w:rPr>
      </w:pPr>
      <w:r>
        <w:rPr>
          <w:rFonts w:ascii="Arial" w:hAnsi="Arial" w:cs="Arial"/>
          <w:noProof/>
        </w:rPr>
        <w:t>9.1.9</w:t>
      </w:r>
      <w:r w:rsidRPr="00D36944">
        <w:rPr>
          <w:rFonts w:ascii="Arial" w:hAnsi="Arial" w:cs="Arial"/>
          <w:noProof/>
        </w:rPr>
        <w:tab/>
      </w:r>
      <w:r>
        <w:rPr>
          <w:rFonts w:ascii="Arial" w:hAnsi="Arial" w:cs="Arial"/>
          <w:noProof/>
        </w:rPr>
        <w:t>Suspension</w:t>
      </w:r>
      <w:r w:rsidRPr="00D36944">
        <w:rPr>
          <w:rFonts w:ascii="Arial" w:hAnsi="Arial" w:cs="Arial"/>
          <w:noProof/>
        </w:rPr>
        <w:t xml:space="preserve"> </w:t>
      </w:r>
      <w:r w:rsidRPr="00D36944">
        <w:rPr>
          <w:rFonts w:ascii="Arial" w:hAnsi="Arial" w:cs="Arial"/>
          <w:noProof/>
        </w:rPr>
        <w:tab/>
      </w:r>
      <w:r>
        <w:rPr>
          <w:rFonts w:ascii="Arial" w:hAnsi="Arial" w:cs="Arial"/>
          <w:noProof/>
        </w:rPr>
        <w:t>85-87</w:t>
      </w:r>
    </w:p>
    <w:p w:rsidR="00BC2CE1" w:rsidRPr="00D36944" w:rsidRDefault="00BC2CE1" w:rsidP="00BC2CE1">
      <w:pPr>
        <w:pStyle w:val="TOC3"/>
        <w:tabs>
          <w:tab w:val="left" w:pos="1440"/>
          <w:tab w:val="right" w:leader="dot" w:pos="9350"/>
        </w:tabs>
        <w:jc w:val="both"/>
        <w:rPr>
          <w:rFonts w:ascii="Arial" w:hAnsi="Arial" w:cs="Arial"/>
          <w:noProof/>
        </w:rPr>
      </w:pPr>
      <w:r>
        <w:rPr>
          <w:rFonts w:ascii="Arial" w:hAnsi="Arial" w:cs="Arial"/>
          <w:noProof/>
        </w:rPr>
        <w:t>9.1</w:t>
      </w:r>
      <w:r w:rsidRPr="00D36944">
        <w:rPr>
          <w:rFonts w:ascii="Arial" w:hAnsi="Arial" w:cs="Arial"/>
          <w:noProof/>
        </w:rPr>
        <w:t>.1</w:t>
      </w:r>
      <w:r>
        <w:rPr>
          <w:rFonts w:ascii="Arial" w:hAnsi="Arial" w:cs="Arial"/>
          <w:noProof/>
        </w:rPr>
        <w:t>0</w:t>
      </w:r>
      <w:r w:rsidRPr="00D36944">
        <w:rPr>
          <w:rFonts w:ascii="Arial" w:hAnsi="Arial" w:cs="Arial"/>
          <w:noProof/>
        </w:rPr>
        <w:tab/>
      </w:r>
      <w:r>
        <w:rPr>
          <w:rFonts w:ascii="Arial" w:hAnsi="Arial" w:cs="Arial"/>
          <w:noProof/>
        </w:rPr>
        <w:t>Braking</w:t>
      </w:r>
      <w:r w:rsidRPr="00D36944">
        <w:rPr>
          <w:rFonts w:ascii="Arial" w:hAnsi="Arial" w:cs="Arial"/>
          <w:noProof/>
        </w:rPr>
        <w:t xml:space="preserve"> </w:t>
      </w:r>
      <w:r w:rsidRPr="00D36944">
        <w:rPr>
          <w:rFonts w:ascii="Arial" w:hAnsi="Arial" w:cs="Arial"/>
          <w:noProof/>
        </w:rPr>
        <w:tab/>
      </w:r>
      <w:r>
        <w:rPr>
          <w:rFonts w:ascii="Arial" w:hAnsi="Arial" w:cs="Arial"/>
          <w:noProof/>
        </w:rPr>
        <w:t>87-92</w:t>
      </w:r>
    </w:p>
    <w:p w:rsidR="00BC2CE1" w:rsidRPr="00D36944" w:rsidRDefault="00BC2CE1" w:rsidP="00BC2CE1">
      <w:pPr>
        <w:pStyle w:val="TOC2"/>
        <w:tabs>
          <w:tab w:val="left" w:pos="960"/>
          <w:tab w:val="right" w:leader="dot" w:pos="9350"/>
        </w:tabs>
        <w:jc w:val="both"/>
        <w:rPr>
          <w:rFonts w:ascii="Arial" w:hAnsi="Arial" w:cs="Arial"/>
          <w:noProof/>
        </w:rPr>
      </w:pPr>
      <w:r w:rsidRPr="00D36944">
        <w:rPr>
          <w:rFonts w:ascii="Arial" w:hAnsi="Arial" w:cs="Arial"/>
          <w:noProof/>
          <w:color w:val="000000" w:themeColor="text1"/>
        </w:rPr>
        <w:t>9.2</w:t>
      </w:r>
      <w:r w:rsidRPr="00D36944">
        <w:rPr>
          <w:rFonts w:ascii="Arial" w:hAnsi="Arial" w:cs="Arial"/>
          <w:noProof/>
          <w:color w:val="000000" w:themeColor="text1"/>
        </w:rPr>
        <w:tab/>
      </w:r>
      <w:r>
        <w:rPr>
          <w:rFonts w:ascii="Arial" w:hAnsi="Arial" w:cs="Arial"/>
          <w:noProof/>
          <w:color w:val="000000" w:themeColor="text1"/>
        </w:rPr>
        <w:t>Complete Test Reports</w:t>
      </w:r>
      <w:r w:rsidRPr="00D36944">
        <w:rPr>
          <w:rFonts w:ascii="Arial" w:hAnsi="Arial" w:cs="Arial"/>
          <w:noProof/>
          <w:color w:val="000000" w:themeColor="text1"/>
        </w:rPr>
        <w:t>..</w:t>
      </w:r>
      <w:r w:rsidRPr="00D36944">
        <w:rPr>
          <w:rFonts w:ascii="Arial" w:hAnsi="Arial" w:cs="Arial"/>
          <w:noProof/>
          <w:color w:val="000000" w:themeColor="text1"/>
        </w:rPr>
        <w:tab/>
      </w:r>
      <w:r>
        <w:rPr>
          <w:rFonts w:ascii="Arial" w:hAnsi="Arial" w:cs="Arial"/>
          <w:noProof/>
        </w:rPr>
        <w:t>93-116</w:t>
      </w:r>
    </w:p>
    <w:p w:rsidR="00BC2CE1" w:rsidRPr="00D36944" w:rsidRDefault="00BC2CE1" w:rsidP="00BC2CE1">
      <w:pPr>
        <w:pStyle w:val="TOC2"/>
        <w:tabs>
          <w:tab w:val="left" w:pos="960"/>
          <w:tab w:val="right" w:leader="dot" w:pos="9350"/>
        </w:tabs>
        <w:jc w:val="both"/>
        <w:rPr>
          <w:rFonts w:ascii="Arial" w:hAnsi="Arial" w:cs="Arial"/>
          <w:noProof/>
          <w:color w:val="000000" w:themeColor="text1"/>
        </w:rPr>
      </w:pPr>
      <w:r>
        <w:rPr>
          <w:rFonts w:ascii="Arial" w:hAnsi="Arial" w:cs="Arial"/>
          <w:noProof/>
          <w:color w:val="000000" w:themeColor="text1"/>
        </w:rPr>
        <w:t>9.3</w:t>
      </w:r>
      <w:r>
        <w:rPr>
          <w:rFonts w:ascii="Arial" w:hAnsi="Arial" w:cs="Arial"/>
          <w:noProof/>
          <w:color w:val="000000" w:themeColor="text1"/>
        </w:rPr>
        <w:tab/>
        <w:t>Software</w:t>
      </w:r>
      <w:r>
        <w:rPr>
          <w:rFonts w:ascii="Arial" w:hAnsi="Arial" w:cs="Arial"/>
          <w:noProof/>
          <w:color w:val="000000" w:themeColor="text1"/>
        </w:rPr>
        <w:tab/>
        <w:t>117</w:t>
      </w:r>
    </w:p>
    <w:p w:rsidR="00BC2CE1" w:rsidRDefault="00BC2CE1" w:rsidP="00BC2CE1">
      <w:pPr>
        <w:pStyle w:val="TOC2"/>
        <w:tabs>
          <w:tab w:val="left" w:pos="960"/>
          <w:tab w:val="right" w:leader="dot" w:pos="9350"/>
        </w:tabs>
        <w:jc w:val="both"/>
        <w:rPr>
          <w:rFonts w:ascii="Arial" w:hAnsi="Arial" w:cs="Arial"/>
          <w:noProof/>
        </w:rPr>
      </w:pPr>
      <w:r>
        <w:rPr>
          <w:rFonts w:ascii="Arial" w:hAnsi="Arial" w:cs="Arial"/>
          <w:noProof/>
          <w:color w:val="000000" w:themeColor="text1"/>
        </w:rPr>
        <w:t>9.4</w:t>
      </w:r>
      <w:r w:rsidRPr="00D36944">
        <w:rPr>
          <w:rFonts w:ascii="Arial" w:hAnsi="Arial" w:cs="Arial"/>
          <w:noProof/>
          <w:color w:val="000000" w:themeColor="text1"/>
        </w:rPr>
        <w:tab/>
      </w:r>
      <w:r>
        <w:rPr>
          <w:rFonts w:ascii="Arial" w:hAnsi="Arial" w:cs="Arial"/>
          <w:noProof/>
          <w:color w:val="000000" w:themeColor="text1"/>
        </w:rPr>
        <w:t>Data Sheets</w:t>
      </w:r>
      <w:r w:rsidRPr="00D36944">
        <w:rPr>
          <w:rFonts w:ascii="Arial" w:hAnsi="Arial" w:cs="Arial"/>
          <w:noProof/>
          <w:color w:val="000000" w:themeColor="text1"/>
        </w:rPr>
        <w:t>..</w:t>
      </w:r>
      <w:r w:rsidRPr="00D36944">
        <w:rPr>
          <w:rFonts w:ascii="Arial" w:hAnsi="Arial" w:cs="Arial"/>
          <w:noProof/>
          <w:color w:val="000000" w:themeColor="text1"/>
        </w:rPr>
        <w:tab/>
      </w:r>
      <w:r>
        <w:rPr>
          <w:rFonts w:ascii="Arial" w:hAnsi="Arial" w:cs="Arial"/>
          <w:noProof/>
        </w:rPr>
        <w:t>117-125</w:t>
      </w:r>
    </w:p>
    <w:p w:rsidR="00BC2CE1" w:rsidRDefault="00BC2CE1" w:rsidP="00BC2CE1">
      <w:pPr>
        <w:pStyle w:val="TOC2"/>
        <w:tabs>
          <w:tab w:val="left" w:pos="960"/>
          <w:tab w:val="right" w:leader="dot" w:pos="9350"/>
        </w:tabs>
        <w:jc w:val="both"/>
        <w:rPr>
          <w:rFonts w:ascii="Arial" w:hAnsi="Arial" w:cs="Arial"/>
          <w:noProof/>
        </w:rPr>
      </w:pPr>
      <w:r>
        <w:rPr>
          <w:rFonts w:ascii="Arial" w:hAnsi="Arial" w:cs="Arial"/>
          <w:noProof/>
          <w:color w:val="000000" w:themeColor="text1"/>
        </w:rPr>
        <w:t>9.5</w:t>
      </w:r>
      <w:r w:rsidRPr="00D36944">
        <w:rPr>
          <w:rFonts w:ascii="Arial" w:hAnsi="Arial" w:cs="Arial"/>
          <w:noProof/>
          <w:color w:val="000000" w:themeColor="text1"/>
        </w:rPr>
        <w:tab/>
      </w:r>
      <w:r>
        <w:rPr>
          <w:rFonts w:ascii="Arial" w:hAnsi="Arial" w:cs="Arial"/>
          <w:noProof/>
          <w:color w:val="000000" w:themeColor="text1"/>
        </w:rPr>
        <w:t>Chassis Equations</w:t>
      </w:r>
      <w:r w:rsidRPr="00D36944">
        <w:rPr>
          <w:rFonts w:ascii="Arial" w:hAnsi="Arial" w:cs="Arial"/>
          <w:noProof/>
          <w:color w:val="000000" w:themeColor="text1"/>
        </w:rPr>
        <w:t>..</w:t>
      </w:r>
      <w:r w:rsidRPr="00D36944">
        <w:rPr>
          <w:rFonts w:ascii="Arial" w:hAnsi="Arial" w:cs="Arial"/>
          <w:noProof/>
          <w:color w:val="000000" w:themeColor="text1"/>
        </w:rPr>
        <w:tab/>
      </w:r>
      <w:r>
        <w:rPr>
          <w:rFonts w:ascii="Arial" w:hAnsi="Arial" w:cs="Arial"/>
          <w:noProof/>
        </w:rPr>
        <w:t>126-128</w:t>
      </w:r>
    </w:p>
    <w:p w:rsidR="00BC2CE1" w:rsidRDefault="00BC2CE1" w:rsidP="00BC2CE1">
      <w:pPr>
        <w:pStyle w:val="TOC2"/>
        <w:tabs>
          <w:tab w:val="left" w:pos="960"/>
          <w:tab w:val="right" w:leader="dot" w:pos="9350"/>
        </w:tabs>
        <w:jc w:val="both"/>
        <w:rPr>
          <w:rFonts w:ascii="Arial" w:hAnsi="Arial" w:cs="Arial"/>
          <w:noProof/>
        </w:rPr>
      </w:pPr>
      <w:r>
        <w:rPr>
          <w:rFonts w:ascii="Arial" w:hAnsi="Arial" w:cs="Arial"/>
          <w:noProof/>
          <w:color w:val="000000" w:themeColor="text1"/>
        </w:rPr>
        <w:t>9.6</w:t>
      </w:r>
      <w:r w:rsidRPr="00D36944">
        <w:rPr>
          <w:rFonts w:ascii="Arial" w:hAnsi="Arial" w:cs="Arial"/>
          <w:noProof/>
          <w:color w:val="000000" w:themeColor="text1"/>
        </w:rPr>
        <w:tab/>
      </w:r>
      <w:r>
        <w:rPr>
          <w:rFonts w:ascii="Arial" w:hAnsi="Arial" w:cs="Arial"/>
          <w:noProof/>
          <w:color w:val="000000" w:themeColor="text1"/>
        </w:rPr>
        <w:t>Resumes</w:t>
      </w:r>
      <w:r w:rsidRPr="00D36944">
        <w:rPr>
          <w:rFonts w:ascii="Arial" w:hAnsi="Arial" w:cs="Arial"/>
          <w:noProof/>
          <w:color w:val="000000" w:themeColor="text1"/>
        </w:rPr>
        <w:t>..</w:t>
      </w:r>
      <w:r w:rsidRPr="00D36944">
        <w:rPr>
          <w:rFonts w:ascii="Arial" w:hAnsi="Arial" w:cs="Arial"/>
          <w:noProof/>
          <w:color w:val="000000" w:themeColor="text1"/>
        </w:rPr>
        <w:tab/>
      </w:r>
      <w:r>
        <w:rPr>
          <w:rFonts w:ascii="Arial" w:hAnsi="Arial" w:cs="Arial"/>
          <w:noProof/>
        </w:rPr>
        <w:t>129-134</w:t>
      </w:r>
    </w:p>
    <w:p w:rsidR="00D274C8" w:rsidRPr="00D274C8" w:rsidRDefault="00D274C8" w:rsidP="00BC2CE1">
      <w:pPr>
        <w:pStyle w:val="TOC1"/>
        <w:tabs>
          <w:tab w:val="right" w:leader="dot" w:pos="9350"/>
        </w:tabs>
        <w:jc w:val="both"/>
      </w:pPr>
    </w:p>
    <w:p w:rsidR="008B12BC" w:rsidRPr="00D36944" w:rsidRDefault="008B12BC" w:rsidP="008B12BC">
      <w:pPr>
        <w:jc w:val="both"/>
        <w:rPr>
          <w:rFonts w:ascii="Arial" w:hAnsi="Arial" w:cs="Arial"/>
        </w:rPr>
      </w:pPr>
    </w:p>
    <w:p w:rsidR="008B12BC" w:rsidRPr="00D36944" w:rsidRDefault="008B12BC" w:rsidP="008B12BC">
      <w:pPr>
        <w:jc w:val="both"/>
        <w:rPr>
          <w:rFonts w:ascii="Arial" w:hAnsi="Arial" w:cs="Arial"/>
        </w:rPr>
      </w:pPr>
    </w:p>
    <w:p w:rsidR="008B12BC" w:rsidRPr="00D36944" w:rsidRDefault="008B12BC" w:rsidP="008B12BC">
      <w:pPr>
        <w:jc w:val="both"/>
        <w:rPr>
          <w:rFonts w:ascii="Arial" w:hAnsi="Arial" w:cs="Arial"/>
        </w:rPr>
      </w:pPr>
    </w:p>
    <w:p w:rsidR="008B12BC" w:rsidRPr="00D36944" w:rsidRDefault="008B12BC" w:rsidP="008B12BC">
      <w:pPr>
        <w:jc w:val="both"/>
        <w:rPr>
          <w:rFonts w:ascii="Arial" w:hAnsi="Arial" w:cs="Arial"/>
        </w:rPr>
      </w:pPr>
    </w:p>
    <w:p w:rsidR="008B12BC" w:rsidRPr="00D36944" w:rsidRDefault="008B12BC" w:rsidP="008B12BC">
      <w:pPr>
        <w:jc w:val="both"/>
        <w:rPr>
          <w:rFonts w:ascii="Arial" w:hAnsi="Arial" w:cs="Arial"/>
        </w:rPr>
      </w:pPr>
    </w:p>
    <w:p w:rsidR="008B12BC" w:rsidRPr="00D36944" w:rsidRDefault="008B12BC" w:rsidP="008B12BC">
      <w:pPr>
        <w:jc w:val="both"/>
        <w:rPr>
          <w:rFonts w:ascii="Arial" w:hAnsi="Arial" w:cs="Arial"/>
        </w:rPr>
      </w:pPr>
    </w:p>
    <w:p w:rsidR="008B12BC" w:rsidRPr="00D36944" w:rsidRDefault="008B12BC" w:rsidP="008B12BC">
      <w:pPr>
        <w:jc w:val="both"/>
        <w:rPr>
          <w:rFonts w:ascii="Arial" w:hAnsi="Arial" w:cs="Arial"/>
        </w:rPr>
      </w:pPr>
    </w:p>
    <w:p w:rsidR="008B12BC" w:rsidRPr="00D36944" w:rsidRDefault="008B12BC" w:rsidP="008B12BC">
      <w:pPr>
        <w:jc w:val="both"/>
        <w:rPr>
          <w:rFonts w:ascii="Arial" w:hAnsi="Arial" w:cs="Arial"/>
        </w:rPr>
      </w:pPr>
    </w:p>
    <w:p w:rsidR="008B12BC" w:rsidRPr="00D36944" w:rsidRDefault="008B12BC" w:rsidP="008B12BC">
      <w:pPr>
        <w:jc w:val="both"/>
        <w:rPr>
          <w:rFonts w:ascii="Arial" w:hAnsi="Arial" w:cs="Arial"/>
        </w:rPr>
      </w:pPr>
    </w:p>
    <w:p w:rsidR="008B12BC" w:rsidRPr="00D36944" w:rsidRDefault="008B12BC" w:rsidP="008B12BC">
      <w:pPr>
        <w:jc w:val="both"/>
        <w:rPr>
          <w:rFonts w:ascii="Arial" w:hAnsi="Arial" w:cs="Arial"/>
        </w:rPr>
      </w:pPr>
    </w:p>
    <w:p w:rsidR="008B12BC" w:rsidRPr="00D36944" w:rsidRDefault="008B12BC" w:rsidP="008B12BC">
      <w:pPr>
        <w:jc w:val="both"/>
        <w:rPr>
          <w:rFonts w:ascii="Arial" w:hAnsi="Arial" w:cs="Arial"/>
        </w:rPr>
      </w:pPr>
    </w:p>
    <w:p w:rsidR="008B12BC" w:rsidRPr="00D36944" w:rsidRDefault="008B12BC" w:rsidP="008B12BC">
      <w:pPr>
        <w:jc w:val="both"/>
        <w:rPr>
          <w:rFonts w:ascii="Arial" w:hAnsi="Arial" w:cs="Arial"/>
        </w:rPr>
      </w:pPr>
    </w:p>
    <w:p w:rsidR="008B12BC" w:rsidRDefault="008B12BC" w:rsidP="008B12BC">
      <w:pPr>
        <w:jc w:val="both"/>
        <w:rPr>
          <w:rFonts w:ascii="Arial" w:hAnsi="Arial" w:cs="Arial"/>
        </w:rPr>
      </w:pPr>
    </w:p>
    <w:p w:rsidR="00BC2CE1" w:rsidRDefault="00BC2CE1" w:rsidP="008B12BC">
      <w:pPr>
        <w:jc w:val="both"/>
        <w:rPr>
          <w:rFonts w:ascii="Arial" w:hAnsi="Arial" w:cs="Arial"/>
        </w:rPr>
      </w:pPr>
    </w:p>
    <w:p w:rsidR="00BC2CE1" w:rsidRDefault="00BC2CE1" w:rsidP="008B12BC">
      <w:pPr>
        <w:jc w:val="both"/>
        <w:rPr>
          <w:rFonts w:ascii="Arial" w:hAnsi="Arial" w:cs="Arial"/>
        </w:rPr>
      </w:pPr>
    </w:p>
    <w:p w:rsidR="00BC2CE1" w:rsidRDefault="00BC2CE1" w:rsidP="008B12BC">
      <w:pPr>
        <w:jc w:val="both"/>
        <w:rPr>
          <w:rFonts w:ascii="Arial" w:hAnsi="Arial" w:cs="Arial"/>
        </w:rPr>
      </w:pPr>
    </w:p>
    <w:p w:rsidR="00BC2CE1" w:rsidRDefault="00BC2CE1" w:rsidP="008B12BC">
      <w:pPr>
        <w:jc w:val="both"/>
        <w:rPr>
          <w:rFonts w:ascii="Arial" w:hAnsi="Arial" w:cs="Arial"/>
        </w:rPr>
      </w:pPr>
    </w:p>
    <w:p w:rsidR="00BC2CE1" w:rsidRPr="00D36944" w:rsidRDefault="00BC2CE1" w:rsidP="008B12BC">
      <w:pPr>
        <w:jc w:val="both"/>
        <w:rPr>
          <w:rFonts w:ascii="Arial" w:hAnsi="Arial" w:cs="Arial"/>
        </w:rPr>
      </w:pPr>
    </w:p>
    <w:p w:rsidR="008B12BC" w:rsidRPr="00D36944" w:rsidRDefault="0025664A" w:rsidP="008B12BC">
      <w:pPr>
        <w:ind w:firstLine="720"/>
        <w:jc w:val="both"/>
        <w:rPr>
          <w:rFonts w:ascii="Arial" w:hAnsi="Arial" w:cs="Arial"/>
        </w:rPr>
        <w:sectPr w:rsidR="008B12BC" w:rsidRPr="00D36944" w:rsidSect="00057F3A">
          <w:footerReference w:type="even" r:id="rId10"/>
          <w:footerReference w:type="default" r:id="rId11"/>
          <w:footerReference w:type="first" r:id="rId12"/>
          <w:pgSz w:w="12240" w:h="15840"/>
          <w:pgMar w:top="1440" w:right="1440" w:bottom="1440" w:left="1440" w:header="720" w:footer="720" w:gutter="0"/>
          <w:pgNumType w:fmt="lowerRoman"/>
          <w:cols w:space="720"/>
          <w:noEndnote/>
          <w:titlePg/>
        </w:sectPr>
      </w:pPr>
      <w:r w:rsidRPr="00D36944">
        <w:rPr>
          <w:rFonts w:ascii="Arial" w:hAnsi="Arial" w:cs="Arial"/>
        </w:rPr>
        <w:fldChar w:fldCharType="end"/>
      </w:r>
    </w:p>
    <w:p w:rsidR="008B12BC" w:rsidRPr="00D36944" w:rsidRDefault="008B12BC" w:rsidP="008B12BC">
      <w:pPr>
        <w:pStyle w:val="Heading1"/>
        <w:jc w:val="both"/>
      </w:pPr>
      <w:bookmarkStart w:id="2" w:name="_Toc178391736"/>
      <w:r w:rsidRPr="00D36944">
        <w:lastRenderedPageBreak/>
        <w:t>Introduction</w:t>
      </w:r>
      <w:bookmarkEnd w:id="2"/>
    </w:p>
    <w:p w:rsidR="008B12BC" w:rsidRPr="00D36944" w:rsidRDefault="008B12BC" w:rsidP="008B12BC">
      <w:pPr>
        <w:jc w:val="both"/>
        <w:rPr>
          <w:rFonts w:ascii="Arial" w:hAnsi="Arial" w:cs="Arial"/>
        </w:rPr>
      </w:pPr>
    </w:p>
    <w:p w:rsidR="008B12BC" w:rsidRPr="00D36944" w:rsidRDefault="008B12BC" w:rsidP="008B12BC">
      <w:pPr>
        <w:pStyle w:val="Heading2"/>
        <w:jc w:val="both"/>
      </w:pPr>
      <w:bookmarkStart w:id="3" w:name="_Toc178391737"/>
      <w:r w:rsidRPr="00D36944">
        <w:t>Acknowledgements</w:t>
      </w:r>
      <w:bookmarkEnd w:id="3"/>
    </w:p>
    <w:p w:rsidR="008B12BC" w:rsidRPr="00D36944" w:rsidRDefault="008B12BC" w:rsidP="008B12BC">
      <w:pPr>
        <w:jc w:val="both"/>
        <w:rPr>
          <w:rFonts w:ascii="Arial" w:hAnsi="Arial" w:cs="Arial"/>
        </w:rPr>
      </w:pPr>
    </w:p>
    <w:p w:rsidR="008B12BC" w:rsidRPr="00D36944" w:rsidRDefault="008B12BC" w:rsidP="008B12BC">
      <w:pPr>
        <w:ind w:firstLine="576"/>
        <w:jc w:val="both"/>
        <w:rPr>
          <w:rFonts w:ascii="Arial" w:hAnsi="Arial" w:cs="Arial"/>
          <w:b/>
          <w:bCs/>
          <w:sz w:val="33"/>
          <w:szCs w:val="33"/>
        </w:rPr>
      </w:pPr>
      <w:r w:rsidRPr="00D36944">
        <w:rPr>
          <w:rStyle w:val="fnt0"/>
          <w:rFonts w:ascii="Arial" w:hAnsi="Arial" w:cs="Arial"/>
        </w:rPr>
        <w:t xml:space="preserve">The 2010 Formula Hybrid Car team </w:t>
      </w:r>
      <w:r w:rsidRPr="00D36944">
        <w:rPr>
          <w:rFonts w:ascii="Arial" w:eastAsiaTheme="minorHAnsi" w:hAnsi="Arial" w:cs="Arial"/>
        </w:rPr>
        <w:t xml:space="preserve">would like to thank Dr. Bruce Harvey and the team members of the 2009 Formula Hybrid Vehicle Team from the FAMU-FSU College of Engineering for their direction and general advising with regards to the vehicle design. </w:t>
      </w:r>
      <w:r w:rsidRPr="00D36944">
        <w:rPr>
          <w:rStyle w:val="fnt0"/>
          <w:rFonts w:ascii="Arial" w:hAnsi="Arial" w:cs="Arial"/>
        </w:rPr>
        <w:t xml:space="preserve">Team 5 would also like to officially acknowledge </w:t>
      </w:r>
      <w:r w:rsidRPr="00D36944">
        <w:rPr>
          <w:rFonts w:ascii="Arial" w:eastAsiaTheme="minorHAnsi" w:hAnsi="Arial" w:cs="Arial"/>
        </w:rPr>
        <w:t xml:space="preserve">Lei Wang and Xiaohu Liu for their research and guidance in the determination of the drive-train configuration for the vehicle the first year. The team would also like to thank Dr. Chris S. Edrington and Dr. Chiang Shih for their assistance in the fundraising and mentoring of the project. A special gratitude would also like to be extended towards Dr. Dave Cartes from IESES and to the SASE program at the Florida State University for their approval of sponsorship funds and assistance in developing a sponsorship plan for Student Government Association. The team has also received tremendous fabrication support and advice from Jeremy Phillips and John Rushing from the car shop and would therefore like to show their immense appreciation to them. A special thank you would like to be extended as well to the dean of the College of Engineering, Dr. </w:t>
      </w:r>
      <w:r w:rsidRPr="00D36944">
        <w:rPr>
          <w:rFonts w:ascii="Arial" w:hAnsi="Arial" w:cs="Arial"/>
          <w:bCs/>
        </w:rPr>
        <w:t>Ching-Jen Chen, for paying the registration fee fo</w:t>
      </w:r>
      <w:r w:rsidR="000A471C">
        <w:rPr>
          <w:rFonts w:ascii="Arial" w:hAnsi="Arial" w:cs="Arial"/>
          <w:bCs/>
        </w:rPr>
        <w:t>r the SAE 2010-2011 competition and to the FAMU Foundation for the initial funds for the project.</w:t>
      </w:r>
      <w:r w:rsidRPr="00D36944">
        <w:rPr>
          <w:rFonts w:ascii="Arial" w:eastAsiaTheme="minorHAnsi" w:hAnsi="Arial" w:cs="Arial"/>
        </w:rPr>
        <w:t>In addition, the team of students would like to express their sense of gratitude to the following potential sponsors for their donations and support: Student Government Associa</w:t>
      </w:r>
      <w:r w:rsidR="000A471C">
        <w:rPr>
          <w:rFonts w:ascii="Arial" w:eastAsiaTheme="minorHAnsi" w:hAnsi="Arial" w:cs="Arial"/>
        </w:rPr>
        <w:t xml:space="preserve">tion, IEEE, </w:t>
      </w:r>
      <w:r w:rsidR="00E21843">
        <w:rPr>
          <w:rFonts w:ascii="Arial" w:eastAsiaTheme="minorHAnsi" w:hAnsi="Arial" w:cs="Arial"/>
        </w:rPr>
        <w:t>and ASME</w:t>
      </w:r>
      <w:r w:rsidR="000A471C">
        <w:rPr>
          <w:rFonts w:ascii="Arial" w:eastAsiaTheme="minorHAnsi" w:hAnsi="Arial" w:cs="Arial"/>
        </w:rPr>
        <w:t xml:space="preserve">. </w:t>
      </w:r>
      <w:r w:rsidRPr="00D36944">
        <w:rPr>
          <w:rFonts w:ascii="Arial" w:eastAsiaTheme="minorHAnsi" w:hAnsi="Arial" w:cs="Arial"/>
        </w:rPr>
        <w:t xml:space="preserve">Without all of these potential sponsors, the project will be unable to achieve its’ success! </w:t>
      </w:r>
    </w:p>
    <w:p w:rsidR="008B12BC" w:rsidRPr="00D36944" w:rsidRDefault="008B12BC" w:rsidP="008B12BC">
      <w:pPr>
        <w:pStyle w:val="Heading2"/>
        <w:jc w:val="both"/>
      </w:pPr>
      <w:bookmarkStart w:id="4" w:name="_Toc178391738"/>
      <w:r w:rsidRPr="00D36944">
        <w:t>Problem Statement</w:t>
      </w:r>
      <w:bookmarkEnd w:id="4"/>
    </w:p>
    <w:p w:rsidR="008B12BC" w:rsidRPr="00D36944" w:rsidRDefault="008B12BC" w:rsidP="008B12BC">
      <w:pPr>
        <w:autoSpaceDE w:val="0"/>
        <w:autoSpaceDN w:val="0"/>
        <w:adjustRightInd w:val="0"/>
        <w:ind w:firstLine="576"/>
        <w:jc w:val="both"/>
        <w:rPr>
          <w:rFonts w:ascii="Arial" w:hAnsi="Arial" w:cs="Arial"/>
        </w:rPr>
      </w:pPr>
      <w:bookmarkStart w:id="5" w:name="_Toc178391739"/>
      <w:r w:rsidRPr="00D36944">
        <w:rPr>
          <w:rFonts w:ascii="Arial" w:eastAsiaTheme="minorHAnsi" w:hAnsi="Arial" w:cs="Arial"/>
          <w:bCs/>
        </w:rPr>
        <w:t>The 2011 FAMU-FSU Formula Hybrid Car Team believes in reducing, reusing and recycling. More so, the “GO GREEN” initiative is what is driving the team to continue the structure of a full hybrid-electric vehicle that will abide by the 2011 SAE/Dartmouth Formula Hybrid Competition rules and guidelines. This project consists of one computer engineering student, two</w:t>
      </w:r>
      <w:r>
        <w:rPr>
          <w:rFonts w:ascii="Arial" w:eastAsiaTheme="minorHAnsi" w:hAnsi="Arial" w:cs="Arial"/>
          <w:bCs/>
        </w:rPr>
        <w:t xml:space="preserve"> electrical engineering students, </w:t>
      </w:r>
      <w:r w:rsidRPr="00D36944">
        <w:rPr>
          <w:rFonts w:ascii="Arial" w:eastAsiaTheme="minorHAnsi" w:hAnsi="Arial" w:cs="Arial"/>
          <w:bCs/>
        </w:rPr>
        <w:t xml:space="preserve">and three mechanical engineering students. </w:t>
      </w:r>
      <w:r w:rsidR="002A65F2">
        <w:rPr>
          <w:rFonts w:ascii="Arial" w:hAnsi="Arial" w:cs="Arial"/>
        </w:rPr>
        <w:t>The team engaged</w:t>
      </w:r>
      <w:r w:rsidRPr="00D36944">
        <w:rPr>
          <w:rFonts w:ascii="Arial" w:hAnsi="Arial" w:cs="Arial"/>
        </w:rPr>
        <w:t xml:space="preserve"> in the project to design and implement a fuel efficient hybrid vehicle</w:t>
      </w:r>
      <w:r>
        <w:rPr>
          <w:rFonts w:ascii="Arial" w:hAnsi="Arial" w:cs="Arial"/>
        </w:rPr>
        <w:t xml:space="preserve"> to serve three main </w:t>
      </w:r>
      <w:r w:rsidR="00E21843">
        <w:rPr>
          <w:rFonts w:ascii="Arial" w:hAnsi="Arial" w:cs="Arial"/>
        </w:rPr>
        <w:t>objectives</w:t>
      </w:r>
      <w:r w:rsidR="002A65F2">
        <w:rPr>
          <w:rFonts w:ascii="Arial" w:hAnsi="Arial" w:cs="Arial"/>
        </w:rPr>
        <w:t xml:space="preserve"> </w:t>
      </w:r>
      <w:r w:rsidR="00E21843">
        <w:rPr>
          <w:rFonts w:ascii="Arial" w:hAnsi="Arial" w:cs="Arial"/>
        </w:rPr>
        <w:t>:</w:t>
      </w:r>
      <w:r w:rsidR="002A65F2">
        <w:rPr>
          <w:rFonts w:ascii="Arial" w:hAnsi="Arial" w:cs="Arial"/>
        </w:rPr>
        <w:t xml:space="preserve"> </w:t>
      </w:r>
      <w:r w:rsidRPr="00D36944">
        <w:rPr>
          <w:rFonts w:ascii="Arial" w:hAnsi="Arial" w:cs="Arial"/>
        </w:rPr>
        <w:t>the reduction of fuel</w:t>
      </w:r>
      <w:r>
        <w:rPr>
          <w:rFonts w:ascii="Arial" w:hAnsi="Arial" w:cs="Arial"/>
        </w:rPr>
        <w:t xml:space="preserve"> consumption, the improvement on</w:t>
      </w:r>
      <w:r w:rsidR="002A65F2">
        <w:rPr>
          <w:rFonts w:ascii="Arial" w:hAnsi="Arial" w:cs="Arial"/>
        </w:rPr>
        <w:t xml:space="preserve"> </w:t>
      </w:r>
      <w:r>
        <w:rPr>
          <w:rFonts w:ascii="Arial" w:hAnsi="Arial" w:cs="Arial"/>
        </w:rPr>
        <w:t xml:space="preserve">the </w:t>
      </w:r>
      <w:r w:rsidRPr="00D36944">
        <w:rPr>
          <w:rFonts w:ascii="Arial" w:hAnsi="Arial" w:cs="Arial"/>
        </w:rPr>
        <w:t xml:space="preserve">performance </w:t>
      </w:r>
      <w:r>
        <w:rPr>
          <w:rFonts w:ascii="Arial" w:hAnsi="Arial" w:cs="Arial"/>
        </w:rPr>
        <w:t xml:space="preserve">of the vehicle, </w:t>
      </w:r>
      <w:r w:rsidR="002A65F2">
        <w:rPr>
          <w:rFonts w:ascii="Arial" w:hAnsi="Arial" w:cs="Arial"/>
        </w:rPr>
        <w:t>and the innovation of the drive</w:t>
      </w:r>
      <w:r w:rsidRPr="00D36944">
        <w:rPr>
          <w:rFonts w:ascii="Arial" w:hAnsi="Arial" w:cs="Arial"/>
        </w:rPr>
        <w:t xml:space="preserve">train within the vehicle. </w:t>
      </w:r>
    </w:p>
    <w:p w:rsidR="008B12BC" w:rsidRPr="00D36944" w:rsidRDefault="008B12BC" w:rsidP="008B12BC">
      <w:pPr>
        <w:ind w:firstLine="576"/>
        <w:jc w:val="both"/>
        <w:rPr>
          <w:rFonts w:ascii="Arial" w:hAnsi="Arial" w:cs="Arial"/>
        </w:rPr>
      </w:pPr>
      <w:r w:rsidRPr="00D36944">
        <w:rPr>
          <w:rFonts w:ascii="Arial" w:hAnsi="Arial" w:cs="Arial"/>
        </w:rPr>
        <w:t>The SAE Dartmouth 2011 competition consists of three main tests in which the vehicle will need to perform exceptionally well in. The three main events of the competition will involve the accel</w:t>
      </w:r>
      <w:r>
        <w:rPr>
          <w:rFonts w:ascii="Arial" w:hAnsi="Arial" w:cs="Arial"/>
        </w:rPr>
        <w:t xml:space="preserve">eration, autocross, </w:t>
      </w:r>
      <w:r w:rsidRPr="00D36944">
        <w:rPr>
          <w:rFonts w:ascii="Arial" w:hAnsi="Arial" w:cs="Arial"/>
        </w:rPr>
        <w:t xml:space="preserve">and endurance examinations. The previous year’s main challenge was the constructing of the hybrid-in progress vehicle. On the other hand, this year the team is concentrating on the incorporation of the internal combustion engine (I.C.E) along with the electric motor (E.M.) to make the vehicle a “full-hybrid car”. </w:t>
      </w:r>
    </w:p>
    <w:p w:rsidR="008B12BC" w:rsidRPr="00D36944" w:rsidRDefault="008B12BC" w:rsidP="008B12BC">
      <w:pPr>
        <w:ind w:firstLine="576"/>
        <w:jc w:val="both"/>
        <w:rPr>
          <w:rFonts w:ascii="Arial" w:hAnsi="Arial" w:cs="Arial"/>
        </w:rPr>
      </w:pPr>
      <w:r>
        <w:rPr>
          <w:rFonts w:ascii="Arial" w:hAnsi="Arial" w:cs="Arial"/>
        </w:rPr>
        <w:t xml:space="preserve">In addition,a </w:t>
      </w:r>
      <w:r w:rsidRPr="00D36944">
        <w:rPr>
          <w:rFonts w:ascii="Arial" w:hAnsi="Arial" w:cs="Arial"/>
        </w:rPr>
        <w:t xml:space="preserve">challenge the team endeavored last year was the uneven charging of batteries within the vehicle. This struggle along with the requirement of the end product having to be battery powered led the team to implement the Battery Management System, which </w:t>
      </w:r>
      <w:r w:rsidR="00BF4569">
        <w:rPr>
          <w:rFonts w:ascii="Arial" w:hAnsi="Arial" w:cs="Arial"/>
        </w:rPr>
        <w:t xml:space="preserve">is </w:t>
      </w:r>
      <w:r w:rsidR="00E21843">
        <w:rPr>
          <w:rFonts w:ascii="Arial" w:hAnsi="Arial" w:cs="Arial"/>
        </w:rPr>
        <w:t>currently managing</w:t>
      </w:r>
      <w:r w:rsidR="002A65F2">
        <w:rPr>
          <w:rFonts w:ascii="Arial" w:hAnsi="Arial" w:cs="Arial"/>
        </w:rPr>
        <w:t xml:space="preserve"> </w:t>
      </w:r>
      <w:r w:rsidR="00BF4569">
        <w:rPr>
          <w:rFonts w:ascii="Arial" w:hAnsi="Arial" w:cs="Arial"/>
        </w:rPr>
        <w:t xml:space="preserve">the rechargability of </w:t>
      </w:r>
      <w:r w:rsidRPr="00D36944">
        <w:rPr>
          <w:rFonts w:ascii="Arial" w:hAnsi="Arial" w:cs="Arial"/>
        </w:rPr>
        <w:t>the batte</w:t>
      </w:r>
      <w:r>
        <w:rPr>
          <w:rFonts w:ascii="Arial" w:hAnsi="Arial" w:cs="Arial"/>
        </w:rPr>
        <w:t>ry pack</w:t>
      </w:r>
      <w:r w:rsidR="00BF4569">
        <w:rPr>
          <w:rFonts w:ascii="Arial" w:hAnsi="Arial" w:cs="Arial"/>
        </w:rPr>
        <w:t>s</w:t>
      </w:r>
      <w:r>
        <w:rPr>
          <w:rFonts w:ascii="Arial" w:hAnsi="Arial" w:cs="Arial"/>
        </w:rPr>
        <w:t xml:space="preserve"> by surveying, protecting, </w:t>
      </w:r>
      <w:r w:rsidR="00BF4569">
        <w:rPr>
          <w:rFonts w:ascii="Arial" w:hAnsi="Arial" w:cs="Arial"/>
        </w:rPr>
        <w:t>and balancing their</w:t>
      </w:r>
      <w:r w:rsidRPr="00D36944">
        <w:rPr>
          <w:rFonts w:ascii="Arial" w:hAnsi="Arial" w:cs="Arial"/>
        </w:rPr>
        <w:t xml:space="preserve"> state. The computer</w:t>
      </w:r>
      <w:r>
        <w:rPr>
          <w:rFonts w:ascii="Arial" w:hAnsi="Arial" w:cs="Arial"/>
        </w:rPr>
        <w:t xml:space="preserve"> engineer </w:t>
      </w:r>
      <w:r w:rsidRPr="00D36944">
        <w:rPr>
          <w:rFonts w:ascii="Arial" w:hAnsi="Arial" w:cs="Arial"/>
        </w:rPr>
        <w:t xml:space="preserve">and one of electrical engineers on the team are currently </w:t>
      </w:r>
      <w:r w:rsidR="00BF4569">
        <w:rPr>
          <w:rFonts w:ascii="Arial" w:hAnsi="Arial" w:cs="Arial"/>
        </w:rPr>
        <w:t xml:space="preserve">finishing one battery box with all </w:t>
      </w:r>
      <w:r w:rsidR="00E21843">
        <w:rPr>
          <w:rFonts w:ascii="Arial" w:hAnsi="Arial" w:cs="Arial"/>
        </w:rPr>
        <w:t>saudering, wiring</w:t>
      </w:r>
      <w:r w:rsidR="003E089B">
        <w:rPr>
          <w:rFonts w:ascii="Arial" w:hAnsi="Arial" w:cs="Arial"/>
        </w:rPr>
        <w:t xml:space="preserve"> and testing for it. Th</w:t>
      </w:r>
      <w:r w:rsidR="00BF4569">
        <w:rPr>
          <w:rFonts w:ascii="Arial" w:hAnsi="Arial" w:cs="Arial"/>
        </w:rPr>
        <w:t xml:space="preserve">e other battery box will be completed as soon as the first one is complete. </w:t>
      </w:r>
    </w:p>
    <w:p w:rsidR="008B12BC" w:rsidRPr="00245E59" w:rsidRDefault="008B12BC" w:rsidP="008B12BC">
      <w:pPr>
        <w:ind w:firstLine="720"/>
        <w:jc w:val="both"/>
        <w:rPr>
          <w:rFonts w:ascii="Arial" w:hAnsi="Arial" w:cs="Arial"/>
        </w:rPr>
      </w:pPr>
      <w:r w:rsidRPr="00245E59">
        <w:rPr>
          <w:rFonts w:ascii="Arial" w:hAnsi="Arial" w:cs="Arial"/>
        </w:rPr>
        <w:t xml:space="preserve">The mechanical engineers </w:t>
      </w:r>
      <w:r w:rsidR="003E089B">
        <w:rPr>
          <w:rFonts w:ascii="Arial" w:hAnsi="Arial" w:cs="Arial"/>
        </w:rPr>
        <w:t xml:space="preserve">are working diligently and quickly to overcome certain </w:t>
      </w:r>
      <w:r w:rsidRPr="00245E59">
        <w:rPr>
          <w:rFonts w:ascii="Arial" w:hAnsi="Arial" w:cs="Arial"/>
        </w:rPr>
        <w:t xml:space="preserve">challenges </w:t>
      </w:r>
      <w:r w:rsidR="003E089B">
        <w:rPr>
          <w:rFonts w:ascii="Arial" w:hAnsi="Arial" w:cs="Arial"/>
        </w:rPr>
        <w:t xml:space="preserve">that delayed their side of goals. Since the rear axle, brake rotors, uprights and calipers have been integrated into the vehicle, the braking system is well on its way to being complete. As far as the </w:t>
      </w:r>
      <w:r w:rsidRPr="00245E59">
        <w:rPr>
          <w:rFonts w:ascii="Arial" w:hAnsi="Arial" w:cs="Arial"/>
        </w:rPr>
        <w:t xml:space="preserve">suspension </w:t>
      </w:r>
      <w:r w:rsidR="003E089B">
        <w:rPr>
          <w:rFonts w:ascii="Arial" w:hAnsi="Arial" w:cs="Arial"/>
        </w:rPr>
        <w:t xml:space="preserve">goes, although the double wishbone system was kept on the vehicle, any desires to make </w:t>
      </w:r>
      <w:r w:rsidR="003E089B">
        <w:rPr>
          <w:rFonts w:ascii="Arial" w:hAnsi="Arial" w:cs="Arial"/>
        </w:rPr>
        <w:lastRenderedPageBreak/>
        <w:t xml:space="preserve">it adjustable were abolished due to time constraints. One of the </w:t>
      </w:r>
      <w:r w:rsidRPr="00245E59">
        <w:rPr>
          <w:rFonts w:ascii="Arial" w:eastAsiaTheme="minorHAnsi" w:hAnsi="Arial" w:cs="Arial"/>
        </w:rPr>
        <w:t>unexpected dilemma</w:t>
      </w:r>
      <w:r w:rsidR="003E089B">
        <w:rPr>
          <w:rFonts w:ascii="Arial" w:eastAsiaTheme="minorHAnsi" w:hAnsi="Arial" w:cs="Arial"/>
        </w:rPr>
        <w:t>s which they encountered</w:t>
      </w:r>
      <w:r w:rsidR="002A65F2">
        <w:rPr>
          <w:rFonts w:ascii="Arial" w:eastAsiaTheme="minorHAnsi" w:hAnsi="Arial" w:cs="Arial"/>
        </w:rPr>
        <w:t xml:space="preserve"> </w:t>
      </w:r>
      <w:r w:rsidR="003E089B">
        <w:rPr>
          <w:rFonts w:ascii="Arial" w:eastAsiaTheme="minorHAnsi" w:hAnsi="Arial" w:cs="Arial"/>
        </w:rPr>
        <w:t xml:space="preserve">was that the shaft on the differential had CV joints too short, therefore a new rear axle was purchased with longer CV joints. This problem </w:t>
      </w:r>
      <w:r w:rsidRPr="00245E59">
        <w:rPr>
          <w:rFonts w:ascii="Arial" w:hAnsi="Arial" w:cs="Arial"/>
        </w:rPr>
        <w:t>limited space for the mounting of the uprights and hub that were necessary in order to implement the outboard brakes.</w:t>
      </w:r>
    </w:p>
    <w:p w:rsidR="008B12BC" w:rsidRPr="00245E59" w:rsidRDefault="003E089B" w:rsidP="008B12BC">
      <w:pPr>
        <w:ind w:firstLine="720"/>
        <w:jc w:val="both"/>
        <w:rPr>
          <w:rFonts w:ascii="Arial" w:hAnsi="Arial" w:cs="Arial"/>
        </w:rPr>
      </w:pPr>
      <w:r>
        <w:rPr>
          <w:rFonts w:ascii="Arial" w:hAnsi="Arial" w:cs="Arial"/>
        </w:rPr>
        <w:t xml:space="preserve">Another dilemma that </w:t>
      </w:r>
      <w:r w:rsidR="00E21843">
        <w:rPr>
          <w:rFonts w:ascii="Arial" w:hAnsi="Arial" w:cs="Arial"/>
        </w:rPr>
        <w:t>arose</w:t>
      </w:r>
      <w:r>
        <w:rPr>
          <w:rFonts w:ascii="Arial" w:hAnsi="Arial" w:cs="Arial"/>
        </w:rPr>
        <w:t xml:space="preserve"> was when the one-way free clutch bearing arrived </w:t>
      </w:r>
      <w:r w:rsidR="002A65F2">
        <w:rPr>
          <w:rFonts w:ascii="Arial" w:hAnsi="Arial" w:cs="Arial"/>
        </w:rPr>
        <w:t xml:space="preserve">to resolve </w:t>
      </w:r>
      <w:r>
        <w:rPr>
          <w:rFonts w:ascii="Arial" w:hAnsi="Arial" w:cs="Arial"/>
        </w:rPr>
        <w:t>the possible mechanical failure on the Electric Motor, it resulted that its’ freewheel resistance was greater than the electric motor’s resistance making a huge problem. To resolve the issue, the mechanical engineer utilized the second method that had been analyzed by</w:t>
      </w:r>
      <w:r w:rsidR="00DD3940">
        <w:rPr>
          <w:rFonts w:ascii="Arial" w:hAnsi="Arial" w:cs="Arial"/>
        </w:rPr>
        <w:t xml:space="preserve"> converting the I.C.E. clutch an</w:t>
      </w:r>
      <w:r>
        <w:rPr>
          <w:rFonts w:ascii="Arial" w:hAnsi="Arial" w:cs="Arial"/>
        </w:rPr>
        <w:t xml:space="preserve">d throttle to floor foot pedal actuation. </w:t>
      </w:r>
      <w:r w:rsidR="00DD3940">
        <w:rPr>
          <w:rFonts w:ascii="Arial" w:hAnsi="Arial" w:cs="Arial"/>
        </w:rPr>
        <w:t>In addition, t</w:t>
      </w:r>
      <w:r w:rsidR="008B12BC" w:rsidRPr="00245E59">
        <w:rPr>
          <w:rFonts w:ascii="Arial" w:hAnsi="Arial" w:cs="Arial"/>
        </w:rPr>
        <w:t xml:space="preserve">he </w:t>
      </w:r>
      <w:r w:rsidR="00DD3940" w:rsidRPr="00245E59">
        <w:rPr>
          <w:rFonts w:ascii="Arial" w:hAnsi="Arial" w:cs="Arial"/>
        </w:rPr>
        <w:t xml:space="preserve">Battle Kart Shifter </w:t>
      </w:r>
      <w:r w:rsidR="00DD3940">
        <w:rPr>
          <w:rFonts w:ascii="Arial" w:hAnsi="Arial" w:cs="Arial"/>
        </w:rPr>
        <w:t xml:space="preserve">that’s enabled by the </w:t>
      </w:r>
      <w:r w:rsidR="008B12BC" w:rsidRPr="00245E59">
        <w:rPr>
          <w:rFonts w:ascii="Arial" w:hAnsi="Arial" w:cs="Arial"/>
        </w:rPr>
        <w:t xml:space="preserve">I.C.E clutch </w:t>
      </w:r>
      <w:r w:rsidR="00DD3940">
        <w:rPr>
          <w:rFonts w:ascii="Arial" w:hAnsi="Arial" w:cs="Arial"/>
        </w:rPr>
        <w:t xml:space="preserve">is currently being integrated into the vehicle. </w:t>
      </w:r>
      <w:r w:rsidR="008B12BC" w:rsidRPr="00245E59">
        <w:rPr>
          <w:rFonts w:ascii="Arial" w:hAnsi="Arial" w:cs="Arial"/>
        </w:rPr>
        <w:t xml:space="preserve">The Battle Kart Shifter will </w:t>
      </w:r>
      <w:r w:rsidR="008B12BC" w:rsidRPr="00245E59">
        <w:rPr>
          <w:rFonts w:ascii="Arial" w:eastAsiaTheme="minorHAnsi" w:hAnsi="Arial" w:cs="Arial"/>
        </w:rPr>
        <w:t>shift gears in the proper sequence to progress from neutral to sixth gear and from sixth gear to neutral.</w:t>
      </w:r>
    </w:p>
    <w:p w:rsidR="00DD3940" w:rsidRDefault="00DD3940" w:rsidP="00355162">
      <w:pPr>
        <w:ind w:firstLine="720"/>
        <w:jc w:val="both"/>
        <w:rPr>
          <w:rFonts w:ascii="Arial" w:hAnsi="Arial" w:cs="Arial"/>
        </w:rPr>
      </w:pPr>
      <w:r>
        <w:rPr>
          <w:rFonts w:ascii="Arial" w:hAnsi="Arial" w:cs="Arial"/>
        </w:rPr>
        <w:t>On the other hand, due to time constraints</w:t>
      </w:r>
      <w:r w:rsidR="002A65F2">
        <w:rPr>
          <w:rFonts w:ascii="Arial" w:hAnsi="Arial" w:cs="Arial"/>
        </w:rPr>
        <w:t>,</w:t>
      </w:r>
      <w:r>
        <w:rPr>
          <w:rFonts w:ascii="Arial" w:hAnsi="Arial" w:cs="Arial"/>
        </w:rPr>
        <w:t xml:space="preserve"> the cockpit sensors that were purchased were from Orion MotorSports instead of Summit Racing Online.</w:t>
      </w:r>
      <w:r w:rsidR="002A65F2">
        <w:rPr>
          <w:rFonts w:ascii="Arial" w:hAnsi="Arial" w:cs="Arial"/>
        </w:rPr>
        <w:t xml:space="preserve"> The reason for purchasing these sensors from Orion instead was that the team was seeking to be able to integrate the sensors as soon as possible due to lack of time. </w:t>
      </w:r>
      <w:r>
        <w:rPr>
          <w:rFonts w:ascii="Arial" w:hAnsi="Arial" w:cs="Arial"/>
        </w:rPr>
        <w:t xml:space="preserve">The cockpit sensors consisted of an RPM sensor, a speedometer and radiator gauge, all which the Kawasaki Engine was made compatible for. More so Orion Motorsports was the company which assisted in resolving the dilemma of the I.C.E running. The company was able to determine </w:t>
      </w:r>
      <w:r w:rsidR="00355162">
        <w:rPr>
          <w:rFonts w:ascii="Arial" w:hAnsi="Arial" w:cs="Arial"/>
        </w:rPr>
        <w:t>th</w:t>
      </w:r>
      <w:r w:rsidR="005C10BB">
        <w:rPr>
          <w:rFonts w:ascii="Arial" w:hAnsi="Arial" w:cs="Arial"/>
        </w:rPr>
        <w:t>at th</w:t>
      </w:r>
      <w:r w:rsidR="00355162">
        <w:rPr>
          <w:rFonts w:ascii="Arial" w:hAnsi="Arial" w:cs="Arial"/>
        </w:rPr>
        <w:t>e engine wasn’t running properly due to the following problems</w:t>
      </w:r>
      <w:r w:rsidR="005C10BB">
        <w:rPr>
          <w:rFonts w:ascii="Arial" w:hAnsi="Arial" w:cs="Arial"/>
        </w:rPr>
        <w:t xml:space="preserve"> </w:t>
      </w:r>
      <w:r w:rsidR="00355162">
        <w:rPr>
          <w:rFonts w:ascii="Arial" w:hAnsi="Arial" w:cs="Arial"/>
        </w:rPr>
        <w:t xml:space="preserve">: </w:t>
      </w:r>
      <w:r w:rsidR="00E21843">
        <w:rPr>
          <w:rFonts w:ascii="Arial" w:hAnsi="Arial" w:cs="Arial"/>
        </w:rPr>
        <w:t>Carburetor</w:t>
      </w:r>
      <w:r w:rsidR="00355162">
        <w:rPr>
          <w:rFonts w:ascii="Arial" w:hAnsi="Arial" w:cs="Arial"/>
        </w:rPr>
        <w:t xml:space="preserve"> jets were clogged, spark plugs were wired incorrectly, ground switch was missing and there </w:t>
      </w:r>
      <w:r w:rsidR="00E21843">
        <w:rPr>
          <w:rFonts w:ascii="Arial" w:hAnsi="Arial" w:cs="Arial"/>
        </w:rPr>
        <w:t>were</w:t>
      </w:r>
      <w:r w:rsidR="00355162">
        <w:rPr>
          <w:rFonts w:ascii="Arial" w:hAnsi="Arial" w:cs="Arial"/>
        </w:rPr>
        <w:t xml:space="preserve"> several faulty connections. Once the issue was resolved by Orion, </w:t>
      </w:r>
      <w:r>
        <w:rPr>
          <w:rFonts w:ascii="Arial" w:hAnsi="Arial" w:cs="Arial"/>
        </w:rPr>
        <w:t xml:space="preserve">the I.C.E </w:t>
      </w:r>
      <w:r w:rsidR="00355162">
        <w:rPr>
          <w:rFonts w:ascii="Arial" w:hAnsi="Arial" w:cs="Arial"/>
        </w:rPr>
        <w:t xml:space="preserve">was </w:t>
      </w:r>
      <w:r>
        <w:rPr>
          <w:rFonts w:ascii="Arial" w:hAnsi="Arial" w:cs="Arial"/>
        </w:rPr>
        <w:t>mounted onto the v</w:t>
      </w:r>
      <w:r w:rsidR="00355162">
        <w:rPr>
          <w:rFonts w:ascii="Arial" w:hAnsi="Arial" w:cs="Arial"/>
        </w:rPr>
        <w:t xml:space="preserve">ehicle </w:t>
      </w:r>
      <w:r w:rsidR="005C10BB">
        <w:rPr>
          <w:rFonts w:ascii="Arial" w:hAnsi="Arial" w:cs="Arial"/>
        </w:rPr>
        <w:t xml:space="preserve">and was running smoothly with the Electric Motor. </w:t>
      </w:r>
      <w:r w:rsidR="00355162">
        <w:rPr>
          <w:rFonts w:ascii="Arial" w:hAnsi="Arial" w:cs="Arial"/>
        </w:rPr>
        <w:t xml:space="preserve"> </w:t>
      </w:r>
    </w:p>
    <w:p w:rsidR="008B12BC" w:rsidRPr="00245E59" w:rsidRDefault="00DD3940" w:rsidP="008B12BC">
      <w:pPr>
        <w:ind w:firstLine="720"/>
        <w:jc w:val="both"/>
        <w:rPr>
          <w:rFonts w:ascii="Arial" w:hAnsi="Arial" w:cs="Arial"/>
        </w:rPr>
      </w:pPr>
      <w:r>
        <w:rPr>
          <w:rFonts w:ascii="Arial" w:hAnsi="Arial" w:cs="Arial"/>
        </w:rPr>
        <w:t xml:space="preserve">In regards to the Battery Management System, after receiving the BMS components from </w:t>
      </w:r>
      <w:r w:rsidR="008B12BC" w:rsidRPr="00245E59">
        <w:rPr>
          <w:rFonts w:ascii="Arial" w:hAnsi="Arial" w:cs="Arial"/>
        </w:rPr>
        <w:t>Evolve Electronics,</w:t>
      </w:r>
      <w:r>
        <w:rPr>
          <w:rFonts w:ascii="Arial" w:hAnsi="Arial" w:cs="Arial"/>
        </w:rPr>
        <w:t xml:space="preserve"> the electrical and computer engineers on the team have worked tediously and quickly to help complete the system. One unexpected dilemma that </w:t>
      </w:r>
      <w:r w:rsidR="00E21843">
        <w:rPr>
          <w:rFonts w:ascii="Arial" w:hAnsi="Arial" w:cs="Arial"/>
        </w:rPr>
        <w:t>arose</w:t>
      </w:r>
      <w:r>
        <w:rPr>
          <w:rFonts w:ascii="Arial" w:hAnsi="Arial" w:cs="Arial"/>
        </w:rPr>
        <w:t xml:space="preserve"> on the engineers’ side was that the </w:t>
      </w:r>
      <w:r w:rsidR="00E21843">
        <w:rPr>
          <w:rFonts w:ascii="Arial" w:hAnsi="Arial" w:cs="Arial"/>
        </w:rPr>
        <w:t>soldering</w:t>
      </w:r>
      <w:r>
        <w:rPr>
          <w:rFonts w:ascii="Arial" w:hAnsi="Arial" w:cs="Arial"/>
        </w:rPr>
        <w:t xml:space="preserve"> process </w:t>
      </w:r>
      <w:r w:rsidR="00355162">
        <w:rPr>
          <w:rFonts w:ascii="Arial" w:hAnsi="Arial" w:cs="Arial"/>
        </w:rPr>
        <w:t>of attaching</w:t>
      </w:r>
      <w:r>
        <w:rPr>
          <w:rFonts w:ascii="Arial" w:hAnsi="Arial" w:cs="Arial"/>
        </w:rPr>
        <w:t xml:space="preserve"> the cellboard ends to the battery cell terminals took longer than expected. To resolve this issue it was decided to only attach cell boards to half of the battery cells </w:t>
      </w:r>
      <w:r w:rsidR="005C10BB">
        <w:rPr>
          <w:rFonts w:ascii="Arial" w:hAnsi="Arial" w:cs="Arial"/>
        </w:rPr>
        <w:t xml:space="preserve">in order </w:t>
      </w:r>
      <w:r>
        <w:rPr>
          <w:rFonts w:ascii="Arial" w:hAnsi="Arial" w:cs="Arial"/>
        </w:rPr>
        <w:t xml:space="preserve">to demonstrate the </w:t>
      </w:r>
      <w:r w:rsidR="005C10BB">
        <w:rPr>
          <w:rFonts w:ascii="Arial" w:hAnsi="Arial" w:cs="Arial"/>
        </w:rPr>
        <w:t xml:space="preserve">purpose of the </w:t>
      </w:r>
      <w:r>
        <w:rPr>
          <w:rFonts w:ascii="Arial" w:hAnsi="Arial" w:cs="Arial"/>
        </w:rPr>
        <w:t xml:space="preserve">BMS </w:t>
      </w:r>
      <w:r w:rsidR="005C10BB">
        <w:rPr>
          <w:rFonts w:ascii="Arial" w:hAnsi="Arial" w:cs="Arial"/>
        </w:rPr>
        <w:t xml:space="preserve">and that it </w:t>
      </w:r>
      <w:r>
        <w:rPr>
          <w:rFonts w:ascii="Arial" w:hAnsi="Arial" w:cs="Arial"/>
        </w:rPr>
        <w:t xml:space="preserve">was functioning correctly. Two battery boxes are </w:t>
      </w:r>
      <w:r w:rsidR="00355162">
        <w:rPr>
          <w:rFonts w:ascii="Arial" w:hAnsi="Arial" w:cs="Arial"/>
        </w:rPr>
        <w:t xml:space="preserve">currently </w:t>
      </w:r>
      <w:r>
        <w:rPr>
          <w:rFonts w:ascii="Arial" w:hAnsi="Arial" w:cs="Arial"/>
        </w:rPr>
        <w:t>being integrated onto the vehicle</w:t>
      </w:r>
      <w:r w:rsidR="00355162">
        <w:rPr>
          <w:rFonts w:ascii="Arial" w:hAnsi="Arial" w:cs="Arial"/>
        </w:rPr>
        <w:t>,</w:t>
      </w:r>
      <w:r>
        <w:rPr>
          <w:rFonts w:ascii="Arial" w:hAnsi="Arial" w:cs="Arial"/>
        </w:rPr>
        <w:t xml:space="preserve"> each with 60 battery cells in </w:t>
      </w:r>
      <w:r w:rsidR="00355162">
        <w:rPr>
          <w:rFonts w:ascii="Arial" w:hAnsi="Arial" w:cs="Arial"/>
        </w:rPr>
        <w:t xml:space="preserve">a distribution of </w:t>
      </w:r>
      <w:r>
        <w:rPr>
          <w:rFonts w:ascii="Arial" w:hAnsi="Arial" w:cs="Arial"/>
        </w:rPr>
        <w:t xml:space="preserve">8 cell banks, 4 </w:t>
      </w:r>
      <w:r w:rsidR="00355162">
        <w:rPr>
          <w:rFonts w:ascii="Arial" w:hAnsi="Arial" w:cs="Arial"/>
        </w:rPr>
        <w:t xml:space="preserve">banks </w:t>
      </w:r>
      <w:r>
        <w:rPr>
          <w:rFonts w:ascii="Arial" w:hAnsi="Arial" w:cs="Arial"/>
        </w:rPr>
        <w:t xml:space="preserve">per battery box. </w:t>
      </w:r>
    </w:p>
    <w:p w:rsidR="008B12BC" w:rsidRPr="00245E59" w:rsidRDefault="008B12BC" w:rsidP="008B12BC">
      <w:pPr>
        <w:ind w:firstLine="720"/>
        <w:jc w:val="both"/>
        <w:rPr>
          <w:rFonts w:ascii="Arial" w:hAnsi="Arial" w:cs="Arial"/>
        </w:rPr>
      </w:pPr>
      <w:r w:rsidRPr="00245E59">
        <w:rPr>
          <w:rFonts w:ascii="Arial" w:hAnsi="Arial" w:cs="Arial"/>
        </w:rPr>
        <w:t xml:space="preserve">Ideas that </w:t>
      </w:r>
      <w:r w:rsidR="00355162">
        <w:rPr>
          <w:rFonts w:ascii="Arial" w:hAnsi="Arial" w:cs="Arial"/>
        </w:rPr>
        <w:t>were</w:t>
      </w:r>
      <w:r w:rsidRPr="00245E59">
        <w:rPr>
          <w:rFonts w:ascii="Arial" w:hAnsi="Arial" w:cs="Arial"/>
        </w:rPr>
        <w:t xml:space="preserve"> generated </w:t>
      </w:r>
      <w:r w:rsidR="00355162">
        <w:rPr>
          <w:rFonts w:ascii="Arial" w:hAnsi="Arial" w:cs="Arial"/>
        </w:rPr>
        <w:t xml:space="preserve">in order </w:t>
      </w:r>
      <w:r w:rsidRPr="00245E59">
        <w:rPr>
          <w:rFonts w:ascii="Arial" w:hAnsi="Arial" w:cs="Arial"/>
        </w:rPr>
        <w:t>to resolve</w:t>
      </w:r>
      <w:r w:rsidR="00355162">
        <w:rPr>
          <w:rFonts w:ascii="Arial" w:hAnsi="Arial" w:cs="Arial"/>
        </w:rPr>
        <w:t xml:space="preserve"> the problems or delays of the</w:t>
      </w:r>
      <w:r w:rsidRPr="00245E59">
        <w:rPr>
          <w:rFonts w:ascii="Arial" w:hAnsi="Arial" w:cs="Arial"/>
        </w:rPr>
        <w:t xml:space="preserve"> goals include</w:t>
      </w:r>
      <w:r w:rsidR="00355162">
        <w:rPr>
          <w:rFonts w:ascii="Arial" w:hAnsi="Arial" w:cs="Arial"/>
        </w:rPr>
        <w:t>d</w:t>
      </w:r>
      <w:r w:rsidRPr="00245E59">
        <w:rPr>
          <w:rFonts w:ascii="Arial" w:hAnsi="Arial" w:cs="Arial"/>
        </w:rPr>
        <w:t xml:space="preserve"> analyzing th</w:t>
      </w:r>
      <w:r w:rsidR="00355162">
        <w:rPr>
          <w:rFonts w:ascii="Arial" w:hAnsi="Arial" w:cs="Arial"/>
        </w:rPr>
        <w:t xml:space="preserve">e basic concepts behind all main goals, while </w:t>
      </w:r>
      <w:r w:rsidRPr="00245E59">
        <w:rPr>
          <w:rFonts w:ascii="Arial" w:hAnsi="Arial" w:cs="Arial"/>
        </w:rPr>
        <w:t>company responses</w:t>
      </w:r>
      <w:r w:rsidR="00DD3940">
        <w:rPr>
          <w:rFonts w:ascii="Arial" w:hAnsi="Arial" w:cs="Arial"/>
        </w:rPr>
        <w:t>,</w:t>
      </w:r>
      <w:r w:rsidR="00355162">
        <w:rPr>
          <w:rFonts w:ascii="Arial" w:hAnsi="Arial" w:cs="Arial"/>
        </w:rPr>
        <w:t xml:space="preserve"> quotes and </w:t>
      </w:r>
      <w:r w:rsidR="00DD3940">
        <w:rPr>
          <w:rFonts w:ascii="Arial" w:hAnsi="Arial" w:cs="Arial"/>
        </w:rPr>
        <w:t xml:space="preserve">parts </w:t>
      </w:r>
      <w:r w:rsidR="00355162">
        <w:rPr>
          <w:rFonts w:ascii="Arial" w:hAnsi="Arial" w:cs="Arial"/>
        </w:rPr>
        <w:t xml:space="preserve">were received. </w:t>
      </w:r>
      <w:r w:rsidR="00DD3940">
        <w:rPr>
          <w:rFonts w:ascii="Arial" w:hAnsi="Arial" w:cs="Arial"/>
        </w:rPr>
        <w:t xml:space="preserve">In addition to these solutions, working quickly and putting long hours into the </w:t>
      </w:r>
      <w:r w:rsidR="00355162">
        <w:rPr>
          <w:rFonts w:ascii="Arial" w:hAnsi="Arial" w:cs="Arial"/>
        </w:rPr>
        <w:t>vehicle</w:t>
      </w:r>
      <w:r w:rsidR="00DD3940">
        <w:rPr>
          <w:rFonts w:ascii="Arial" w:hAnsi="Arial" w:cs="Arial"/>
        </w:rPr>
        <w:t xml:space="preserve"> </w:t>
      </w:r>
      <w:r w:rsidR="005C10BB">
        <w:rPr>
          <w:rFonts w:ascii="Arial" w:hAnsi="Arial" w:cs="Arial"/>
        </w:rPr>
        <w:t>were</w:t>
      </w:r>
      <w:r w:rsidR="00DD3940">
        <w:rPr>
          <w:rFonts w:ascii="Arial" w:hAnsi="Arial" w:cs="Arial"/>
        </w:rPr>
        <w:t xml:space="preserve"> </w:t>
      </w:r>
      <w:r w:rsidR="005C10BB">
        <w:rPr>
          <w:rFonts w:ascii="Arial" w:hAnsi="Arial" w:cs="Arial"/>
        </w:rPr>
        <w:t xml:space="preserve">also </w:t>
      </w:r>
      <w:r w:rsidR="00DD3940">
        <w:rPr>
          <w:rFonts w:ascii="Arial" w:hAnsi="Arial" w:cs="Arial"/>
        </w:rPr>
        <w:t xml:space="preserve">approached. </w:t>
      </w:r>
      <w:r>
        <w:rPr>
          <w:rFonts w:ascii="Arial" w:hAnsi="Arial" w:cs="Arial"/>
        </w:rPr>
        <w:t xml:space="preserve">Furthermore, </w:t>
      </w:r>
      <w:r w:rsidRPr="00245E59">
        <w:rPr>
          <w:rFonts w:ascii="Arial" w:hAnsi="Arial" w:cs="Arial"/>
        </w:rPr>
        <w:t xml:space="preserve">the last main challenges beside lack of time and </w:t>
      </w:r>
      <w:r w:rsidR="00355162">
        <w:rPr>
          <w:rFonts w:ascii="Arial" w:hAnsi="Arial" w:cs="Arial"/>
        </w:rPr>
        <w:t>setbacks on goals</w:t>
      </w:r>
      <w:r w:rsidR="005C10BB">
        <w:rPr>
          <w:rFonts w:ascii="Arial" w:hAnsi="Arial" w:cs="Arial"/>
        </w:rPr>
        <w:t xml:space="preserve">, </w:t>
      </w:r>
      <w:r w:rsidR="00355162">
        <w:rPr>
          <w:rFonts w:ascii="Arial" w:hAnsi="Arial" w:cs="Arial"/>
        </w:rPr>
        <w:t xml:space="preserve">the main issue </w:t>
      </w:r>
      <w:r w:rsidR="005C10BB">
        <w:rPr>
          <w:rFonts w:ascii="Arial" w:hAnsi="Arial" w:cs="Arial"/>
        </w:rPr>
        <w:t xml:space="preserve">remained in travel expenses </w:t>
      </w:r>
      <w:r w:rsidR="00355162">
        <w:rPr>
          <w:rFonts w:ascii="Arial" w:hAnsi="Arial" w:cs="Arial"/>
        </w:rPr>
        <w:t xml:space="preserve">for the formula hybrid team. </w:t>
      </w:r>
      <w:r w:rsidRPr="00245E59">
        <w:rPr>
          <w:rFonts w:ascii="Arial" w:hAnsi="Arial" w:cs="Arial"/>
        </w:rPr>
        <w:t xml:space="preserve">Travel expenses for the competition </w:t>
      </w:r>
      <w:r w:rsidR="00355162">
        <w:rPr>
          <w:rFonts w:ascii="Arial" w:hAnsi="Arial" w:cs="Arial"/>
        </w:rPr>
        <w:t>were</w:t>
      </w:r>
      <w:r w:rsidR="00730CF7">
        <w:rPr>
          <w:rFonts w:ascii="Arial" w:hAnsi="Arial" w:cs="Arial"/>
        </w:rPr>
        <w:t xml:space="preserve"> calculated</w:t>
      </w:r>
      <w:r w:rsidR="00355162">
        <w:rPr>
          <w:rFonts w:ascii="Arial" w:hAnsi="Arial" w:cs="Arial"/>
        </w:rPr>
        <w:t xml:space="preserve"> and as a result, </w:t>
      </w:r>
      <w:r w:rsidR="00730CF7">
        <w:rPr>
          <w:rFonts w:ascii="Arial" w:hAnsi="Arial" w:cs="Arial"/>
        </w:rPr>
        <w:t>it was concl</w:t>
      </w:r>
      <w:r w:rsidR="00355162">
        <w:rPr>
          <w:rFonts w:ascii="Arial" w:hAnsi="Arial" w:cs="Arial"/>
        </w:rPr>
        <w:t>u</w:t>
      </w:r>
      <w:r w:rsidR="00730CF7">
        <w:rPr>
          <w:rFonts w:ascii="Arial" w:hAnsi="Arial" w:cs="Arial"/>
        </w:rPr>
        <w:t>de</w:t>
      </w:r>
      <w:r w:rsidR="00355162">
        <w:rPr>
          <w:rFonts w:ascii="Arial" w:hAnsi="Arial" w:cs="Arial"/>
        </w:rPr>
        <w:t>d</w:t>
      </w:r>
      <w:r w:rsidR="00730CF7">
        <w:rPr>
          <w:rFonts w:ascii="Arial" w:hAnsi="Arial" w:cs="Arial"/>
        </w:rPr>
        <w:t xml:space="preserve"> that the Formula Hybrid Team was still short about $1,000.00</w:t>
      </w:r>
      <w:r w:rsidR="00355162">
        <w:rPr>
          <w:rFonts w:ascii="Arial" w:hAnsi="Arial" w:cs="Arial"/>
        </w:rPr>
        <w:t xml:space="preserve">, even after there was extra funds left. </w:t>
      </w:r>
      <w:r w:rsidR="00730CF7">
        <w:rPr>
          <w:rFonts w:ascii="Arial" w:hAnsi="Arial" w:cs="Arial"/>
        </w:rPr>
        <w:t>Currently, the team is still contacting several organizations and companies in hopes of obtaining additional funding for the compet</w:t>
      </w:r>
      <w:r w:rsidR="00355162">
        <w:rPr>
          <w:rFonts w:ascii="Arial" w:hAnsi="Arial" w:cs="Arial"/>
        </w:rPr>
        <w:t xml:space="preserve">ition in Louden, New Hampshire </w:t>
      </w:r>
      <w:r w:rsidR="005C10BB">
        <w:rPr>
          <w:rFonts w:ascii="Arial" w:hAnsi="Arial" w:cs="Arial"/>
        </w:rPr>
        <w:t xml:space="preserve">for </w:t>
      </w:r>
      <w:r w:rsidR="00355162">
        <w:rPr>
          <w:rFonts w:ascii="Arial" w:hAnsi="Arial" w:cs="Arial"/>
        </w:rPr>
        <w:t>May 1</w:t>
      </w:r>
      <w:r w:rsidR="00355162" w:rsidRPr="00355162">
        <w:rPr>
          <w:rFonts w:ascii="Arial" w:hAnsi="Arial" w:cs="Arial"/>
          <w:vertAlign w:val="superscript"/>
        </w:rPr>
        <w:t>st</w:t>
      </w:r>
      <w:r w:rsidR="005C10BB">
        <w:rPr>
          <w:rFonts w:ascii="Arial" w:hAnsi="Arial" w:cs="Arial"/>
          <w:vertAlign w:val="superscript"/>
        </w:rPr>
        <w:t xml:space="preserve"> </w:t>
      </w:r>
      <w:r w:rsidR="00355162">
        <w:rPr>
          <w:rFonts w:ascii="Arial" w:hAnsi="Arial" w:cs="Arial"/>
        </w:rPr>
        <w:t>-  May 4</w:t>
      </w:r>
      <w:r w:rsidR="00355162" w:rsidRPr="00355162">
        <w:rPr>
          <w:rFonts w:ascii="Arial" w:hAnsi="Arial" w:cs="Arial"/>
          <w:vertAlign w:val="superscript"/>
        </w:rPr>
        <w:t>th</w:t>
      </w:r>
      <w:r w:rsidR="00355162">
        <w:rPr>
          <w:rFonts w:ascii="Arial" w:hAnsi="Arial" w:cs="Arial"/>
        </w:rPr>
        <w:t xml:space="preserve">. </w:t>
      </w:r>
    </w:p>
    <w:p w:rsidR="008B12BC" w:rsidRPr="00D36944" w:rsidRDefault="008B12BC" w:rsidP="008B12BC">
      <w:pPr>
        <w:pStyle w:val="Heading2"/>
        <w:jc w:val="both"/>
      </w:pPr>
      <w:r w:rsidRPr="00D36944">
        <w:t>Operating Environment</w:t>
      </w:r>
      <w:bookmarkEnd w:id="5"/>
    </w:p>
    <w:p w:rsidR="008B12BC" w:rsidRPr="00D36944" w:rsidRDefault="008B12BC" w:rsidP="008B12BC">
      <w:pPr>
        <w:autoSpaceDE w:val="0"/>
        <w:autoSpaceDN w:val="0"/>
        <w:adjustRightInd w:val="0"/>
        <w:ind w:firstLine="576"/>
        <w:jc w:val="both"/>
        <w:rPr>
          <w:rFonts w:ascii="Arial" w:eastAsiaTheme="minorHAnsi" w:hAnsi="Arial" w:cs="Arial"/>
        </w:rPr>
      </w:pPr>
      <w:bookmarkStart w:id="6" w:name="_Toc178391740"/>
      <w:r w:rsidRPr="00D36944">
        <w:rPr>
          <w:rFonts w:ascii="Arial" w:eastAsiaTheme="minorHAnsi" w:hAnsi="Arial" w:cs="Arial"/>
        </w:rPr>
        <w:t>The operating environment for the Formula Hybrid car is a flat racetrack or drag strip. The vehicle must and will be operable in a wide variety of climate conditions such as cold, hot, wet, dry, and dusty environments. The vehicle will not be dr</w:t>
      </w:r>
      <w:r>
        <w:rPr>
          <w:rFonts w:ascii="Arial" w:eastAsiaTheme="minorHAnsi" w:hAnsi="Arial" w:cs="Arial"/>
        </w:rPr>
        <w:t xml:space="preserve">iven off the road at any point. More so </w:t>
      </w:r>
      <w:r w:rsidRPr="00D36944">
        <w:rPr>
          <w:rFonts w:ascii="Arial" w:eastAsiaTheme="minorHAnsi" w:hAnsi="Arial" w:cs="Arial"/>
        </w:rPr>
        <w:t xml:space="preserve">the vehicle must be able to operate under high acceleration turns and maintain the safety of the driver and vehicle integrity. One of the </w:t>
      </w:r>
      <w:r w:rsidR="00E21843" w:rsidRPr="00D36944">
        <w:rPr>
          <w:rFonts w:ascii="Arial" w:eastAsiaTheme="minorHAnsi" w:hAnsi="Arial" w:cs="Arial"/>
        </w:rPr>
        <w:t>vehicles’</w:t>
      </w:r>
      <w:r w:rsidRPr="00D36944">
        <w:rPr>
          <w:rFonts w:ascii="Arial" w:eastAsiaTheme="minorHAnsi" w:hAnsi="Arial" w:cs="Arial"/>
        </w:rPr>
        <w:t xml:space="preserve"> desired capabilities</w:t>
      </w:r>
      <w:r w:rsidR="00AE011E">
        <w:rPr>
          <w:rFonts w:ascii="Arial" w:eastAsiaTheme="minorHAnsi" w:hAnsi="Arial" w:cs="Arial"/>
        </w:rPr>
        <w:t xml:space="preserve">, currently being integrated are the control displays. </w:t>
      </w:r>
      <w:r w:rsidRPr="00D36944">
        <w:rPr>
          <w:rFonts w:ascii="Arial" w:eastAsiaTheme="minorHAnsi" w:hAnsi="Arial" w:cs="Arial"/>
        </w:rPr>
        <w:t xml:space="preserve">Controls for ignition and emergency shutdown are being incorporated into the car. Additionally, the formula vehicle is not in danger of being dropped or thrown, however there is the risk of crashing the vehicle. This danger can lead to the puncturing of the batteries or gas tank and cause a serious hazard. </w:t>
      </w:r>
    </w:p>
    <w:p w:rsidR="008B12BC" w:rsidRPr="00D36944" w:rsidRDefault="008B12BC" w:rsidP="008B12BC">
      <w:pPr>
        <w:pStyle w:val="Heading2"/>
        <w:jc w:val="both"/>
      </w:pPr>
      <w:r w:rsidRPr="00D36944">
        <w:lastRenderedPageBreak/>
        <w:t>Intended Use(s) and Intended User(s)</w:t>
      </w:r>
      <w:bookmarkEnd w:id="6"/>
    </w:p>
    <w:p w:rsidR="008B12BC" w:rsidRPr="00D36944" w:rsidRDefault="008B12BC" w:rsidP="008B12BC">
      <w:pPr>
        <w:autoSpaceDE w:val="0"/>
        <w:autoSpaceDN w:val="0"/>
        <w:adjustRightInd w:val="0"/>
        <w:ind w:firstLine="576"/>
        <w:jc w:val="both"/>
        <w:rPr>
          <w:rFonts w:ascii="Arial" w:eastAsiaTheme="minorHAnsi" w:hAnsi="Arial" w:cs="Arial"/>
        </w:rPr>
      </w:pPr>
      <w:r w:rsidRPr="00D36944">
        <w:rPr>
          <w:rFonts w:ascii="Arial" w:eastAsiaTheme="minorHAnsi" w:hAnsi="Arial" w:cs="Arial"/>
        </w:rPr>
        <w:t>The intended user(s) of this product will be two team members who will perform as the drivers of the vehicle. Conversely, other team members will pilot the testing of the car. In accordance to the rules and regulations of the SAE rulebook, the vehicle must be designed to fit the largest 5</w:t>
      </w:r>
      <w:r w:rsidRPr="00D36944">
        <w:rPr>
          <w:rFonts w:ascii="Arial" w:eastAsiaTheme="minorHAnsi" w:hAnsi="Arial" w:cs="Arial"/>
          <w:sz w:val="16"/>
          <w:szCs w:val="16"/>
          <w:vertAlign w:val="superscript"/>
        </w:rPr>
        <w:t xml:space="preserve">th </w:t>
      </w:r>
      <w:r w:rsidRPr="00D36944">
        <w:rPr>
          <w:rFonts w:ascii="Arial" w:eastAsiaTheme="minorHAnsi" w:hAnsi="Arial" w:cs="Arial"/>
        </w:rPr>
        <w:t>percentile of men and the smallest 5</w:t>
      </w:r>
      <w:r w:rsidRPr="00D36944">
        <w:rPr>
          <w:rFonts w:ascii="Arial" w:eastAsiaTheme="minorHAnsi" w:hAnsi="Arial" w:cs="Arial"/>
          <w:sz w:val="16"/>
          <w:szCs w:val="16"/>
        </w:rPr>
        <w:t xml:space="preserve">th </w:t>
      </w:r>
      <w:r w:rsidRPr="00D36944">
        <w:rPr>
          <w:rFonts w:ascii="Arial" w:eastAsiaTheme="minorHAnsi" w:hAnsi="Arial" w:cs="Arial"/>
        </w:rPr>
        <w:t>percentile of women. The driver must fit the size constraints as set forth by the 2010-2011 Formula Hybrid Rules 3.3.4.1, have a valid driver’s license and motor skills prompt enough to navigate the flat track. The driver’s motor ability level will be measured by the team, although there is not an education requirement on the driver. Other user(s) of the vehicle may vary between the design judges in the actual competition and any potential or present sponsors.</w:t>
      </w:r>
    </w:p>
    <w:p w:rsidR="008B12BC" w:rsidRPr="00D36944" w:rsidRDefault="008B12BC" w:rsidP="008B12BC">
      <w:pPr>
        <w:autoSpaceDE w:val="0"/>
        <w:autoSpaceDN w:val="0"/>
        <w:adjustRightInd w:val="0"/>
        <w:ind w:firstLine="720"/>
        <w:jc w:val="both"/>
        <w:rPr>
          <w:rFonts w:ascii="Arial" w:eastAsiaTheme="minorHAnsi" w:hAnsi="Arial" w:cs="Arial"/>
        </w:rPr>
      </w:pPr>
      <w:r w:rsidRPr="00D36944">
        <w:rPr>
          <w:rFonts w:ascii="Arial" w:eastAsiaTheme="minorHAnsi" w:hAnsi="Arial" w:cs="Arial"/>
        </w:rPr>
        <w:t>The end uses for this project include competing in two static events and three dynamic events at the 2011 Formula Hybrid International Competition. As mentioned previously, the static events include a design inspection and team presentation. The dynamic events consist of a drag race (75m in ten seconds or less), a</w:t>
      </w:r>
      <w:r w:rsidR="00AE011E">
        <w:rPr>
          <w:rFonts w:ascii="Arial" w:eastAsiaTheme="minorHAnsi" w:hAnsi="Arial" w:cs="Arial"/>
        </w:rPr>
        <w:t xml:space="preserve">n autocross and endurance race. </w:t>
      </w:r>
      <w:r w:rsidRPr="00D36944">
        <w:rPr>
          <w:rFonts w:ascii="Arial" w:eastAsiaTheme="minorHAnsi" w:hAnsi="Arial" w:cs="Arial"/>
        </w:rPr>
        <w:t>This vehicle will also be utilized by the design team to stim</w:t>
      </w:r>
      <w:r w:rsidR="00AE011E">
        <w:rPr>
          <w:rFonts w:ascii="Arial" w:eastAsiaTheme="minorHAnsi" w:hAnsi="Arial" w:cs="Arial"/>
        </w:rPr>
        <w:t xml:space="preserve">ulate the interest of students, which can lead to additional support or additional funding. </w:t>
      </w:r>
    </w:p>
    <w:p w:rsidR="008B12BC" w:rsidRPr="00D36944" w:rsidRDefault="008B12BC" w:rsidP="008B12BC">
      <w:pPr>
        <w:pStyle w:val="Heading2"/>
        <w:jc w:val="both"/>
      </w:pPr>
      <w:bookmarkStart w:id="7" w:name="_Toc178391741"/>
      <w:r w:rsidRPr="00D36944">
        <w:t>Assumptions and Limitation</w:t>
      </w:r>
      <w:bookmarkEnd w:id="7"/>
      <w:r>
        <w:t>s</w:t>
      </w:r>
    </w:p>
    <w:p w:rsidR="008B12BC" w:rsidRPr="00D36944" w:rsidRDefault="008B12BC" w:rsidP="008B12BC">
      <w:pPr>
        <w:autoSpaceDE w:val="0"/>
        <w:autoSpaceDN w:val="0"/>
        <w:adjustRightInd w:val="0"/>
        <w:ind w:firstLine="576"/>
        <w:jc w:val="both"/>
        <w:rPr>
          <w:rFonts w:ascii="Arial" w:eastAsiaTheme="minorHAnsi" w:hAnsi="Arial" w:cs="Arial"/>
        </w:rPr>
      </w:pPr>
      <w:r w:rsidRPr="00AE011E">
        <w:rPr>
          <w:rFonts w:ascii="Arial" w:eastAsiaTheme="minorHAnsi" w:hAnsi="Arial" w:cs="Arial"/>
        </w:rPr>
        <w:t>Assumptions:</w:t>
      </w:r>
      <w:r w:rsidRPr="00D36944">
        <w:rPr>
          <w:rFonts w:ascii="Arial" w:eastAsiaTheme="minorHAnsi" w:hAnsi="Arial" w:cs="Arial"/>
        </w:rPr>
        <w:t xml:space="preserve"> The maximum number of operators at one time will be one. The entire team will travel to Loudon, New Hampshire in May 2011 for the competition. Hybrid team sponsors will be displayed on the </w:t>
      </w:r>
      <w:r w:rsidRPr="00D36944">
        <w:rPr>
          <w:rFonts w:ascii="Arial" w:hAnsi="Arial" w:cs="Arial"/>
        </w:rPr>
        <w:t xml:space="preserve">vehicle, apparel, banners and website that is currently under construction. The team has </w:t>
      </w:r>
      <w:r w:rsidR="00AE011E">
        <w:rPr>
          <w:rFonts w:ascii="Arial" w:hAnsi="Arial" w:cs="Arial"/>
        </w:rPr>
        <w:t xml:space="preserve">done a </w:t>
      </w:r>
      <w:r w:rsidRPr="00D36944">
        <w:rPr>
          <w:rFonts w:ascii="Arial" w:hAnsi="Arial" w:cs="Arial"/>
        </w:rPr>
        <w:t xml:space="preserve">series of tedious exams for the Elithion Battery Management System. Other decisions that have been determined include the purchasing of the radiator temperature gauge. Solid straight tubing </w:t>
      </w:r>
      <w:r w:rsidR="00AE011E">
        <w:rPr>
          <w:rFonts w:ascii="Arial" w:hAnsi="Arial" w:cs="Arial"/>
        </w:rPr>
        <w:t>is being utilized</w:t>
      </w:r>
      <w:r w:rsidRPr="00D36944">
        <w:rPr>
          <w:rFonts w:ascii="Arial" w:hAnsi="Arial" w:cs="Arial"/>
        </w:rPr>
        <w:t xml:space="preserve"> for the suspension, instead of the curved hollow tubing that is currently on the vehicle. The team is forming a group of students from the SASE organization to prepare them for the business presentation to be given at the competition. </w:t>
      </w:r>
    </w:p>
    <w:p w:rsidR="008B12BC" w:rsidRPr="00D36944" w:rsidRDefault="008B12BC" w:rsidP="008B12BC">
      <w:pPr>
        <w:autoSpaceDE w:val="0"/>
        <w:autoSpaceDN w:val="0"/>
        <w:adjustRightInd w:val="0"/>
        <w:ind w:firstLine="720"/>
        <w:jc w:val="both"/>
        <w:rPr>
          <w:rFonts w:ascii="Arial" w:eastAsiaTheme="minorHAnsi" w:hAnsi="Arial" w:cs="Arial"/>
        </w:rPr>
      </w:pPr>
      <w:r w:rsidRPr="00AE011E">
        <w:rPr>
          <w:rFonts w:ascii="Arial" w:eastAsiaTheme="minorHAnsi" w:hAnsi="Arial" w:cs="Arial"/>
        </w:rPr>
        <w:t>Limitations:</w:t>
      </w:r>
      <w:r w:rsidRPr="00D36944">
        <w:rPr>
          <w:rFonts w:ascii="Arial" w:eastAsiaTheme="minorHAnsi" w:hAnsi="Arial" w:cs="Arial"/>
        </w:rPr>
        <w:t xml:space="preserve"> The total project needs to be completed </w:t>
      </w:r>
      <w:r w:rsidR="00AE011E">
        <w:rPr>
          <w:rFonts w:ascii="Arial" w:eastAsiaTheme="minorHAnsi" w:hAnsi="Arial" w:cs="Arial"/>
        </w:rPr>
        <w:t>by April 30,2011. T</w:t>
      </w:r>
      <w:r w:rsidRPr="00D36944">
        <w:rPr>
          <w:rFonts w:ascii="Arial" w:eastAsiaTheme="minorHAnsi" w:hAnsi="Arial" w:cs="Arial"/>
        </w:rPr>
        <w:t xml:space="preserve">he total cost fit </w:t>
      </w:r>
      <w:r w:rsidR="00AE011E">
        <w:rPr>
          <w:rFonts w:ascii="Arial" w:eastAsiaTheme="minorHAnsi" w:hAnsi="Arial" w:cs="Arial"/>
        </w:rPr>
        <w:t xml:space="preserve">into the </w:t>
      </w:r>
      <w:r w:rsidRPr="00D36944">
        <w:rPr>
          <w:rFonts w:ascii="Arial" w:eastAsiaTheme="minorHAnsi" w:hAnsi="Arial" w:cs="Arial"/>
        </w:rPr>
        <w:t>final agreed budget. The total weight of the Formula Hybrid Vehicle should not exceed 700 lbs. The operator must fit within the 95</w:t>
      </w:r>
      <w:r w:rsidRPr="00D36944">
        <w:rPr>
          <w:rFonts w:ascii="Arial" w:eastAsiaTheme="minorHAnsi" w:hAnsi="Arial" w:cs="Arial"/>
          <w:sz w:val="16"/>
          <w:szCs w:val="16"/>
        </w:rPr>
        <w:t xml:space="preserve">th </w:t>
      </w:r>
      <w:r w:rsidRPr="00D36944">
        <w:rPr>
          <w:rFonts w:ascii="Arial" w:eastAsiaTheme="minorHAnsi" w:hAnsi="Arial" w:cs="Arial"/>
        </w:rPr>
        <w:t>percentile of men and 5</w:t>
      </w:r>
      <w:r w:rsidRPr="00D36944">
        <w:rPr>
          <w:rFonts w:ascii="Arial" w:eastAsiaTheme="minorHAnsi" w:hAnsi="Arial" w:cs="Arial"/>
          <w:sz w:val="16"/>
          <w:szCs w:val="16"/>
        </w:rPr>
        <w:t xml:space="preserve">th </w:t>
      </w:r>
      <w:r w:rsidRPr="00D36944">
        <w:rPr>
          <w:rFonts w:ascii="Arial" w:eastAsiaTheme="minorHAnsi" w:hAnsi="Arial" w:cs="Arial"/>
        </w:rPr>
        <w:t>percentile of women. The battery bank should de</w:t>
      </w:r>
      <w:r w:rsidR="00AE011E">
        <w:rPr>
          <w:rFonts w:ascii="Arial" w:eastAsiaTheme="minorHAnsi" w:hAnsi="Arial" w:cs="Arial"/>
        </w:rPr>
        <w:t>liver a minimum of 72 V to the Electric M</w:t>
      </w:r>
      <w:r w:rsidRPr="00D36944">
        <w:rPr>
          <w:rFonts w:ascii="Arial" w:eastAsiaTheme="minorHAnsi" w:hAnsi="Arial" w:cs="Arial"/>
        </w:rPr>
        <w:t xml:space="preserve">otor (E.M) controller. The drive train system must fit within the dimensions of the chassis. The motor controller cannot attempt to draw more power than provided by the battery bank. The E.M and I.C.E must be in sync with one another when in operation. </w:t>
      </w:r>
      <w:r>
        <w:rPr>
          <w:rFonts w:ascii="Arial" w:eastAsiaTheme="minorHAnsi" w:hAnsi="Arial" w:cs="Arial"/>
        </w:rPr>
        <w:t xml:space="preserve">There </w:t>
      </w:r>
      <w:r w:rsidR="000E7DBA">
        <w:rPr>
          <w:rFonts w:ascii="Arial" w:eastAsiaTheme="minorHAnsi" w:hAnsi="Arial" w:cs="Arial"/>
        </w:rPr>
        <w:t>were</w:t>
      </w:r>
      <w:r w:rsidRPr="002D65E9">
        <w:rPr>
          <w:rFonts w:ascii="Arial" w:eastAsiaTheme="minorHAnsi" w:hAnsi="Arial" w:cs="Arial"/>
        </w:rPr>
        <w:t xml:space="preserve">size limitations on the brake rotors due to the outboard brake design being custom-designed from the previous year’s team. </w:t>
      </w:r>
    </w:p>
    <w:p w:rsidR="008B12BC" w:rsidRPr="00D36944" w:rsidRDefault="008B12BC" w:rsidP="008B12BC">
      <w:pPr>
        <w:pStyle w:val="Heading2"/>
        <w:jc w:val="both"/>
      </w:pPr>
      <w:bookmarkStart w:id="8" w:name="_Toc178391742"/>
      <w:r w:rsidRPr="00D36944">
        <w:t>Expected End Product and Other Deliverables</w:t>
      </w:r>
      <w:bookmarkEnd w:id="8"/>
    </w:p>
    <w:p w:rsidR="008B12BC" w:rsidRPr="00D36944" w:rsidRDefault="008B12BC" w:rsidP="008B12BC">
      <w:pPr>
        <w:autoSpaceDE w:val="0"/>
        <w:autoSpaceDN w:val="0"/>
        <w:adjustRightInd w:val="0"/>
        <w:ind w:firstLine="576"/>
        <w:jc w:val="both"/>
        <w:rPr>
          <w:rFonts w:ascii="Arial" w:eastAsiaTheme="minorHAnsi" w:hAnsi="Arial" w:cs="Arial"/>
        </w:rPr>
      </w:pPr>
      <w:r w:rsidRPr="00D36944">
        <w:rPr>
          <w:rFonts w:ascii="Arial" w:eastAsiaTheme="minorHAnsi" w:hAnsi="Arial" w:cs="Arial"/>
        </w:rPr>
        <w:t xml:space="preserve">The expected end product for this project will be a Full Hybrid vehicle, with a parallel drive train configuration. This vehicle will be able to accelerate 75 meters in less than 10 seconds and complete a 22 km track within a reasonable time to compete against the rest of the competitors. The end product will include an external charger, which will be utilized to charge the battery bank in the vehicle. It will fully charge the entire battery bank in less than 5 hours. </w:t>
      </w:r>
      <w:r w:rsidR="000E7DBA">
        <w:rPr>
          <w:rFonts w:ascii="Arial" w:eastAsiaTheme="minorHAnsi" w:hAnsi="Arial" w:cs="Arial"/>
        </w:rPr>
        <w:t>A battery management system which monitors all batteries on the vehicle and displays to the use the status of it on the State of Charge Display</w:t>
      </w:r>
      <w:r w:rsidR="00E21843">
        <w:rPr>
          <w:rFonts w:ascii="Arial" w:eastAsiaTheme="minorHAnsi" w:hAnsi="Arial" w:cs="Arial"/>
        </w:rPr>
        <w:t xml:space="preserve"> will be utilized</w:t>
      </w:r>
      <w:r w:rsidR="000E7DBA">
        <w:rPr>
          <w:rFonts w:ascii="Arial" w:eastAsiaTheme="minorHAnsi" w:hAnsi="Arial" w:cs="Arial"/>
        </w:rPr>
        <w:t xml:space="preserve">. In addition, cockpit sensors consisting of an rpm sensor, speedometer and radiator gauge.  </w:t>
      </w:r>
      <w:r w:rsidR="00E21843">
        <w:rPr>
          <w:rFonts w:ascii="Arial" w:eastAsiaTheme="minorHAnsi" w:hAnsi="Arial" w:cs="Arial"/>
        </w:rPr>
        <w:t xml:space="preserve">An improved brake system with outboard brakes will be implemented. </w:t>
      </w:r>
      <w:r w:rsidR="000E7DBA">
        <w:rPr>
          <w:rFonts w:ascii="Arial" w:eastAsiaTheme="minorHAnsi" w:hAnsi="Arial" w:cs="Arial"/>
        </w:rPr>
        <w:t xml:space="preserve">In addition, a paddle- shifting system which will enable the user to shift gear levels. </w:t>
      </w:r>
      <w:r w:rsidRPr="00D36944">
        <w:rPr>
          <w:rFonts w:ascii="Arial" w:eastAsiaTheme="minorHAnsi" w:hAnsi="Arial" w:cs="Arial"/>
        </w:rPr>
        <w:t xml:space="preserve">A user manual </w:t>
      </w:r>
      <w:r w:rsidR="000E7DBA">
        <w:rPr>
          <w:rFonts w:ascii="Arial" w:eastAsiaTheme="minorHAnsi" w:hAnsi="Arial" w:cs="Arial"/>
        </w:rPr>
        <w:t>is</w:t>
      </w:r>
      <w:r w:rsidRPr="00D36944">
        <w:rPr>
          <w:rFonts w:ascii="Arial" w:eastAsiaTheme="minorHAnsi" w:hAnsi="Arial" w:cs="Arial"/>
        </w:rPr>
        <w:t xml:space="preserve"> provided along with all the design reports and milestone statuses of the progressing project. In addition, the final project reports and manual will be de</w:t>
      </w:r>
      <w:r w:rsidR="000E7DBA">
        <w:rPr>
          <w:rFonts w:ascii="Arial" w:eastAsiaTheme="minorHAnsi" w:hAnsi="Arial" w:cs="Arial"/>
        </w:rPr>
        <w:t>livered on April 7</w:t>
      </w:r>
      <w:r w:rsidRPr="00D36944">
        <w:rPr>
          <w:rFonts w:ascii="Arial" w:eastAsiaTheme="minorHAnsi" w:hAnsi="Arial" w:cs="Arial"/>
        </w:rPr>
        <w:t xml:space="preserve">, 2011. </w:t>
      </w:r>
    </w:p>
    <w:p w:rsidR="008B12BC" w:rsidRPr="00D36944" w:rsidRDefault="008B12BC" w:rsidP="008B12BC">
      <w:pPr>
        <w:pStyle w:val="Heading1"/>
        <w:jc w:val="both"/>
      </w:pPr>
      <w:bookmarkStart w:id="9" w:name="_Toc178391743"/>
      <w:r w:rsidRPr="00D36944">
        <w:lastRenderedPageBreak/>
        <w:t>System Design</w:t>
      </w:r>
      <w:bookmarkEnd w:id="9"/>
    </w:p>
    <w:p w:rsidR="008B12BC" w:rsidRPr="00D36944" w:rsidRDefault="008B12BC" w:rsidP="008B12BC">
      <w:pPr>
        <w:ind w:firstLine="576"/>
        <w:contextualSpacing/>
        <w:jc w:val="both"/>
        <w:rPr>
          <w:rFonts w:ascii="Arial" w:hAnsi="Arial" w:cs="Arial"/>
        </w:rPr>
      </w:pPr>
      <w:r w:rsidRPr="00D36944">
        <w:rPr>
          <w:rFonts w:ascii="Arial" w:hAnsi="Arial" w:cs="Arial"/>
        </w:rPr>
        <w:t xml:space="preserve">Currently, the 2011 Formula Hybrid team </w:t>
      </w:r>
      <w:r>
        <w:rPr>
          <w:rFonts w:ascii="Arial" w:hAnsi="Arial" w:cs="Arial"/>
        </w:rPr>
        <w:t>has finished all the implementations that the group deemed necessary for this</w:t>
      </w:r>
      <w:r w:rsidRPr="00D36944">
        <w:rPr>
          <w:rFonts w:ascii="Arial" w:hAnsi="Arial" w:cs="Arial"/>
        </w:rPr>
        <w:t xml:space="preserve"> project. Although </w:t>
      </w:r>
      <w:r>
        <w:rPr>
          <w:rFonts w:ascii="Arial" w:hAnsi="Arial" w:cs="Arial"/>
        </w:rPr>
        <w:t xml:space="preserve">the car </w:t>
      </w:r>
      <w:r w:rsidR="00203BCC">
        <w:rPr>
          <w:rFonts w:ascii="Arial" w:hAnsi="Arial" w:cs="Arial"/>
        </w:rPr>
        <w:t xml:space="preserve">will not be judged or raceduntil </w:t>
      </w:r>
      <w:r>
        <w:rPr>
          <w:rFonts w:ascii="Arial" w:hAnsi="Arial" w:cs="Arial"/>
        </w:rPr>
        <w:t>May 3</w:t>
      </w:r>
      <w:r w:rsidRPr="0093431B">
        <w:rPr>
          <w:rFonts w:ascii="Arial" w:hAnsi="Arial" w:cs="Arial"/>
          <w:vertAlign w:val="superscript"/>
        </w:rPr>
        <w:t>rd</w:t>
      </w:r>
      <w:r>
        <w:rPr>
          <w:rFonts w:ascii="Arial" w:hAnsi="Arial" w:cs="Arial"/>
        </w:rPr>
        <w:t>,</w:t>
      </w:r>
      <w:r w:rsidRPr="00D36944">
        <w:rPr>
          <w:rFonts w:ascii="Arial" w:hAnsi="Arial" w:cs="Arial"/>
        </w:rPr>
        <w:t xml:space="preserve"> the group </w:t>
      </w:r>
      <w:r>
        <w:rPr>
          <w:rFonts w:ascii="Arial" w:hAnsi="Arial" w:cs="Arial"/>
        </w:rPr>
        <w:t>feels that</w:t>
      </w:r>
      <w:r w:rsidRPr="00D36944">
        <w:rPr>
          <w:rFonts w:ascii="Arial" w:hAnsi="Arial" w:cs="Arial"/>
        </w:rPr>
        <w:t xml:space="preserve"> tremendous progress</w:t>
      </w:r>
      <w:r>
        <w:rPr>
          <w:rFonts w:ascii="Arial" w:hAnsi="Arial" w:cs="Arial"/>
        </w:rPr>
        <w:t xml:space="preserve"> was made</w:t>
      </w:r>
      <w:r w:rsidRPr="00D36944">
        <w:rPr>
          <w:rFonts w:ascii="Arial" w:hAnsi="Arial" w:cs="Arial"/>
        </w:rPr>
        <w:t xml:space="preserve"> towards the ultimate goal of th</w:t>
      </w:r>
      <w:r>
        <w:rPr>
          <w:rFonts w:ascii="Arial" w:hAnsi="Arial" w:cs="Arial"/>
        </w:rPr>
        <w:t>is</w:t>
      </w:r>
      <w:r w:rsidRPr="00D36944">
        <w:rPr>
          <w:rFonts w:ascii="Arial" w:hAnsi="Arial" w:cs="Arial"/>
        </w:rPr>
        <w:t xml:space="preserve"> project; competing at the highest level possible and bringing recognition to FAMU-FSU COE as it deserves. To ensure that </w:t>
      </w:r>
      <w:r>
        <w:rPr>
          <w:rFonts w:ascii="Arial" w:hAnsi="Arial" w:cs="Arial"/>
        </w:rPr>
        <w:t xml:space="preserve">all </w:t>
      </w:r>
      <w:r w:rsidRPr="00D36944">
        <w:rPr>
          <w:rFonts w:ascii="Arial" w:hAnsi="Arial" w:cs="Arial"/>
        </w:rPr>
        <w:t xml:space="preserve">these goals </w:t>
      </w:r>
      <w:r>
        <w:rPr>
          <w:rFonts w:ascii="Arial" w:hAnsi="Arial" w:cs="Arial"/>
        </w:rPr>
        <w:t>were met, the team had to analyze</w:t>
      </w:r>
      <w:r w:rsidRPr="00D36944">
        <w:rPr>
          <w:rFonts w:ascii="Arial" w:hAnsi="Arial" w:cs="Arial"/>
        </w:rPr>
        <w:t xml:space="preserve"> the components of the vehicle that were given to the gr</w:t>
      </w:r>
      <w:r>
        <w:rPr>
          <w:rFonts w:ascii="Arial" w:hAnsi="Arial" w:cs="Arial"/>
        </w:rPr>
        <w:t>oup via last year’s competition, and make</w:t>
      </w:r>
      <w:r w:rsidRPr="00D36944">
        <w:rPr>
          <w:rFonts w:ascii="Arial" w:hAnsi="Arial" w:cs="Arial"/>
        </w:rPr>
        <w:t xml:space="preserve"> engineering judgments on what components needed to be further adjusted to aid the team in winning t</w:t>
      </w:r>
      <w:r>
        <w:rPr>
          <w:rFonts w:ascii="Arial" w:hAnsi="Arial" w:cs="Arial"/>
        </w:rPr>
        <w:t>his</w:t>
      </w:r>
      <w:r w:rsidRPr="00D36944">
        <w:rPr>
          <w:rFonts w:ascii="Arial" w:hAnsi="Arial" w:cs="Arial"/>
        </w:rPr>
        <w:t xml:space="preserve"> upcoming event. From these judgments, sub-tasks were created</w:t>
      </w:r>
      <w:r>
        <w:rPr>
          <w:rFonts w:ascii="Arial" w:hAnsi="Arial" w:cs="Arial"/>
        </w:rPr>
        <w:t>, as shown below in Figure 1,</w:t>
      </w:r>
      <w:r w:rsidRPr="00D36944">
        <w:rPr>
          <w:rFonts w:ascii="Arial" w:hAnsi="Arial" w:cs="Arial"/>
        </w:rPr>
        <w:t xml:space="preserve"> and strategies were put in place to help focus the group’s attention on the main components</w:t>
      </w:r>
      <w:r>
        <w:rPr>
          <w:rFonts w:ascii="Arial" w:hAnsi="Arial" w:cs="Arial"/>
        </w:rPr>
        <w:t xml:space="preserve"> that have been </w:t>
      </w:r>
      <w:r w:rsidRPr="00D36944">
        <w:rPr>
          <w:rFonts w:ascii="Arial" w:hAnsi="Arial" w:cs="Arial"/>
        </w:rPr>
        <w:t xml:space="preserve">changed </w:t>
      </w:r>
      <w:r>
        <w:rPr>
          <w:rFonts w:ascii="Arial" w:hAnsi="Arial" w:cs="Arial"/>
        </w:rPr>
        <w:t>over the course of the lasteight months</w:t>
      </w:r>
      <w:r w:rsidRPr="00D36944">
        <w:rPr>
          <w:rFonts w:ascii="Arial" w:hAnsi="Arial" w:cs="Arial"/>
        </w:rPr>
        <w:t xml:space="preserve"> and thus, giving the group the best chance at getting 1</w:t>
      </w:r>
      <w:r w:rsidRPr="00D36944">
        <w:rPr>
          <w:rFonts w:ascii="Arial" w:hAnsi="Arial" w:cs="Arial"/>
          <w:vertAlign w:val="superscript"/>
        </w:rPr>
        <w:t>st</w:t>
      </w:r>
      <w:r w:rsidRPr="00D36944">
        <w:rPr>
          <w:rFonts w:ascii="Arial" w:hAnsi="Arial" w:cs="Arial"/>
        </w:rPr>
        <w:t xml:space="preserve"> place in the overall hybrid design in May 2011. </w:t>
      </w:r>
    </w:p>
    <w:p w:rsidR="008B12BC" w:rsidRPr="00D36944" w:rsidRDefault="008B12BC" w:rsidP="008B12BC">
      <w:pPr>
        <w:ind w:firstLine="576"/>
        <w:contextualSpacing/>
        <w:jc w:val="both"/>
        <w:rPr>
          <w:rFonts w:ascii="Arial" w:hAnsi="Arial" w:cs="Arial"/>
        </w:rPr>
      </w:pPr>
    </w:p>
    <w:p w:rsidR="008B12BC" w:rsidRPr="00D36944" w:rsidRDefault="008B12BC" w:rsidP="008B12BC">
      <w:pPr>
        <w:ind w:firstLine="576"/>
        <w:contextualSpacing/>
        <w:jc w:val="center"/>
        <w:rPr>
          <w:rFonts w:ascii="Arial" w:hAnsi="Arial" w:cs="Arial"/>
        </w:rPr>
      </w:pPr>
      <w:r w:rsidRPr="005269AF">
        <w:rPr>
          <w:rFonts w:ascii="Arial" w:hAnsi="Arial" w:cs="Arial"/>
          <w:noProof/>
        </w:rPr>
        <w:drawing>
          <wp:inline distT="0" distB="0" distL="0" distR="0">
            <wp:extent cx="5934075" cy="2914650"/>
            <wp:effectExtent l="19050" t="0" r="9525" b="0"/>
            <wp:docPr id="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5934075" cy="2914650"/>
                    </a:xfrm>
                    <a:prstGeom prst="rect">
                      <a:avLst/>
                    </a:prstGeom>
                    <a:noFill/>
                    <a:ln w="9525">
                      <a:noFill/>
                      <a:miter lim="800000"/>
                      <a:headEnd/>
                      <a:tailEnd/>
                    </a:ln>
                  </pic:spPr>
                </pic:pic>
              </a:graphicData>
            </a:graphic>
          </wp:inline>
        </w:drawing>
      </w:r>
    </w:p>
    <w:p w:rsidR="008B12BC" w:rsidRPr="00D36944" w:rsidRDefault="008B12BC" w:rsidP="008B12BC">
      <w:pPr>
        <w:contextualSpacing/>
        <w:jc w:val="both"/>
        <w:rPr>
          <w:rFonts w:ascii="Arial" w:hAnsi="Arial" w:cs="Arial"/>
          <w:b/>
        </w:rPr>
      </w:pPr>
    </w:p>
    <w:p w:rsidR="008B12BC" w:rsidRPr="00D36944" w:rsidRDefault="008B12BC" w:rsidP="008B12BC">
      <w:pPr>
        <w:contextualSpacing/>
        <w:jc w:val="both"/>
        <w:rPr>
          <w:rFonts w:ascii="Arial" w:hAnsi="Arial" w:cs="Arial"/>
        </w:rPr>
      </w:pPr>
      <w:r w:rsidRPr="00D36944">
        <w:rPr>
          <w:rFonts w:ascii="Arial" w:hAnsi="Arial" w:cs="Arial"/>
          <w:b/>
        </w:rPr>
        <w:t>Figure 1</w:t>
      </w:r>
      <w:r w:rsidR="00821B14">
        <w:rPr>
          <w:rFonts w:ascii="Arial" w:hAnsi="Arial" w:cs="Arial"/>
          <w:b/>
        </w:rPr>
        <w:t>.</w:t>
      </w:r>
      <w:r w:rsidRPr="00D36944">
        <w:rPr>
          <w:rFonts w:ascii="Arial" w:hAnsi="Arial" w:cs="Arial"/>
        </w:rPr>
        <w:t xml:space="preserve"> System Design</w:t>
      </w:r>
    </w:p>
    <w:p w:rsidR="008B12BC" w:rsidRPr="00D36944" w:rsidRDefault="008B12BC" w:rsidP="008B12BC">
      <w:pPr>
        <w:pStyle w:val="Heading2"/>
        <w:jc w:val="both"/>
      </w:pPr>
      <w:bookmarkStart w:id="10" w:name="_Toc243880022"/>
      <w:r w:rsidRPr="00D36944">
        <w:t>Overview of the System</w:t>
      </w:r>
    </w:p>
    <w:p w:rsidR="008B12BC" w:rsidRDefault="008B12BC" w:rsidP="008B12BC">
      <w:pPr>
        <w:ind w:firstLine="576"/>
        <w:jc w:val="both"/>
        <w:rPr>
          <w:rFonts w:ascii="Arial" w:hAnsi="Arial" w:cs="Arial"/>
        </w:rPr>
      </w:pPr>
      <w:r>
        <w:rPr>
          <w:rFonts w:ascii="Arial" w:hAnsi="Arial" w:cs="Arial"/>
        </w:rPr>
        <w:t xml:space="preserve">When designing a hybrid vehicle, the first step is deciding on the powertrain configuration. </w:t>
      </w:r>
      <w:r w:rsidRPr="00D36944">
        <w:rPr>
          <w:rFonts w:ascii="Arial" w:hAnsi="Arial" w:cs="Arial"/>
        </w:rPr>
        <w:t xml:space="preserve">To give FAMU-FSU COE an edge against the competition, the group decided a parallel hybrid would be the best decision. The advantages for a parallel system compared to a series system are that parallel systems </w:t>
      </w:r>
      <w:r>
        <w:rPr>
          <w:rFonts w:ascii="Arial" w:hAnsi="Arial" w:cs="Arial"/>
        </w:rPr>
        <w:t xml:space="preserve">have two independent power sources driving the wheels as where series has only one, electric. </w:t>
      </w:r>
      <w:r w:rsidR="00203BCC">
        <w:rPr>
          <w:rFonts w:ascii="Arial" w:hAnsi="Arial" w:cs="Arial"/>
        </w:rPr>
        <w:t xml:space="preserve">As a result of </w:t>
      </w:r>
      <w:r>
        <w:rPr>
          <w:rFonts w:ascii="Arial" w:hAnsi="Arial" w:cs="Arial"/>
        </w:rPr>
        <w:t>this, parallel hybrids are faster and more des</w:t>
      </w:r>
      <w:r w:rsidR="00203BCC">
        <w:rPr>
          <w:rFonts w:ascii="Arial" w:hAnsi="Arial" w:cs="Arial"/>
        </w:rPr>
        <w:t xml:space="preserve">irable in race competitions, </w:t>
      </w:r>
      <w:r>
        <w:rPr>
          <w:rFonts w:ascii="Arial" w:hAnsi="Arial" w:cs="Arial"/>
        </w:rPr>
        <w:t>where</w:t>
      </w:r>
      <w:r w:rsidR="00203BCC">
        <w:rPr>
          <w:rFonts w:ascii="Arial" w:hAnsi="Arial" w:cs="Arial"/>
        </w:rPr>
        <w:t>as</w:t>
      </w:r>
      <w:r>
        <w:rPr>
          <w:rFonts w:ascii="Arial" w:hAnsi="Arial" w:cs="Arial"/>
        </w:rPr>
        <w:t xml:space="preserve"> series are slower but have better fuel efficiency. </w:t>
      </w:r>
      <w:r w:rsidRPr="00D36944">
        <w:rPr>
          <w:rFonts w:ascii="Arial" w:hAnsi="Arial" w:cs="Arial"/>
        </w:rPr>
        <w:t xml:space="preserve">The drawback </w:t>
      </w:r>
      <w:r>
        <w:rPr>
          <w:rFonts w:ascii="Arial" w:hAnsi="Arial" w:cs="Arial"/>
        </w:rPr>
        <w:t xml:space="preserve">for parallel drivetrains </w:t>
      </w:r>
      <w:r w:rsidRPr="00D36944">
        <w:rPr>
          <w:rFonts w:ascii="Arial" w:hAnsi="Arial" w:cs="Arial"/>
        </w:rPr>
        <w:t>pertains to the complication of coupling the two different energy sources and making sure that a smooth transition between the two is fast, safe and easy to accomplish.</w:t>
      </w:r>
      <w:r>
        <w:rPr>
          <w:rFonts w:ascii="Arial" w:hAnsi="Arial" w:cs="Arial"/>
        </w:rPr>
        <w:t xml:space="preserve"> To ensure this, the group coupled the E.M and the I.C.E through the differential via independent sprockets and chains. This should serve as a seamless couple between the two different energy sources and should increase the overall chance of winni</w:t>
      </w:r>
      <w:r w:rsidR="00203BCC">
        <w:rPr>
          <w:rFonts w:ascii="Arial" w:hAnsi="Arial" w:cs="Arial"/>
        </w:rPr>
        <w:t>ng this competition come May 1</w:t>
      </w:r>
      <w:r w:rsidR="00203BCC" w:rsidRPr="00203BCC">
        <w:rPr>
          <w:rFonts w:ascii="Arial" w:hAnsi="Arial" w:cs="Arial"/>
          <w:vertAlign w:val="superscript"/>
        </w:rPr>
        <w:t>st</w:t>
      </w:r>
      <w:r w:rsidR="00203BCC">
        <w:rPr>
          <w:rFonts w:ascii="Arial" w:hAnsi="Arial" w:cs="Arial"/>
        </w:rPr>
        <w:t xml:space="preserve">. </w:t>
      </w:r>
    </w:p>
    <w:p w:rsidR="008B12BC" w:rsidRPr="00D36944" w:rsidRDefault="008B12BC" w:rsidP="008B12BC">
      <w:pPr>
        <w:ind w:firstLine="576"/>
        <w:jc w:val="both"/>
        <w:rPr>
          <w:rFonts w:ascii="Arial" w:hAnsi="Arial" w:cs="Arial"/>
        </w:rPr>
      </w:pPr>
      <w:r>
        <w:rPr>
          <w:rFonts w:ascii="Arial" w:hAnsi="Arial" w:cs="Arial"/>
        </w:rPr>
        <w:t>A</w:t>
      </w:r>
      <w:r w:rsidRPr="00D36944">
        <w:rPr>
          <w:rFonts w:ascii="Arial" w:hAnsi="Arial" w:cs="Arial"/>
        </w:rPr>
        <w:t xml:space="preserve">s well as drivetrain additions, the group </w:t>
      </w:r>
      <w:r>
        <w:rPr>
          <w:rFonts w:ascii="Arial" w:hAnsi="Arial" w:cs="Arial"/>
        </w:rPr>
        <w:t>has</w:t>
      </w:r>
      <w:r w:rsidRPr="00D36944">
        <w:rPr>
          <w:rFonts w:ascii="Arial" w:hAnsi="Arial" w:cs="Arial"/>
        </w:rPr>
        <w:t xml:space="preserve"> also ma</w:t>
      </w:r>
      <w:r>
        <w:rPr>
          <w:rFonts w:ascii="Arial" w:hAnsi="Arial" w:cs="Arial"/>
        </w:rPr>
        <w:t>d</w:t>
      </w:r>
      <w:r w:rsidRPr="00D36944">
        <w:rPr>
          <w:rFonts w:ascii="Arial" w:hAnsi="Arial" w:cs="Arial"/>
        </w:rPr>
        <w:t>e significant suspension changes. These changes will allow for a more reliable system as well as the earning of style points in the design portion of the competition for having a fully adjustable suspension as well as solid lightweight aluminum</w:t>
      </w:r>
      <w:r>
        <w:rPr>
          <w:rFonts w:ascii="Arial" w:hAnsi="Arial" w:cs="Arial"/>
        </w:rPr>
        <w:t xml:space="preserve"> uprights</w:t>
      </w:r>
      <w:r w:rsidRPr="00D36944">
        <w:rPr>
          <w:rFonts w:ascii="Arial" w:hAnsi="Arial" w:cs="Arial"/>
        </w:rPr>
        <w:t>. Another major addition the group fe</w:t>
      </w:r>
      <w:r>
        <w:rPr>
          <w:rFonts w:ascii="Arial" w:hAnsi="Arial" w:cs="Arial"/>
        </w:rPr>
        <w:t xml:space="preserve">ltwas </w:t>
      </w:r>
      <w:r w:rsidRPr="00D36944">
        <w:rPr>
          <w:rFonts w:ascii="Arial" w:hAnsi="Arial" w:cs="Arial"/>
        </w:rPr>
        <w:t xml:space="preserve">necessary is a cockpit dashboard.  It is potentially possible for the E.M to fail due to its’ maximum RPM limit. Driver error can occur and </w:t>
      </w:r>
      <w:r w:rsidRPr="00D36944">
        <w:rPr>
          <w:rFonts w:ascii="Arial" w:hAnsi="Arial" w:cs="Arial"/>
        </w:rPr>
        <w:lastRenderedPageBreak/>
        <w:t>cause unnecessary failure if the driver is not properly informed on the vital signs of the propulsion systems. These sensors will aid the driver and will ensure that the proper use of the</w:t>
      </w:r>
      <w:r>
        <w:rPr>
          <w:rFonts w:ascii="Arial" w:hAnsi="Arial" w:cs="Arial"/>
        </w:rPr>
        <w:t xml:space="preserve"> vehicle is being implemented. </w:t>
      </w:r>
      <w:r w:rsidRPr="00D36944">
        <w:rPr>
          <w:rFonts w:ascii="Arial" w:hAnsi="Arial" w:cs="Arial"/>
        </w:rPr>
        <w:t xml:space="preserve">The most important </w:t>
      </w:r>
      <w:r w:rsidR="00203BCC">
        <w:rPr>
          <w:rFonts w:ascii="Arial" w:hAnsi="Arial" w:cs="Arial"/>
        </w:rPr>
        <w:t xml:space="preserve">addition and component aside from </w:t>
      </w:r>
      <w:r w:rsidRPr="00D36944">
        <w:rPr>
          <w:rFonts w:ascii="Arial" w:hAnsi="Arial" w:cs="Arial"/>
        </w:rPr>
        <w:t xml:space="preserve">these sensors </w:t>
      </w:r>
      <w:r w:rsidR="00203BCC">
        <w:rPr>
          <w:rFonts w:ascii="Arial" w:hAnsi="Arial" w:cs="Arial"/>
        </w:rPr>
        <w:t xml:space="preserve">is the </w:t>
      </w:r>
      <w:r w:rsidRPr="00D36944">
        <w:rPr>
          <w:rFonts w:ascii="Arial" w:hAnsi="Arial" w:cs="Arial"/>
        </w:rPr>
        <w:t>Battery Management System. This system will not only allow the vehicle to be better managed during charging and discharging, but it will also greatly help the design portion of the competition with style points as well.</w:t>
      </w:r>
    </w:p>
    <w:p w:rsidR="008B12BC" w:rsidRPr="00D36944" w:rsidRDefault="008B12BC" w:rsidP="008B12BC">
      <w:pPr>
        <w:jc w:val="center"/>
        <w:rPr>
          <w:rFonts w:ascii="Arial" w:hAnsi="Arial" w:cs="Arial"/>
        </w:rPr>
      </w:pPr>
      <w:r w:rsidRPr="00D36944">
        <w:rPr>
          <w:rFonts w:ascii="Arial" w:hAnsi="Arial" w:cs="Arial"/>
          <w:noProof/>
        </w:rPr>
        <w:drawing>
          <wp:inline distT="0" distB="0" distL="0" distR="0">
            <wp:extent cx="5715000" cy="2047875"/>
            <wp:effectExtent l="19050" t="0" r="0" b="0"/>
            <wp:docPr id="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a:stretch>
                      <a:fillRect/>
                    </a:stretch>
                  </pic:blipFill>
                  <pic:spPr bwMode="auto">
                    <a:xfrm>
                      <a:off x="0" y="0"/>
                      <a:ext cx="5724497" cy="2051278"/>
                    </a:xfrm>
                    <a:prstGeom prst="rect">
                      <a:avLst/>
                    </a:prstGeom>
                    <a:noFill/>
                    <a:ln w="9525">
                      <a:noFill/>
                      <a:miter lim="800000"/>
                      <a:headEnd/>
                      <a:tailEnd/>
                    </a:ln>
                  </pic:spPr>
                </pic:pic>
              </a:graphicData>
            </a:graphic>
          </wp:inline>
        </w:drawing>
      </w:r>
    </w:p>
    <w:p w:rsidR="008B12BC" w:rsidRPr="00D36944" w:rsidRDefault="008B12BC" w:rsidP="008B12BC">
      <w:pPr>
        <w:spacing w:line="180" w:lineRule="exact"/>
        <w:ind w:firstLine="576"/>
        <w:contextualSpacing/>
        <w:jc w:val="both"/>
        <w:rPr>
          <w:rFonts w:ascii="Arial" w:hAnsi="Arial" w:cs="Arial"/>
        </w:rPr>
      </w:pPr>
    </w:p>
    <w:p w:rsidR="008B12BC" w:rsidRPr="00D36944" w:rsidRDefault="00821B14" w:rsidP="008B12BC">
      <w:pPr>
        <w:jc w:val="both"/>
        <w:rPr>
          <w:rFonts w:ascii="Arial" w:hAnsi="Arial" w:cs="Arial"/>
        </w:rPr>
      </w:pPr>
      <w:r>
        <w:rPr>
          <w:rFonts w:ascii="Arial" w:hAnsi="Arial" w:cs="Arial"/>
          <w:b/>
        </w:rPr>
        <w:t>Figure 2.</w:t>
      </w:r>
      <w:r w:rsidR="008B12BC" w:rsidRPr="00D36944">
        <w:rPr>
          <w:rFonts w:ascii="Arial" w:hAnsi="Arial" w:cs="Arial"/>
        </w:rPr>
        <w:t>Overview of Parallel System Hybrid</w:t>
      </w:r>
    </w:p>
    <w:p w:rsidR="008B12BC" w:rsidRPr="00D36944" w:rsidRDefault="008B12BC" w:rsidP="008B12BC">
      <w:pPr>
        <w:jc w:val="both"/>
        <w:rPr>
          <w:rFonts w:ascii="Arial" w:hAnsi="Arial" w:cs="Arial"/>
        </w:rPr>
      </w:pPr>
    </w:p>
    <w:p w:rsidR="008B12BC" w:rsidRDefault="008B12BC" w:rsidP="008B12BC">
      <w:pPr>
        <w:pStyle w:val="Heading2"/>
        <w:jc w:val="both"/>
      </w:pPr>
      <w:r w:rsidRPr="00D36944">
        <w:t>Major Components of the System</w:t>
      </w:r>
      <w:bookmarkEnd w:id="10"/>
    </w:p>
    <w:p w:rsidR="008B12BC" w:rsidRPr="00D36944" w:rsidRDefault="008B12BC" w:rsidP="008B12BC">
      <w:pPr>
        <w:ind w:firstLine="576"/>
        <w:contextualSpacing/>
        <w:jc w:val="both"/>
        <w:rPr>
          <w:rFonts w:ascii="Arial" w:hAnsi="Arial" w:cs="Arial"/>
        </w:rPr>
      </w:pPr>
      <w:r w:rsidRPr="00D36944">
        <w:rPr>
          <w:rFonts w:ascii="Arial" w:hAnsi="Arial" w:cs="Arial"/>
        </w:rPr>
        <w:t>Being that this is a hybrid competition; two energy sources are required to be able to compete. The electric energy source has been designed and implemented already, thus leaving this year’s team the implementation of the internal combustion engine. Hence the I.C.E is one of the most important components of the hybrid system. With that being said, the group has implement</w:t>
      </w:r>
      <w:r>
        <w:rPr>
          <w:rFonts w:ascii="Arial" w:hAnsi="Arial" w:cs="Arial"/>
        </w:rPr>
        <w:t>ed</w:t>
      </w:r>
      <w:r w:rsidRPr="00D36944">
        <w:rPr>
          <w:rFonts w:ascii="Arial" w:hAnsi="Arial" w:cs="Arial"/>
        </w:rPr>
        <w:t xml:space="preserve"> a Kawasaki Ninja </w:t>
      </w:r>
      <w:r>
        <w:rPr>
          <w:rFonts w:ascii="Arial" w:hAnsi="Arial" w:cs="Arial"/>
        </w:rPr>
        <w:t>EX</w:t>
      </w:r>
      <w:r w:rsidRPr="00D36944">
        <w:rPr>
          <w:rFonts w:ascii="Arial" w:hAnsi="Arial" w:cs="Arial"/>
        </w:rPr>
        <w:t>250 R engine into the vehicle. Even though this engine was inherited from last year, the decision was made to keep it because all the necessary add-ons have already been purchased and are functional, i.e. radiator, gauges, clutch and fuel tank.  This engine was also chosen because its’ power to weight ratio is optimal and also serves as the maximum size allowable for the competition (250cc) and gives the group the best chance of winning. The methods to which the I.C.E will be coupled to the E.M are via the differential</w:t>
      </w:r>
      <w:r>
        <w:rPr>
          <w:rFonts w:ascii="Arial" w:hAnsi="Arial" w:cs="Arial"/>
        </w:rPr>
        <w:t xml:space="preserve"> and sprockets as shown below in figure 3. </w:t>
      </w:r>
      <w:r w:rsidRPr="00D36944">
        <w:rPr>
          <w:rFonts w:ascii="Arial" w:hAnsi="Arial" w:cs="Arial"/>
        </w:rPr>
        <w:t>Through proper gear ratios and</w:t>
      </w:r>
      <w:r>
        <w:rPr>
          <w:rFonts w:ascii="Arial" w:hAnsi="Arial" w:cs="Arial"/>
        </w:rPr>
        <w:t xml:space="preserve"> the use of the I.C.E</w:t>
      </w:r>
      <w:r w:rsidRPr="00D36944">
        <w:rPr>
          <w:rFonts w:ascii="Arial" w:hAnsi="Arial" w:cs="Arial"/>
        </w:rPr>
        <w:t xml:space="preserve"> clutch, the vehicle will be able to shift seamlessly from electric propulsion to </w:t>
      </w:r>
      <w:r>
        <w:rPr>
          <w:rFonts w:ascii="Arial" w:hAnsi="Arial" w:cs="Arial"/>
        </w:rPr>
        <w:t>a combination of the two</w:t>
      </w:r>
      <w:r w:rsidRPr="00D36944">
        <w:rPr>
          <w:rFonts w:ascii="Arial" w:hAnsi="Arial" w:cs="Arial"/>
        </w:rPr>
        <w:t xml:space="preserve">. </w:t>
      </w:r>
    </w:p>
    <w:p w:rsidR="008B12BC" w:rsidRPr="00D36944" w:rsidRDefault="008B12BC" w:rsidP="008B12BC">
      <w:pPr>
        <w:contextualSpacing/>
        <w:jc w:val="both"/>
        <w:rPr>
          <w:rFonts w:ascii="Arial" w:hAnsi="Arial" w:cs="Arial"/>
          <w:sz w:val="8"/>
          <w:szCs w:val="8"/>
        </w:rPr>
      </w:pPr>
    </w:p>
    <w:p w:rsidR="008B12BC" w:rsidRPr="00D36944" w:rsidRDefault="008B12BC" w:rsidP="008B12BC">
      <w:pPr>
        <w:contextualSpacing/>
        <w:jc w:val="center"/>
        <w:rPr>
          <w:rFonts w:ascii="Arial" w:hAnsi="Arial" w:cs="Arial"/>
        </w:rPr>
      </w:pPr>
      <w:r w:rsidRPr="00D36944">
        <w:rPr>
          <w:rFonts w:ascii="Arial" w:hAnsi="Arial" w:cs="Arial"/>
          <w:noProof/>
        </w:rPr>
        <w:drawing>
          <wp:inline distT="0" distB="0" distL="0" distR="0">
            <wp:extent cx="5981697" cy="2219325"/>
            <wp:effectExtent l="19050" t="0" r="3" b="0"/>
            <wp:docPr id="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5986145" cy="2220975"/>
                    </a:xfrm>
                    <a:prstGeom prst="rect">
                      <a:avLst/>
                    </a:prstGeom>
                    <a:noFill/>
                    <a:ln w="9525">
                      <a:noFill/>
                      <a:miter lim="800000"/>
                      <a:headEnd/>
                      <a:tailEnd/>
                    </a:ln>
                  </pic:spPr>
                </pic:pic>
              </a:graphicData>
            </a:graphic>
          </wp:inline>
        </w:drawing>
      </w:r>
    </w:p>
    <w:p w:rsidR="008B12BC" w:rsidRPr="00D36944" w:rsidRDefault="008B12BC" w:rsidP="008B12BC">
      <w:pPr>
        <w:contextualSpacing/>
        <w:jc w:val="both"/>
        <w:rPr>
          <w:rFonts w:ascii="Arial" w:hAnsi="Arial" w:cs="Arial"/>
        </w:rPr>
      </w:pPr>
    </w:p>
    <w:p w:rsidR="008B12BC" w:rsidRDefault="008B12BC" w:rsidP="008B12BC">
      <w:pPr>
        <w:contextualSpacing/>
        <w:jc w:val="both"/>
        <w:rPr>
          <w:rFonts w:ascii="Arial" w:hAnsi="Arial" w:cs="Arial"/>
          <w:b/>
        </w:rPr>
      </w:pPr>
      <w:r w:rsidRPr="00D36944">
        <w:rPr>
          <w:rFonts w:ascii="Arial" w:hAnsi="Arial" w:cs="Arial"/>
          <w:b/>
        </w:rPr>
        <w:t xml:space="preserve">Figure 3. Left: </w:t>
      </w:r>
      <w:r w:rsidRPr="00D36944">
        <w:rPr>
          <w:rFonts w:ascii="Arial" w:hAnsi="Arial" w:cs="Arial"/>
        </w:rPr>
        <w:t>The I.C.E sprocket coupled with the E.M via the differential.</w:t>
      </w:r>
    </w:p>
    <w:p w:rsidR="008B12BC" w:rsidRPr="008B419F" w:rsidRDefault="008B12BC" w:rsidP="008B12BC">
      <w:pPr>
        <w:tabs>
          <w:tab w:val="left" w:pos="5850"/>
        </w:tabs>
        <w:rPr>
          <w:rFonts w:ascii="Arial" w:hAnsi="Arial" w:cs="Arial"/>
        </w:rPr>
      </w:pPr>
      <w:r>
        <w:rPr>
          <w:rFonts w:ascii="Arial" w:hAnsi="Arial" w:cs="Arial"/>
        </w:rPr>
        <w:tab/>
      </w:r>
    </w:p>
    <w:p w:rsidR="008B12BC" w:rsidRPr="00D36944" w:rsidRDefault="008B12BC" w:rsidP="008B12BC">
      <w:pPr>
        <w:contextualSpacing/>
        <w:jc w:val="both"/>
        <w:rPr>
          <w:rFonts w:ascii="Arial" w:hAnsi="Arial" w:cs="Arial"/>
          <w:b/>
        </w:rPr>
      </w:pPr>
      <w:r w:rsidRPr="00D36944">
        <w:rPr>
          <w:rFonts w:ascii="Arial" w:hAnsi="Arial" w:cs="Arial"/>
          <w:b/>
        </w:rPr>
        <w:lastRenderedPageBreak/>
        <w:t xml:space="preserve">Right: </w:t>
      </w:r>
      <w:r w:rsidRPr="00D36944">
        <w:rPr>
          <w:rFonts w:ascii="Arial" w:hAnsi="Arial" w:cs="Arial"/>
        </w:rPr>
        <w:t>The Pro-Engineering model of the Kawasaki 250cc internal combustion engine being retrofitted into the vehicle.</w:t>
      </w:r>
    </w:p>
    <w:p w:rsidR="008B12BC" w:rsidRDefault="008B12BC" w:rsidP="008B12BC">
      <w:pPr>
        <w:contextualSpacing/>
        <w:jc w:val="both"/>
        <w:rPr>
          <w:rFonts w:ascii="Arial" w:hAnsi="Arial" w:cs="Arial"/>
        </w:rPr>
      </w:pPr>
    </w:p>
    <w:p w:rsidR="008B12BC" w:rsidRDefault="008B12BC" w:rsidP="008B12BC">
      <w:pPr>
        <w:contextualSpacing/>
        <w:jc w:val="both"/>
        <w:rPr>
          <w:rFonts w:ascii="Arial" w:hAnsi="Arial" w:cs="Arial"/>
        </w:rPr>
      </w:pPr>
      <w:r>
        <w:rPr>
          <w:rFonts w:ascii="Arial" w:hAnsi="Arial" w:cs="Arial"/>
        </w:rPr>
        <w:t>To impress the design judges and improve the shifting time of the I.C.E and the driver, an air compressed paddle shifting system has been implemented into the vehicle. This system from ShiftFX shown below i</w:t>
      </w:r>
      <w:r w:rsidR="00203BCC">
        <w:rPr>
          <w:rFonts w:ascii="Arial" w:hAnsi="Arial" w:cs="Arial"/>
        </w:rPr>
        <w:t xml:space="preserve">n </w:t>
      </w:r>
      <w:r w:rsidR="00203BCC" w:rsidRPr="00203BCC">
        <w:rPr>
          <w:rFonts w:ascii="Arial" w:hAnsi="Arial" w:cs="Arial"/>
          <w:b/>
        </w:rPr>
        <w:t>Figure 4</w:t>
      </w:r>
      <w:r w:rsidR="00821B14">
        <w:rPr>
          <w:rFonts w:ascii="Arial" w:hAnsi="Arial" w:cs="Arial"/>
          <w:b/>
        </w:rPr>
        <w:t>.</w:t>
      </w:r>
      <w:r>
        <w:rPr>
          <w:rFonts w:ascii="Arial" w:hAnsi="Arial" w:cs="Arial"/>
        </w:rPr>
        <w:t xml:space="preserve">was one of the team’s biggest expenses this year. </w:t>
      </w:r>
      <w:r w:rsidR="00203BCC">
        <w:rPr>
          <w:rFonts w:ascii="Arial" w:hAnsi="Arial" w:cs="Arial"/>
        </w:rPr>
        <w:t>Although</w:t>
      </w:r>
      <w:r>
        <w:rPr>
          <w:rFonts w:ascii="Arial" w:hAnsi="Arial" w:cs="Arial"/>
        </w:rPr>
        <w:t xml:space="preserve"> with the increase in shift time via buttons mounted on the steering wheel, the group expects to decrease lap times </w:t>
      </w:r>
      <w:r w:rsidR="00203BCC">
        <w:rPr>
          <w:rFonts w:ascii="Arial" w:hAnsi="Arial" w:cs="Arial"/>
        </w:rPr>
        <w:t>and gained</w:t>
      </w:r>
      <w:r>
        <w:rPr>
          <w:rFonts w:ascii="Arial" w:hAnsi="Arial" w:cs="Arial"/>
        </w:rPr>
        <w:t xml:space="preserve"> the ability to shift without pulling a hand held lever as in a standard motorcycle. Both of which are crucial for a winning vehicle in this year’s competition. </w:t>
      </w:r>
    </w:p>
    <w:p w:rsidR="008B12BC" w:rsidRDefault="008B12BC" w:rsidP="008B12BC">
      <w:pPr>
        <w:contextualSpacing/>
        <w:jc w:val="both"/>
        <w:rPr>
          <w:rFonts w:ascii="Arial" w:hAnsi="Arial" w:cs="Arial"/>
        </w:rPr>
      </w:pPr>
    </w:p>
    <w:p w:rsidR="008B12BC" w:rsidRDefault="008B12BC" w:rsidP="00203BCC">
      <w:pPr>
        <w:ind w:firstLine="720"/>
        <w:contextualSpacing/>
        <w:jc w:val="center"/>
        <w:rPr>
          <w:rFonts w:ascii="Arial" w:hAnsi="Arial" w:cs="Arial"/>
        </w:rPr>
      </w:pPr>
      <w:r w:rsidRPr="008B419F">
        <w:rPr>
          <w:rFonts w:ascii="Arial" w:hAnsi="Arial" w:cs="Arial"/>
          <w:noProof/>
        </w:rPr>
        <w:drawing>
          <wp:inline distT="0" distB="0" distL="0" distR="0">
            <wp:extent cx="4962525" cy="2362200"/>
            <wp:effectExtent l="19050" t="0" r="9525" b="0"/>
            <wp:docPr id="84" name="Picture 1"/>
            <wp:cNvGraphicFramePr/>
            <a:graphic xmlns:a="http://schemas.openxmlformats.org/drawingml/2006/main">
              <a:graphicData uri="http://schemas.openxmlformats.org/drawingml/2006/picture">
                <pic:pic xmlns:pic="http://schemas.openxmlformats.org/drawingml/2006/picture">
                  <pic:nvPicPr>
                    <pic:cNvPr id="2065" name="Picture 2"/>
                    <pic:cNvPicPr>
                      <a:picLocks noChangeAspect="1" noChangeArrowheads="1"/>
                    </pic:cNvPicPr>
                  </pic:nvPicPr>
                  <pic:blipFill>
                    <a:blip r:embed="rId16"/>
                    <a:srcRect/>
                    <a:stretch>
                      <a:fillRect/>
                    </a:stretch>
                  </pic:blipFill>
                  <pic:spPr bwMode="auto">
                    <a:xfrm>
                      <a:off x="0" y="0"/>
                      <a:ext cx="4962147" cy="2362020"/>
                    </a:xfrm>
                    <a:prstGeom prst="rect">
                      <a:avLst/>
                    </a:prstGeom>
                    <a:noFill/>
                    <a:ln w="9525">
                      <a:noFill/>
                      <a:miter lim="800000"/>
                      <a:headEnd/>
                      <a:tailEnd/>
                    </a:ln>
                  </pic:spPr>
                </pic:pic>
              </a:graphicData>
            </a:graphic>
          </wp:inline>
        </w:drawing>
      </w:r>
    </w:p>
    <w:p w:rsidR="008B12BC" w:rsidRDefault="008B12BC" w:rsidP="008B12BC">
      <w:pPr>
        <w:contextualSpacing/>
        <w:jc w:val="both"/>
        <w:rPr>
          <w:rFonts w:ascii="Arial" w:hAnsi="Arial" w:cs="Arial"/>
          <w:b/>
        </w:rPr>
      </w:pPr>
    </w:p>
    <w:p w:rsidR="008B12BC" w:rsidRPr="00203BCC" w:rsidRDefault="00203BCC" w:rsidP="008B12BC">
      <w:pPr>
        <w:contextualSpacing/>
        <w:jc w:val="both"/>
        <w:rPr>
          <w:rFonts w:ascii="Arial" w:hAnsi="Arial" w:cs="Arial"/>
          <w:color w:val="000000" w:themeColor="text1"/>
        </w:rPr>
      </w:pPr>
      <w:r>
        <w:rPr>
          <w:rFonts w:ascii="Arial" w:hAnsi="Arial" w:cs="Arial"/>
          <w:b/>
          <w:color w:val="000000" w:themeColor="text1"/>
        </w:rPr>
        <w:t>Figure 4.</w:t>
      </w:r>
      <w:r w:rsidR="005C10BB">
        <w:rPr>
          <w:rFonts w:ascii="Arial" w:hAnsi="Arial" w:cs="Arial"/>
          <w:b/>
          <w:color w:val="000000" w:themeColor="text1"/>
        </w:rPr>
        <w:t xml:space="preserve"> </w:t>
      </w:r>
      <w:r w:rsidR="008B12BC" w:rsidRPr="00D76A80">
        <w:rPr>
          <w:rFonts w:ascii="Arial" w:hAnsi="Arial" w:cs="Arial"/>
          <w:color w:val="000000" w:themeColor="text1"/>
        </w:rPr>
        <w:t>Shift FX Paddle System Kit</w:t>
      </w:r>
    </w:p>
    <w:p w:rsidR="008B12BC" w:rsidRDefault="008B12BC" w:rsidP="008B12BC">
      <w:pPr>
        <w:ind w:firstLine="720"/>
        <w:contextualSpacing/>
        <w:jc w:val="both"/>
        <w:rPr>
          <w:rFonts w:ascii="Arial" w:hAnsi="Arial" w:cs="Arial"/>
        </w:rPr>
      </w:pPr>
    </w:p>
    <w:p w:rsidR="008B12BC" w:rsidRPr="00D36944" w:rsidRDefault="008B12BC" w:rsidP="001D7D68">
      <w:pPr>
        <w:ind w:firstLine="720"/>
        <w:contextualSpacing/>
        <w:jc w:val="both"/>
        <w:rPr>
          <w:rFonts w:ascii="Arial" w:hAnsi="Arial" w:cs="Arial"/>
        </w:rPr>
      </w:pPr>
      <w:r w:rsidRPr="00D36944">
        <w:rPr>
          <w:rFonts w:ascii="Arial" w:hAnsi="Arial" w:cs="Arial"/>
        </w:rPr>
        <w:t>Another major component of the vehicle is the Battery Management System. This system is responsible for taking individual voltage readings from the 120 individual batteries and sending that information to the BMS controller. The objective of the BMS is to manage the recharging of the battery packs within the vehicle as well as monitor, protect and balance the state of the Venom 5S 5000 mAh batteries. The Battery Management System also include</w:t>
      </w:r>
      <w:r>
        <w:rPr>
          <w:rFonts w:ascii="Arial" w:hAnsi="Arial" w:cs="Arial"/>
        </w:rPr>
        <w:t>s</w:t>
      </w:r>
      <w:r w:rsidRPr="00D36944">
        <w:rPr>
          <w:rFonts w:ascii="Arial" w:hAnsi="Arial" w:cs="Arial"/>
        </w:rPr>
        <w:t xml:space="preserve"> voltage and sensors that will display the amount of </w:t>
      </w:r>
      <w:r>
        <w:rPr>
          <w:rFonts w:ascii="Arial" w:hAnsi="Arial" w:cs="Arial"/>
        </w:rPr>
        <w:t>voltage left</w:t>
      </w:r>
      <w:r w:rsidR="00203BCC">
        <w:rPr>
          <w:rFonts w:ascii="Arial" w:hAnsi="Arial" w:cs="Arial"/>
        </w:rPr>
        <w:t xml:space="preserve"> in batteries</w:t>
      </w:r>
      <w:r>
        <w:rPr>
          <w:rFonts w:ascii="Arial" w:hAnsi="Arial" w:cs="Arial"/>
        </w:rPr>
        <w:t>. A</w:t>
      </w:r>
      <w:r w:rsidRPr="00D36944">
        <w:rPr>
          <w:rFonts w:ascii="Arial" w:hAnsi="Arial" w:cs="Arial"/>
        </w:rPr>
        <w:t>fter doing some research and viewing funding options, the CPE/EE teammates were able to purchase the Elithion-Lith</w:t>
      </w:r>
      <w:r>
        <w:rPr>
          <w:rFonts w:ascii="Arial" w:hAnsi="Arial" w:cs="Arial"/>
        </w:rPr>
        <w:t>i</w:t>
      </w:r>
      <w:r w:rsidRPr="00D36944">
        <w:rPr>
          <w:rFonts w:ascii="Arial" w:hAnsi="Arial" w:cs="Arial"/>
        </w:rPr>
        <w:t xml:space="preserve">umate Battery Management System. This system offers several attractive features to it which include </w:t>
      </w:r>
      <w:r w:rsidRPr="00D36944">
        <w:rPr>
          <w:rFonts w:ascii="Arial" w:hAnsi="Arial" w:cs="Arial"/>
          <w:bCs/>
        </w:rPr>
        <w:t>versatility,</w:t>
      </w:r>
      <w:r w:rsidRPr="00D36944">
        <w:rPr>
          <w:rFonts w:ascii="Arial" w:hAnsi="Arial" w:cs="Arial"/>
        </w:rPr>
        <w:t xml:space="preserve"> relatively easy means of installation and safety. </w:t>
      </w:r>
      <w:r w:rsidR="000A1DF9">
        <w:rPr>
          <w:rFonts w:ascii="Arial" w:hAnsi="Arial" w:cs="Arial"/>
        </w:rPr>
        <w:t xml:space="preserve">Currently, the BMS </w:t>
      </w:r>
      <w:r w:rsidR="00E21843">
        <w:rPr>
          <w:rFonts w:ascii="Arial" w:hAnsi="Arial" w:cs="Arial"/>
        </w:rPr>
        <w:t>soldering</w:t>
      </w:r>
      <w:r w:rsidR="000A1DF9">
        <w:rPr>
          <w:rFonts w:ascii="Arial" w:hAnsi="Arial" w:cs="Arial"/>
        </w:rPr>
        <w:t xml:space="preserve"> process is well on its way to complete. Following that the cells will be wired and placed into the two battery boxes as cell banks and integrated into the vehicle. </w:t>
      </w:r>
    </w:p>
    <w:p w:rsidR="008B12BC" w:rsidRDefault="001D7D68" w:rsidP="007E62B1">
      <w:pPr>
        <w:jc w:val="center"/>
        <w:rPr>
          <w:rFonts w:ascii="Arial" w:hAnsi="Arial" w:cs="Arial"/>
          <w:noProof/>
        </w:rPr>
      </w:pPr>
      <w:r>
        <w:rPr>
          <w:rFonts w:ascii="Arial" w:hAnsi="Arial" w:cs="Arial"/>
          <w:noProof/>
        </w:rPr>
        <w:drawing>
          <wp:inline distT="0" distB="0" distL="0" distR="0">
            <wp:extent cx="3243134" cy="2063578"/>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srcRect/>
                    <a:stretch>
                      <a:fillRect/>
                    </a:stretch>
                  </pic:blipFill>
                  <pic:spPr bwMode="auto">
                    <a:xfrm>
                      <a:off x="0" y="0"/>
                      <a:ext cx="3256048" cy="2071795"/>
                    </a:xfrm>
                    <a:prstGeom prst="rect">
                      <a:avLst/>
                    </a:prstGeom>
                    <a:noFill/>
                    <a:ln w="9525">
                      <a:noFill/>
                      <a:miter lim="800000"/>
                      <a:headEnd/>
                      <a:tailEnd/>
                    </a:ln>
                  </pic:spPr>
                </pic:pic>
              </a:graphicData>
            </a:graphic>
          </wp:inline>
        </w:drawing>
      </w:r>
    </w:p>
    <w:p w:rsidR="001D7D68" w:rsidRPr="00D36944" w:rsidRDefault="001D7D68" w:rsidP="007E62B1">
      <w:pPr>
        <w:jc w:val="center"/>
        <w:rPr>
          <w:rFonts w:ascii="Arial" w:hAnsi="Arial" w:cs="Arial"/>
          <w:noProof/>
        </w:rPr>
      </w:pPr>
    </w:p>
    <w:p w:rsidR="008B12BC" w:rsidRPr="00D76A80" w:rsidRDefault="00821B14" w:rsidP="008B12BC">
      <w:pPr>
        <w:jc w:val="both"/>
        <w:rPr>
          <w:rFonts w:ascii="Arial" w:hAnsi="Arial" w:cs="Arial"/>
          <w:b/>
          <w:noProof/>
          <w:color w:val="000000" w:themeColor="text1"/>
        </w:rPr>
      </w:pPr>
      <w:r>
        <w:rPr>
          <w:rFonts w:ascii="Arial" w:hAnsi="Arial" w:cs="Arial"/>
          <w:b/>
          <w:noProof/>
          <w:color w:val="000000" w:themeColor="text1"/>
        </w:rPr>
        <w:lastRenderedPageBreak/>
        <w:t>Figure 5</w:t>
      </w:r>
      <w:r w:rsidR="008B12BC" w:rsidRPr="00D76A80">
        <w:rPr>
          <w:rFonts w:ascii="Arial" w:hAnsi="Arial" w:cs="Arial"/>
          <w:b/>
          <w:noProof/>
          <w:color w:val="000000" w:themeColor="text1"/>
        </w:rPr>
        <w:t>. Left:</w:t>
      </w:r>
      <w:r w:rsidR="008B12BC" w:rsidRPr="00D76A80">
        <w:rPr>
          <w:rFonts w:ascii="Arial" w:hAnsi="Arial" w:cs="Arial"/>
          <w:noProof/>
          <w:color w:val="000000" w:themeColor="text1"/>
        </w:rPr>
        <w:t xml:space="preserve"> The BMS Controller  resposible for managing the active balancing of the battery cells through voltage and temperature rates.</w:t>
      </w:r>
    </w:p>
    <w:p w:rsidR="008B12BC" w:rsidRPr="00D76A80" w:rsidRDefault="008B12BC" w:rsidP="008B12BC">
      <w:pPr>
        <w:jc w:val="both"/>
        <w:rPr>
          <w:rFonts w:ascii="Arial" w:hAnsi="Arial" w:cs="Arial"/>
          <w:noProof/>
          <w:color w:val="000000" w:themeColor="text1"/>
        </w:rPr>
      </w:pPr>
      <w:r w:rsidRPr="00D76A80">
        <w:rPr>
          <w:rFonts w:ascii="Arial" w:hAnsi="Arial" w:cs="Arial"/>
          <w:b/>
          <w:noProof/>
          <w:color w:val="000000" w:themeColor="text1"/>
        </w:rPr>
        <w:t>Right:</w:t>
      </w:r>
      <w:r w:rsidR="00D76A80" w:rsidRPr="00D76A80">
        <w:rPr>
          <w:rFonts w:ascii="Arial" w:hAnsi="Arial" w:cs="Arial"/>
          <w:noProof/>
          <w:color w:val="000000" w:themeColor="text1"/>
        </w:rPr>
        <w:t xml:space="preserve"> This is the one cell bank consisting of 15 battery cells.</w:t>
      </w:r>
    </w:p>
    <w:p w:rsidR="008B12BC" w:rsidRPr="00771908" w:rsidRDefault="008B12BC" w:rsidP="008B12BC">
      <w:pPr>
        <w:jc w:val="both"/>
        <w:rPr>
          <w:rFonts w:ascii="Arial" w:hAnsi="Arial" w:cs="Arial"/>
          <w:noProof/>
          <w:color w:val="FF0000"/>
        </w:rPr>
      </w:pPr>
    </w:p>
    <w:p w:rsidR="008B12BC" w:rsidRDefault="008B12BC" w:rsidP="008B12BC">
      <w:pPr>
        <w:ind w:firstLine="720"/>
        <w:jc w:val="both"/>
        <w:rPr>
          <w:rFonts w:ascii="Arial" w:hAnsi="Arial" w:cs="Arial"/>
        </w:rPr>
      </w:pPr>
      <w:r w:rsidRPr="00D36944">
        <w:rPr>
          <w:rFonts w:ascii="Arial" w:hAnsi="Arial" w:cs="Arial"/>
        </w:rPr>
        <w:t xml:space="preserve">In addition to the BMS, the suspension </w:t>
      </w:r>
      <w:r>
        <w:rPr>
          <w:rFonts w:ascii="Arial" w:hAnsi="Arial" w:cs="Arial"/>
        </w:rPr>
        <w:t>and frame was</w:t>
      </w:r>
      <w:r w:rsidRPr="00D36944">
        <w:rPr>
          <w:rFonts w:ascii="Arial" w:hAnsi="Arial" w:cs="Arial"/>
        </w:rPr>
        <w:t xml:space="preserve"> a</w:t>
      </w:r>
      <w:r>
        <w:rPr>
          <w:rFonts w:ascii="Arial" w:hAnsi="Arial" w:cs="Arial"/>
        </w:rPr>
        <w:t>nother</w:t>
      </w:r>
      <w:r w:rsidRPr="00D36944">
        <w:rPr>
          <w:rFonts w:ascii="Arial" w:hAnsi="Arial" w:cs="Arial"/>
        </w:rPr>
        <w:t xml:space="preserve"> major component of the vehicle that </w:t>
      </w:r>
      <w:r>
        <w:rPr>
          <w:rFonts w:ascii="Arial" w:hAnsi="Arial" w:cs="Arial"/>
        </w:rPr>
        <w:t>was analyzed and modified in detail</w:t>
      </w:r>
      <w:r w:rsidRPr="00D36944">
        <w:rPr>
          <w:rFonts w:ascii="Arial" w:hAnsi="Arial" w:cs="Arial"/>
        </w:rPr>
        <w:t>.</w:t>
      </w:r>
      <w:r>
        <w:rPr>
          <w:rFonts w:ascii="Arial" w:hAnsi="Arial" w:cs="Arial"/>
        </w:rPr>
        <w:t xml:space="preserve"> According to the modifications made to the 2011 Hybrid Rulebook, Rule 3.3.4.4 stated </w:t>
      </w:r>
      <w:r w:rsidR="00D76A80">
        <w:rPr>
          <w:rFonts w:ascii="Arial" w:hAnsi="Arial" w:cs="Arial"/>
        </w:rPr>
        <w:t xml:space="preserve">that </w:t>
      </w:r>
      <w:r>
        <w:rPr>
          <w:rFonts w:ascii="Arial" w:hAnsi="Arial" w:cs="Arial"/>
        </w:rPr>
        <w:t xml:space="preserve">our current 2010 Hybrid frame was no longer in compliance and corrections were needed to be made in order to compete this year.  As shown below in the diagram, A-arms were needed to be welded at 30 degree angles from the main hoop and needed to be triangulated back down to the lowest part of the main hoop in order to bring the vehicle back to specifications. </w:t>
      </w:r>
    </w:p>
    <w:p w:rsidR="008B12BC" w:rsidRDefault="008B12BC" w:rsidP="008B12BC">
      <w:pPr>
        <w:ind w:firstLine="720"/>
        <w:jc w:val="both"/>
        <w:rPr>
          <w:rFonts w:ascii="Arial" w:hAnsi="Arial" w:cs="Arial"/>
        </w:rPr>
      </w:pPr>
    </w:p>
    <w:p w:rsidR="008B12BC" w:rsidRPr="00D76A80" w:rsidRDefault="008B12BC" w:rsidP="008B12BC">
      <w:pPr>
        <w:jc w:val="both"/>
        <w:rPr>
          <w:rFonts w:ascii="Arial" w:hAnsi="Arial" w:cs="Arial"/>
        </w:rPr>
      </w:pPr>
      <w:r w:rsidRPr="00D76A80">
        <w:rPr>
          <w:rFonts w:ascii="Arial" w:hAnsi="Arial" w:cs="Arial"/>
          <w:noProof/>
        </w:rPr>
        <w:drawing>
          <wp:inline distT="0" distB="0" distL="0" distR="0">
            <wp:extent cx="5857586" cy="2638425"/>
            <wp:effectExtent l="19050" t="0" r="0" b="0"/>
            <wp:docPr id="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srcRect/>
                    <a:stretch>
                      <a:fillRect/>
                    </a:stretch>
                  </pic:blipFill>
                  <pic:spPr bwMode="auto">
                    <a:xfrm>
                      <a:off x="0" y="0"/>
                      <a:ext cx="5857586" cy="2638425"/>
                    </a:xfrm>
                    <a:prstGeom prst="rect">
                      <a:avLst/>
                    </a:prstGeom>
                    <a:noFill/>
                    <a:ln w="9525">
                      <a:noFill/>
                      <a:miter lim="800000"/>
                      <a:headEnd/>
                      <a:tailEnd/>
                    </a:ln>
                  </pic:spPr>
                </pic:pic>
              </a:graphicData>
            </a:graphic>
          </wp:inline>
        </w:drawing>
      </w:r>
    </w:p>
    <w:p w:rsidR="00D76A80" w:rsidRDefault="00D76A80" w:rsidP="00D76A80">
      <w:pPr>
        <w:jc w:val="both"/>
        <w:rPr>
          <w:rFonts w:ascii="Arial" w:hAnsi="Arial" w:cs="Arial"/>
          <w:b/>
        </w:rPr>
      </w:pPr>
    </w:p>
    <w:p w:rsidR="008B12BC" w:rsidRPr="00D76A80" w:rsidRDefault="00821B14" w:rsidP="00D76A80">
      <w:pPr>
        <w:jc w:val="both"/>
        <w:rPr>
          <w:rFonts w:ascii="Arial" w:hAnsi="Arial" w:cs="Arial"/>
          <w:b/>
        </w:rPr>
      </w:pPr>
      <w:r>
        <w:rPr>
          <w:rFonts w:ascii="Arial" w:hAnsi="Arial" w:cs="Arial"/>
          <w:b/>
        </w:rPr>
        <w:t>Figure 6</w:t>
      </w:r>
      <w:r w:rsidR="008B12BC" w:rsidRPr="00D76A80">
        <w:rPr>
          <w:rFonts w:ascii="Arial" w:hAnsi="Arial" w:cs="Arial"/>
          <w:b/>
        </w:rPr>
        <w:t xml:space="preserve">.  </w:t>
      </w:r>
      <w:r w:rsidR="008B12BC" w:rsidRPr="00D76A80">
        <w:rPr>
          <w:rFonts w:ascii="Arial" w:hAnsi="Arial" w:cs="Arial"/>
        </w:rPr>
        <w:t xml:space="preserve">2011 </w:t>
      </w:r>
      <w:r w:rsidR="00D76A80" w:rsidRPr="00D76A80">
        <w:rPr>
          <w:rFonts w:ascii="Arial" w:hAnsi="Arial" w:cs="Arial"/>
        </w:rPr>
        <w:t>Main Hoop Bracing Modifications</w:t>
      </w:r>
    </w:p>
    <w:p w:rsidR="008B12BC" w:rsidRDefault="008B12BC" w:rsidP="008B12BC">
      <w:pPr>
        <w:ind w:firstLine="720"/>
        <w:jc w:val="both"/>
        <w:rPr>
          <w:rFonts w:ascii="Arial" w:hAnsi="Arial" w:cs="Arial"/>
        </w:rPr>
      </w:pPr>
    </w:p>
    <w:p w:rsidR="008B12BC" w:rsidRDefault="008B12BC" w:rsidP="0016042B">
      <w:pPr>
        <w:ind w:firstLine="720"/>
        <w:jc w:val="both"/>
        <w:rPr>
          <w:rFonts w:ascii="Arial" w:hAnsi="Arial" w:cs="Arial"/>
        </w:rPr>
      </w:pPr>
      <w:r>
        <w:rPr>
          <w:rFonts w:ascii="Arial" w:hAnsi="Arial" w:cs="Arial"/>
        </w:rPr>
        <w:t xml:space="preserve">Due to the fact that the concept of one inboard braking system was no longer an option </w:t>
      </w:r>
      <w:r w:rsidR="00D76A80">
        <w:rPr>
          <w:rFonts w:ascii="Arial" w:hAnsi="Arial" w:cs="Arial"/>
        </w:rPr>
        <w:t xml:space="preserve">for the group this year and because of </w:t>
      </w:r>
      <w:r>
        <w:rPr>
          <w:rFonts w:ascii="Arial" w:hAnsi="Arial" w:cs="Arial"/>
        </w:rPr>
        <w:t>the needed space on the differential for the I.C.E sprocket, the rear suspension of the vehicle has changed somewhat significantly. The concept of rear outboard brakes was adopted and implemented. Although to retrofit this concept</w:t>
      </w:r>
      <w:r w:rsidR="00D76A80">
        <w:rPr>
          <w:rFonts w:ascii="Arial" w:hAnsi="Arial" w:cs="Arial"/>
        </w:rPr>
        <w:t>,</w:t>
      </w:r>
      <w:r>
        <w:rPr>
          <w:rFonts w:ascii="Arial" w:hAnsi="Arial" w:cs="Arial"/>
        </w:rPr>
        <w:t xml:space="preserve"> several key suspensions components had to be redesigned. One of the hardest components to find was a rear axle with enough spline shaft to accommodate the added hub for the brake rotor and caliper. After extensive research</w:t>
      </w:r>
      <w:r w:rsidR="00D76A80">
        <w:rPr>
          <w:rFonts w:ascii="Arial" w:hAnsi="Arial" w:cs="Arial"/>
        </w:rPr>
        <w:t>,</w:t>
      </w:r>
      <w:r>
        <w:rPr>
          <w:rFonts w:ascii="Arial" w:hAnsi="Arial" w:cs="Arial"/>
        </w:rPr>
        <w:t xml:space="preserve"> the group concluded than a Kawasaki Mule 4100 ATV rear half </w:t>
      </w:r>
      <w:r w:rsidR="00D76A80">
        <w:rPr>
          <w:rFonts w:ascii="Arial" w:hAnsi="Arial" w:cs="Arial"/>
        </w:rPr>
        <w:t xml:space="preserve">shaft axle, as show below, </w:t>
      </w:r>
      <w:r>
        <w:rPr>
          <w:rFonts w:ascii="Arial" w:hAnsi="Arial" w:cs="Arial"/>
        </w:rPr>
        <w:t>suffice</w:t>
      </w:r>
      <w:r w:rsidR="00D76A80">
        <w:rPr>
          <w:rFonts w:ascii="Arial" w:hAnsi="Arial" w:cs="Arial"/>
        </w:rPr>
        <w:t>d</w:t>
      </w:r>
      <w:r>
        <w:rPr>
          <w:rFonts w:ascii="Arial" w:hAnsi="Arial" w:cs="Arial"/>
        </w:rPr>
        <w:t xml:space="preserve">. </w:t>
      </w:r>
    </w:p>
    <w:p w:rsidR="008B12BC" w:rsidRDefault="008B12BC" w:rsidP="00D76A80">
      <w:pPr>
        <w:jc w:val="center"/>
        <w:rPr>
          <w:rFonts w:ascii="Arial" w:hAnsi="Arial" w:cs="Arial"/>
        </w:rPr>
      </w:pPr>
      <w:r>
        <w:rPr>
          <w:rFonts w:ascii="Arial" w:hAnsi="Arial" w:cs="Arial"/>
          <w:noProof/>
        </w:rPr>
        <w:drawing>
          <wp:inline distT="0" distB="0" distL="0" distR="0">
            <wp:extent cx="3273078" cy="1685925"/>
            <wp:effectExtent l="19050" t="0" r="3522" b="0"/>
            <wp:docPr id="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srcRect/>
                    <a:stretch>
                      <a:fillRect/>
                    </a:stretch>
                  </pic:blipFill>
                  <pic:spPr bwMode="auto">
                    <a:xfrm>
                      <a:off x="0" y="0"/>
                      <a:ext cx="3284061" cy="1691582"/>
                    </a:xfrm>
                    <a:prstGeom prst="rect">
                      <a:avLst/>
                    </a:prstGeom>
                    <a:noFill/>
                    <a:ln w="9525">
                      <a:noFill/>
                      <a:miter lim="800000"/>
                      <a:headEnd/>
                      <a:tailEnd/>
                    </a:ln>
                  </pic:spPr>
                </pic:pic>
              </a:graphicData>
            </a:graphic>
          </wp:inline>
        </w:drawing>
      </w:r>
    </w:p>
    <w:p w:rsidR="008B12BC" w:rsidRDefault="008B12BC" w:rsidP="008B12BC">
      <w:pPr>
        <w:ind w:left="1440" w:firstLine="720"/>
        <w:jc w:val="both"/>
        <w:rPr>
          <w:rFonts w:ascii="Arial" w:hAnsi="Arial" w:cs="Arial"/>
        </w:rPr>
      </w:pPr>
    </w:p>
    <w:p w:rsidR="00D76A80" w:rsidRPr="004F46FA" w:rsidRDefault="00821B14" w:rsidP="00D76A80">
      <w:pPr>
        <w:jc w:val="both"/>
        <w:rPr>
          <w:rFonts w:ascii="Arial" w:hAnsi="Arial" w:cs="Arial"/>
          <w:b/>
        </w:rPr>
      </w:pPr>
      <w:r>
        <w:rPr>
          <w:rFonts w:ascii="Arial" w:hAnsi="Arial" w:cs="Arial"/>
          <w:b/>
        </w:rPr>
        <w:t>Figure 7</w:t>
      </w:r>
      <w:r w:rsidR="008B12BC" w:rsidRPr="00D76A80">
        <w:rPr>
          <w:rFonts w:ascii="Arial" w:hAnsi="Arial" w:cs="Arial"/>
          <w:b/>
        </w:rPr>
        <w:t xml:space="preserve">.  </w:t>
      </w:r>
      <w:r w:rsidR="008B12BC" w:rsidRPr="00D76A80">
        <w:rPr>
          <w:rFonts w:ascii="Arial" w:hAnsi="Arial" w:cs="Arial"/>
        </w:rPr>
        <w:t>4100 Kawasaki Mule Rear Half Axle, (5”Spline compared to 3” previous axle</w:t>
      </w:r>
      <w:r w:rsidR="00D76A80">
        <w:rPr>
          <w:rFonts w:ascii="Arial" w:hAnsi="Arial" w:cs="Arial"/>
        </w:rPr>
        <w:t>)</w:t>
      </w:r>
    </w:p>
    <w:p w:rsidR="008B12BC" w:rsidRDefault="008B12BC" w:rsidP="00D76A80">
      <w:pPr>
        <w:ind w:firstLine="720"/>
        <w:jc w:val="both"/>
        <w:rPr>
          <w:rFonts w:ascii="Arial" w:hAnsi="Arial" w:cs="Arial"/>
        </w:rPr>
      </w:pPr>
      <w:r>
        <w:rPr>
          <w:rFonts w:ascii="Arial" w:hAnsi="Arial" w:cs="Arial"/>
        </w:rPr>
        <w:lastRenderedPageBreak/>
        <w:t>Another suspension component that had to be redesigned was the rear uprights.As seen below i</w:t>
      </w:r>
      <w:r w:rsidR="00D76A80">
        <w:rPr>
          <w:rFonts w:ascii="Arial" w:hAnsi="Arial" w:cs="Arial"/>
        </w:rPr>
        <w:t xml:space="preserve">n </w:t>
      </w:r>
      <w:r w:rsidR="00D76A80" w:rsidRPr="00D76A80">
        <w:rPr>
          <w:rFonts w:ascii="Arial" w:hAnsi="Arial" w:cs="Arial"/>
          <w:b/>
        </w:rPr>
        <w:t xml:space="preserve">Figure </w:t>
      </w:r>
      <w:r w:rsidR="00821B14">
        <w:rPr>
          <w:rFonts w:ascii="Arial" w:hAnsi="Arial" w:cs="Arial"/>
          <w:b/>
        </w:rPr>
        <w:t>8</w:t>
      </w:r>
      <w:r w:rsidR="00D76A80">
        <w:rPr>
          <w:rFonts w:ascii="Arial" w:hAnsi="Arial" w:cs="Arial"/>
        </w:rPr>
        <w:t>,</w:t>
      </w:r>
      <w:r>
        <w:rPr>
          <w:rFonts w:ascii="Arial" w:hAnsi="Arial" w:cs="Arial"/>
        </w:rPr>
        <w:t xml:space="preserve"> the new redesigned </w:t>
      </w:r>
      <w:r w:rsidR="00E21843">
        <w:rPr>
          <w:rFonts w:ascii="Arial" w:hAnsi="Arial" w:cs="Arial"/>
        </w:rPr>
        <w:t>uprights allow</w:t>
      </w:r>
      <w:r>
        <w:rPr>
          <w:rFonts w:ascii="Arial" w:hAnsi="Arial" w:cs="Arial"/>
        </w:rPr>
        <w:t xml:space="preserve"> the longer axle to fit through the uprights as well as the brake and hub assembly. This was a key component to the suspension of the vehicle being any misalignment can have significant consequences at higher speeds. </w:t>
      </w:r>
      <w:r w:rsidR="00D76A80">
        <w:rPr>
          <w:rFonts w:ascii="Arial" w:hAnsi="Arial" w:cs="Arial"/>
        </w:rPr>
        <w:t xml:space="preserve">As a result of the group </w:t>
      </w:r>
      <w:r>
        <w:rPr>
          <w:rFonts w:ascii="Arial" w:hAnsi="Arial" w:cs="Arial"/>
        </w:rPr>
        <w:t>build</w:t>
      </w:r>
      <w:r w:rsidR="00D76A80">
        <w:rPr>
          <w:rFonts w:ascii="Arial" w:hAnsi="Arial" w:cs="Arial"/>
        </w:rPr>
        <w:t>ing</w:t>
      </w:r>
      <w:r>
        <w:rPr>
          <w:rFonts w:ascii="Arial" w:hAnsi="Arial" w:cs="Arial"/>
        </w:rPr>
        <w:t xml:space="preserve"> new uprights from scratch, a lighte</w:t>
      </w:r>
      <w:r w:rsidR="00CF3601">
        <w:rPr>
          <w:rFonts w:ascii="Arial" w:hAnsi="Arial" w:cs="Arial"/>
        </w:rPr>
        <w:t xml:space="preserve">r material which proved to be the best option was chosen, Al 6061. </w:t>
      </w:r>
      <w:r>
        <w:rPr>
          <w:rFonts w:ascii="Arial" w:hAnsi="Arial" w:cs="Arial"/>
        </w:rPr>
        <w:t xml:space="preserve">Not only have these uprights passed several FEM tests that prove them </w:t>
      </w:r>
      <w:r w:rsidR="00CF3601">
        <w:rPr>
          <w:rFonts w:ascii="Arial" w:hAnsi="Arial" w:cs="Arial"/>
        </w:rPr>
        <w:t>to bea reliable option but in addition,</w:t>
      </w:r>
      <w:r>
        <w:rPr>
          <w:rFonts w:ascii="Arial" w:hAnsi="Arial" w:cs="Arial"/>
        </w:rPr>
        <w:t xml:space="preserve"> the lightweight capabilities </w:t>
      </w:r>
      <w:r w:rsidR="00CF3601">
        <w:rPr>
          <w:rFonts w:ascii="Arial" w:hAnsi="Arial" w:cs="Arial"/>
        </w:rPr>
        <w:t xml:space="preserve">has promised to </w:t>
      </w:r>
      <w:r>
        <w:rPr>
          <w:rFonts w:ascii="Arial" w:hAnsi="Arial" w:cs="Arial"/>
        </w:rPr>
        <w:t>reduce the group’s unsprung rotational mass by 1/3 per tire.</w:t>
      </w:r>
      <w:r w:rsidR="00CF3601">
        <w:rPr>
          <w:rFonts w:ascii="Arial" w:hAnsi="Arial" w:cs="Arial"/>
        </w:rPr>
        <w:t xml:space="preserve"> This discovery should </w:t>
      </w:r>
      <w:r w:rsidR="00E21843">
        <w:rPr>
          <w:rFonts w:ascii="Arial" w:hAnsi="Arial" w:cs="Arial"/>
        </w:rPr>
        <w:t>turn out</w:t>
      </w:r>
      <w:r w:rsidR="00CF3601">
        <w:rPr>
          <w:rFonts w:ascii="Arial" w:hAnsi="Arial" w:cs="Arial"/>
        </w:rPr>
        <w:t xml:space="preserve"> to be quite significant come the acceleration test at the competition in May. </w:t>
      </w:r>
    </w:p>
    <w:p w:rsidR="004F46FA" w:rsidRDefault="004F46FA" w:rsidP="00D76A80">
      <w:pPr>
        <w:ind w:firstLine="720"/>
        <w:jc w:val="both"/>
        <w:rPr>
          <w:rFonts w:ascii="Arial" w:hAnsi="Arial" w:cs="Arial"/>
        </w:rPr>
      </w:pPr>
    </w:p>
    <w:p w:rsidR="008B12BC" w:rsidRDefault="008B12BC" w:rsidP="004F46FA">
      <w:pPr>
        <w:jc w:val="center"/>
        <w:rPr>
          <w:rFonts w:ascii="Arial" w:hAnsi="Arial" w:cs="Arial"/>
        </w:rPr>
      </w:pPr>
      <w:r>
        <w:rPr>
          <w:rFonts w:ascii="Arial" w:hAnsi="Arial" w:cs="Arial"/>
          <w:noProof/>
        </w:rPr>
        <w:drawing>
          <wp:inline distT="0" distB="0" distL="0" distR="0">
            <wp:extent cx="2457450" cy="1949485"/>
            <wp:effectExtent l="19050" t="0" r="0" b="0"/>
            <wp:docPr id="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a:stretch>
                      <a:fillRect/>
                    </a:stretch>
                  </pic:blipFill>
                  <pic:spPr bwMode="auto">
                    <a:xfrm>
                      <a:off x="0" y="0"/>
                      <a:ext cx="2457450" cy="1949485"/>
                    </a:xfrm>
                    <a:prstGeom prst="rect">
                      <a:avLst/>
                    </a:prstGeom>
                    <a:noFill/>
                    <a:ln w="9525">
                      <a:noFill/>
                      <a:miter lim="800000"/>
                      <a:headEnd/>
                      <a:tailEnd/>
                    </a:ln>
                  </pic:spPr>
                </pic:pic>
              </a:graphicData>
            </a:graphic>
          </wp:inline>
        </w:drawing>
      </w:r>
    </w:p>
    <w:p w:rsidR="008B12BC" w:rsidRDefault="008B12BC" w:rsidP="008B12BC">
      <w:pPr>
        <w:ind w:left="2160" w:firstLine="720"/>
        <w:jc w:val="both"/>
        <w:rPr>
          <w:rFonts w:ascii="Arial" w:hAnsi="Arial" w:cs="Arial"/>
        </w:rPr>
      </w:pPr>
    </w:p>
    <w:p w:rsidR="008B12BC" w:rsidRPr="004F46FA" w:rsidRDefault="00821B14" w:rsidP="008B12BC">
      <w:pPr>
        <w:jc w:val="both"/>
        <w:rPr>
          <w:rFonts w:ascii="Arial" w:hAnsi="Arial" w:cs="Arial"/>
        </w:rPr>
      </w:pPr>
      <w:r>
        <w:rPr>
          <w:rFonts w:ascii="Arial" w:hAnsi="Arial" w:cs="Arial"/>
          <w:b/>
        </w:rPr>
        <w:t>Figure 8</w:t>
      </w:r>
      <w:r w:rsidR="008B12BC" w:rsidRPr="004F46FA">
        <w:rPr>
          <w:rFonts w:ascii="Arial" w:hAnsi="Arial" w:cs="Arial"/>
          <w:b/>
        </w:rPr>
        <w:t xml:space="preserve">.  </w:t>
      </w:r>
      <w:r w:rsidR="008B12BC" w:rsidRPr="004F46FA">
        <w:rPr>
          <w:rFonts w:ascii="Arial" w:hAnsi="Arial" w:cs="Arial"/>
        </w:rPr>
        <w:t>Redesigned Uprights</w:t>
      </w:r>
    </w:p>
    <w:p w:rsidR="008B12BC" w:rsidRDefault="008B12BC" w:rsidP="008B12BC">
      <w:pPr>
        <w:jc w:val="both"/>
        <w:rPr>
          <w:rFonts w:ascii="Arial" w:hAnsi="Arial" w:cs="Arial"/>
        </w:rPr>
      </w:pPr>
    </w:p>
    <w:p w:rsidR="008B12BC" w:rsidRDefault="008B12BC" w:rsidP="004F46FA">
      <w:pPr>
        <w:ind w:firstLine="720"/>
        <w:jc w:val="both"/>
        <w:rPr>
          <w:rFonts w:ascii="Arial" w:hAnsi="Arial" w:cs="Arial"/>
        </w:rPr>
      </w:pPr>
      <w:r>
        <w:rPr>
          <w:rFonts w:ascii="Arial" w:hAnsi="Arial" w:cs="Arial"/>
        </w:rPr>
        <w:t>The last suspension modification was geared towards the autocross event, where the vehicle might expect high speed turns in the range of 1g. These extreme forces caused a hiem joint failure in the 2010 competition and thus a change was needed. The solution that has been implemented this year is a similar hiem joint, just with higher load ratings and capacities. Instead of the previous 500lb hiem joints, 1500lb hiem joints were install</w:t>
      </w:r>
      <w:r w:rsidR="004F46FA">
        <w:rPr>
          <w:rFonts w:ascii="Arial" w:hAnsi="Arial" w:cs="Arial"/>
        </w:rPr>
        <w:t xml:space="preserve">ed at nearly triple the cost for </w:t>
      </w:r>
      <w:r>
        <w:rPr>
          <w:rFonts w:ascii="Arial" w:hAnsi="Arial" w:cs="Arial"/>
        </w:rPr>
        <w:t>$350.</w:t>
      </w:r>
      <w:r w:rsidR="004F46FA">
        <w:rPr>
          <w:rFonts w:ascii="Arial" w:hAnsi="Arial" w:cs="Arial"/>
        </w:rPr>
        <w:t>00</w:t>
      </w:r>
      <w:r>
        <w:rPr>
          <w:rFonts w:ascii="Arial" w:hAnsi="Arial" w:cs="Arial"/>
        </w:rPr>
        <w:t xml:space="preserve"> This should greatly reduce the risk of a hiem joint failure and </w:t>
      </w:r>
      <w:r w:rsidR="004F46FA">
        <w:rPr>
          <w:rFonts w:ascii="Arial" w:hAnsi="Arial" w:cs="Arial"/>
        </w:rPr>
        <w:t>improve the team</w:t>
      </w:r>
      <w:r>
        <w:rPr>
          <w:rFonts w:ascii="Arial" w:hAnsi="Arial" w:cs="Arial"/>
        </w:rPr>
        <w:t>’s chances of</w:t>
      </w:r>
      <w:r w:rsidR="004F46FA">
        <w:rPr>
          <w:rFonts w:ascii="Arial" w:hAnsi="Arial" w:cs="Arial"/>
        </w:rPr>
        <w:t xml:space="preserve"> winning for overall hybrid design.</w:t>
      </w:r>
    </w:p>
    <w:p w:rsidR="008B12BC" w:rsidRDefault="008B12BC" w:rsidP="008B12BC">
      <w:pPr>
        <w:jc w:val="both"/>
        <w:rPr>
          <w:rFonts w:ascii="Arial" w:hAnsi="Arial" w:cs="Arial"/>
        </w:rPr>
      </w:pPr>
    </w:p>
    <w:p w:rsidR="008B12BC" w:rsidRDefault="008B12BC" w:rsidP="008B12BC">
      <w:pPr>
        <w:jc w:val="center"/>
        <w:rPr>
          <w:rFonts w:ascii="Arial" w:hAnsi="Arial" w:cs="Arial"/>
        </w:rPr>
      </w:pPr>
      <w:r>
        <w:rPr>
          <w:rFonts w:ascii="Arial" w:hAnsi="Arial" w:cs="Arial"/>
          <w:noProof/>
        </w:rPr>
        <w:drawing>
          <wp:inline distT="0" distB="0" distL="0" distR="0">
            <wp:extent cx="4911296" cy="2211860"/>
            <wp:effectExtent l="19050" t="0" r="3604" b="0"/>
            <wp:docPr id="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srcRect/>
                    <a:stretch>
                      <a:fillRect/>
                    </a:stretch>
                  </pic:blipFill>
                  <pic:spPr bwMode="auto">
                    <a:xfrm>
                      <a:off x="0" y="0"/>
                      <a:ext cx="4914900" cy="2213483"/>
                    </a:xfrm>
                    <a:prstGeom prst="rect">
                      <a:avLst/>
                    </a:prstGeom>
                    <a:noFill/>
                    <a:ln w="9525">
                      <a:noFill/>
                      <a:miter lim="800000"/>
                      <a:headEnd/>
                      <a:tailEnd/>
                    </a:ln>
                  </pic:spPr>
                </pic:pic>
              </a:graphicData>
            </a:graphic>
          </wp:inline>
        </w:drawing>
      </w:r>
    </w:p>
    <w:p w:rsidR="008B12BC" w:rsidRPr="00D36944" w:rsidRDefault="008B12BC" w:rsidP="008B12BC">
      <w:pPr>
        <w:jc w:val="center"/>
        <w:rPr>
          <w:rFonts w:ascii="Arial" w:hAnsi="Arial" w:cs="Arial"/>
        </w:rPr>
      </w:pPr>
    </w:p>
    <w:p w:rsidR="008B12BC" w:rsidRPr="00D36944" w:rsidRDefault="00821B14" w:rsidP="008B12BC">
      <w:pPr>
        <w:jc w:val="both"/>
        <w:rPr>
          <w:rFonts w:ascii="Arial" w:hAnsi="Arial" w:cs="Arial"/>
        </w:rPr>
      </w:pPr>
      <w:r>
        <w:rPr>
          <w:rFonts w:ascii="Arial" w:hAnsi="Arial" w:cs="Arial"/>
          <w:b/>
        </w:rPr>
        <w:t>Figure 9</w:t>
      </w:r>
      <w:r w:rsidR="008B12BC" w:rsidRPr="004F46FA">
        <w:rPr>
          <w:rFonts w:ascii="Arial" w:hAnsi="Arial" w:cs="Arial"/>
          <w:b/>
        </w:rPr>
        <w:t>. Left:</w:t>
      </w:r>
      <w:r w:rsidR="008B12BC" w:rsidRPr="004F46FA">
        <w:rPr>
          <w:rFonts w:ascii="Arial" w:hAnsi="Arial" w:cs="Arial"/>
        </w:rPr>
        <w:t xml:space="preserve"> An opposite threaded hind joint use</w:t>
      </w:r>
      <w:r w:rsidR="004F46FA" w:rsidRPr="004F46FA">
        <w:rPr>
          <w:rFonts w:ascii="Arial" w:hAnsi="Arial" w:cs="Arial"/>
        </w:rPr>
        <w:t>d for the suspension adjustment</w:t>
      </w:r>
    </w:p>
    <w:p w:rsidR="008B12BC" w:rsidRPr="00D36944" w:rsidRDefault="008B12BC" w:rsidP="008B12BC">
      <w:pPr>
        <w:jc w:val="both"/>
        <w:rPr>
          <w:rFonts w:ascii="Arial" w:hAnsi="Arial" w:cs="Arial"/>
        </w:rPr>
      </w:pPr>
    </w:p>
    <w:p w:rsidR="008B12BC" w:rsidRDefault="008B12BC" w:rsidP="008B12BC">
      <w:pPr>
        <w:ind w:firstLine="720"/>
        <w:jc w:val="both"/>
        <w:rPr>
          <w:rFonts w:ascii="Arial" w:hAnsi="Arial" w:cs="Arial"/>
          <w:color w:val="FF0000"/>
        </w:rPr>
      </w:pPr>
      <w:r w:rsidRPr="00D36944">
        <w:rPr>
          <w:rFonts w:ascii="Arial" w:hAnsi="Arial" w:cs="Arial"/>
        </w:rPr>
        <w:t>As</w:t>
      </w:r>
      <w:r>
        <w:rPr>
          <w:rFonts w:ascii="Arial" w:hAnsi="Arial" w:cs="Arial"/>
        </w:rPr>
        <w:t xml:space="preserve"> mentioned previously, the braking</w:t>
      </w:r>
      <w:r w:rsidRPr="00D36944">
        <w:rPr>
          <w:rFonts w:ascii="Arial" w:hAnsi="Arial" w:cs="Arial"/>
        </w:rPr>
        <w:t xml:space="preserve"> system on the formula vehicle </w:t>
      </w:r>
      <w:r>
        <w:rPr>
          <w:rFonts w:ascii="Arial" w:hAnsi="Arial" w:cs="Arial"/>
        </w:rPr>
        <w:t xml:space="preserve">has gone through some serious changes this year.  </w:t>
      </w:r>
      <w:r w:rsidRPr="00D36944">
        <w:rPr>
          <w:rFonts w:ascii="Arial" w:hAnsi="Arial" w:cs="Arial"/>
        </w:rPr>
        <w:t xml:space="preserve">Previously, the vehicle had only one rear brake that acted on the differential. This was an acceptable design for the competition, however after engineering analysis it </w:t>
      </w:r>
      <w:r w:rsidRPr="00D36944">
        <w:rPr>
          <w:rFonts w:ascii="Arial" w:hAnsi="Arial" w:cs="Arial"/>
        </w:rPr>
        <w:lastRenderedPageBreak/>
        <w:t>was found that the I.C.E sprocket will need to connect to the differential, where the current rear braking system is located. Hence, a new and innovative design was needed and the solution that arose was a duel</w:t>
      </w:r>
      <w:r w:rsidR="004F46FA">
        <w:rPr>
          <w:rFonts w:ascii="Arial" w:hAnsi="Arial" w:cs="Arial"/>
        </w:rPr>
        <w:t xml:space="preserve"> rear braking system. This </w:t>
      </w:r>
      <w:r w:rsidRPr="00D36944">
        <w:rPr>
          <w:rFonts w:ascii="Arial" w:hAnsi="Arial" w:cs="Arial"/>
        </w:rPr>
        <w:t>free</w:t>
      </w:r>
      <w:r w:rsidR="004F46FA">
        <w:rPr>
          <w:rFonts w:ascii="Arial" w:hAnsi="Arial" w:cs="Arial"/>
        </w:rPr>
        <w:t>d</w:t>
      </w:r>
      <w:r w:rsidRPr="00D36944">
        <w:rPr>
          <w:rFonts w:ascii="Arial" w:hAnsi="Arial" w:cs="Arial"/>
        </w:rPr>
        <w:t xml:space="preserve"> the space needed on the differential for the I.C.E sprocket, as wel</w:t>
      </w:r>
      <w:r w:rsidR="004F46FA">
        <w:rPr>
          <w:rFonts w:ascii="Arial" w:hAnsi="Arial" w:cs="Arial"/>
        </w:rPr>
        <w:t xml:space="preserve">l as it met the rulebook requirements in having the ability of </w:t>
      </w:r>
      <w:r w:rsidRPr="00D36944">
        <w:rPr>
          <w:rFonts w:ascii="Arial" w:hAnsi="Arial" w:cs="Arial"/>
        </w:rPr>
        <w:t>lock</w:t>
      </w:r>
      <w:r w:rsidR="004F46FA">
        <w:rPr>
          <w:rFonts w:ascii="Arial" w:hAnsi="Arial" w:cs="Arial"/>
        </w:rPr>
        <w:t>ing</w:t>
      </w:r>
      <w:r w:rsidRPr="00D36944">
        <w:rPr>
          <w:rFonts w:ascii="Arial" w:hAnsi="Arial" w:cs="Arial"/>
        </w:rPr>
        <w:t xml:space="preserve"> all four wheels after a panic stop is executed. </w:t>
      </w:r>
      <w:r>
        <w:rPr>
          <w:rFonts w:ascii="Arial" w:hAnsi="Arial" w:cs="Arial"/>
        </w:rPr>
        <w:t xml:space="preserve">Originally the group was going to install </w:t>
      </w:r>
      <w:r w:rsidR="00740DC1">
        <w:rPr>
          <w:rFonts w:ascii="Arial" w:hAnsi="Arial" w:cs="Arial"/>
        </w:rPr>
        <w:t>go-cart brakes onto the vehicle,</w:t>
      </w:r>
      <w:r>
        <w:rPr>
          <w:rFonts w:ascii="Arial" w:hAnsi="Arial" w:cs="Arial"/>
        </w:rPr>
        <w:t xml:space="preserve"> but after some research</w:t>
      </w:r>
      <w:r w:rsidR="00740DC1">
        <w:rPr>
          <w:rFonts w:ascii="Arial" w:hAnsi="Arial" w:cs="Arial"/>
        </w:rPr>
        <w:t>,</w:t>
      </w:r>
      <w:r>
        <w:rPr>
          <w:rFonts w:ascii="Arial" w:hAnsi="Arial" w:cs="Arial"/>
        </w:rPr>
        <w:t xml:space="preserve"> a companywho gives student discounts for SAE projects was contacted, Wilwood Engineering</w:t>
      </w:r>
      <w:r w:rsidR="00740DC1">
        <w:rPr>
          <w:rFonts w:ascii="Arial" w:hAnsi="Arial" w:cs="Arial"/>
        </w:rPr>
        <w:t>. With this in mind</w:t>
      </w:r>
      <w:r>
        <w:rPr>
          <w:rFonts w:ascii="Arial" w:hAnsi="Arial" w:cs="Arial"/>
        </w:rPr>
        <w:t xml:space="preserve">, the group decided to go with the more powerful, lightweight </w:t>
      </w:r>
      <w:r w:rsidR="00740DC1">
        <w:rPr>
          <w:rFonts w:ascii="Arial" w:hAnsi="Arial" w:cs="Arial"/>
        </w:rPr>
        <w:t xml:space="preserve">but expensive </w:t>
      </w:r>
      <w:r>
        <w:rPr>
          <w:rFonts w:ascii="Arial" w:hAnsi="Arial" w:cs="Arial"/>
        </w:rPr>
        <w:t xml:space="preserve">motorcycle brakes shown below in </w:t>
      </w:r>
      <w:r w:rsidR="00821B14" w:rsidRPr="00821B14">
        <w:rPr>
          <w:rFonts w:ascii="Arial" w:hAnsi="Arial" w:cs="Arial"/>
          <w:b/>
        </w:rPr>
        <w:t>Figure 10.</w:t>
      </w:r>
      <w:r w:rsidR="00E21843" w:rsidRPr="00821B14">
        <w:rPr>
          <w:rFonts w:ascii="Arial" w:hAnsi="Arial" w:cs="Arial"/>
        </w:rPr>
        <w:t>That</w:t>
      </w:r>
      <w:r w:rsidRPr="00821B14">
        <w:rPr>
          <w:rFonts w:ascii="Arial" w:hAnsi="Arial" w:cs="Arial"/>
        </w:rPr>
        <w:t xml:space="preserve"> will help get FAMU/FSU noticed come competition time in the panic stop test.</w:t>
      </w:r>
    </w:p>
    <w:p w:rsidR="008B12BC" w:rsidRDefault="008B12BC" w:rsidP="008B12BC">
      <w:pPr>
        <w:ind w:firstLine="720"/>
        <w:jc w:val="both"/>
        <w:rPr>
          <w:rFonts w:ascii="Arial" w:hAnsi="Arial" w:cs="Arial"/>
          <w:color w:val="FF0000"/>
        </w:rPr>
      </w:pPr>
    </w:p>
    <w:p w:rsidR="008B12BC" w:rsidRPr="00D36944" w:rsidRDefault="008B12BC" w:rsidP="00740DC1">
      <w:pPr>
        <w:jc w:val="center"/>
        <w:rPr>
          <w:rFonts w:ascii="Arial" w:hAnsi="Arial" w:cs="Arial"/>
        </w:rPr>
      </w:pPr>
      <w:r>
        <w:rPr>
          <w:rFonts w:ascii="Arial" w:hAnsi="Arial" w:cs="Arial"/>
          <w:noProof/>
        </w:rPr>
        <w:drawing>
          <wp:inline distT="0" distB="0" distL="0" distR="0">
            <wp:extent cx="2819400" cy="2400300"/>
            <wp:effectExtent l="19050" t="0" r="0" b="0"/>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a:stretch>
                      <a:fillRect/>
                    </a:stretch>
                  </pic:blipFill>
                  <pic:spPr bwMode="auto">
                    <a:xfrm>
                      <a:off x="0" y="0"/>
                      <a:ext cx="2819400" cy="2400300"/>
                    </a:xfrm>
                    <a:prstGeom prst="rect">
                      <a:avLst/>
                    </a:prstGeom>
                    <a:noFill/>
                    <a:ln w="9525">
                      <a:noFill/>
                      <a:miter lim="800000"/>
                      <a:headEnd/>
                      <a:tailEnd/>
                    </a:ln>
                  </pic:spPr>
                </pic:pic>
              </a:graphicData>
            </a:graphic>
          </wp:inline>
        </w:drawing>
      </w:r>
      <w:r>
        <w:rPr>
          <w:rFonts w:ascii="Arial" w:hAnsi="Arial" w:cs="Arial"/>
          <w:noProof/>
        </w:rPr>
        <w:drawing>
          <wp:inline distT="0" distB="0" distL="0" distR="0">
            <wp:extent cx="2952750" cy="2400300"/>
            <wp:effectExtent l="19050" t="0" r="0" b="0"/>
            <wp:docPr id="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srcRect/>
                    <a:stretch>
                      <a:fillRect/>
                    </a:stretch>
                  </pic:blipFill>
                  <pic:spPr bwMode="auto">
                    <a:xfrm>
                      <a:off x="0" y="0"/>
                      <a:ext cx="2952750" cy="2400300"/>
                    </a:xfrm>
                    <a:prstGeom prst="rect">
                      <a:avLst/>
                    </a:prstGeom>
                    <a:noFill/>
                    <a:ln w="9525">
                      <a:noFill/>
                      <a:miter lim="800000"/>
                      <a:headEnd/>
                      <a:tailEnd/>
                    </a:ln>
                  </pic:spPr>
                </pic:pic>
              </a:graphicData>
            </a:graphic>
          </wp:inline>
        </w:drawing>
      </w:r>
    </w:p>
    <w:p w:rsidR="008B12BC" w:rsidRPr="006B7668" w:rsidRDefault="008B12BC" w:rsidP="008B12BC">
      <w:pPr>
        <w:jc w:val="both"/>
        <w:rPr>
          <w:rFonts w:ascii="Arial" w:hAnsi="Arial" w:cs="Arial"/>
          <w:b/>
        </w:rPr>
      </w:pPr>
    </w:p>
    <w:p w:rsidR="008B12BC" w:rsidRPr="006B7668" w:rsidRDefault="00740DC1" w:rsidP="008B12BC">
      <w:pPr>
        <w:jc w:val="both"/>
        <w:rPr>
          <w:rFonts w:ascii="Arial" w:hAnsi="Arial" w:cs="Arial"/>
          <w:b/>
        </w:rPr>
      </w:pPr>
      <w:r w:rsidRPr="006B7668">
        <w:rPr>
          <w:rFonts w:ascii="Arial" w:hAnsi="Arial" w:cs="Arial"/>
          <w:b/>
        </w:rPr>
        <w:t>Figur</w:t>
      </w:r>
      <w:r w:rsidR="00821B14" w:rsidRPr="006B7668">
        <w:rPr>
          <w:rFonts w:ascii="Arial" w:hAnsi="Arial" w:cs="Arial"/>
          <w:b/>
        </w:rPr>
        <w:t>e 10</w:t>
      </w:r>
      <w:r w:rsidR="008B12BC" w:rsidRPr="006B7668">
        <w:rPr>
          <w:rFonts w:ascii="Arial" w:hAnsi="Arial" w:cs="Arial"/>
          <w:b/>
        </w:rPr>
        <w:t>. Left:</w:t>
      </w:r>
      <w:r w:rsidR="006B7668" w:rsidRPr="006B7668">
        <w:rPr>
          <w:rFonts w:ascii="Arial" w:hAnsi="Arial" w:cs="Arial"/>
        </w:rPr>
        <w:t>Wilwood motorcycle Calipers</w:t>
      </w:r>
    </w:p>
    <w:p w:rsidR="008B12BC" w:rsidRPr="006B7668" w:rsidRDefault="008B12BC" w:rsidP="008B12BC">
      <w:pPr>
        <w:jc w:val="both"/>
        <w:rPr>
          <w:rFonts w:ascii="Arial" w:hAnsi="Arial" w:cs="Arial"/>
        </w:rPr>
      </w:pPr>
      <w:r w:rsidRPr="006B7668">
        <w:rPr>
          <w:rFonts w:ascii="Arial" w:hAnsi="Arial" w:cs="Arial"/>
          <w:b/>
        </w:rPr>
        <w:t>Right:</w:t>
      </w:r>
      <w:r w:rsidR="00E21843" w:rsidRPr="006B7668">
        <w:rPr>
          <w:rFonts w:ascii="Arial" w:hAnsi="Arial" w:cs="Arial"/>
        </w:rPr>
        <w:t>Wilwood</w:t>
      </w:r>
      <w:r w:rsidR="006B7668" w:rsidRPr="006B7668">
        <w:rPr>
          <w:rFonts w:ascii="Arial" w:hAnsi="Arial" w:cs="Arial"/>
        </w:rPr>
        <w:t xml:space="preserve"> Brake Rotors</w:t>
      </w:r>
    </w:p>
    <w:p w:rsidR="008B12BC" w:rsidRDefault="008B12BC" w:rsidP="00740DC1">
      <w:pPr>
        <w:jc w:val="both"/>
        <w:rPr>
          <w:rFonts w:ascii="Arial" w:hAnsi="Arial" w:cs="Arial"/>
        </w:rPr>
      </w:pPr>
    </w:p>
    <w:p w:rsidR="008B12BC" w:rsidRDefault="008B12BC" w:rsidP="008B12BC">
      <w:pPr>
        <w:ind w:firstLine="720"/>
        <w:jc w:val="both"/>
        <w:rPr>
          <w:rFonts w:ascii="Arial" w:hAnsi="Arial" w:cs="Arial"/>
        </w:rPr>
      </w:pPr>
      <w:r>
        <w:rPr>
          <w:rFonts w:ascii="Arial" w:hAnsi="Arial" w:cs="Arial"/>
        </w:rPr>
        <w:t xml:space="preserve"> To mount these high quality brakes with the rotors and rear axle, a hub assembly was needed to be designed and machined. Again Al 6061 was chosen for the material </w:t>
      </w:r>
      <w:r w:rsidR="00740DC1">
        <w:rPr>
          <w:rFonts w:ascii="Arial" w:hAnsi="Arial" w:cs="Arial"/>
        </w:rPr>
        <w:t>due to</w:t>
      </w:r>
      <w:r w:rsidR="00E21843">
        <w:rPr>
          <w:rFonts w:ascii="Arial" w:hAnsi="Arial" w:cs="Arial"/>
        </w:rPr>
        <w:t>it’s</w:t>
      </w:r>
      <w:r w:rsidR="00740DC1">
        <w:rPr>
          <w:rFonts w:ascii="Arial" w:hAnsi="Arial" w:cs="Arial"/>
        </w:rPr>
        <w:t xml:space="preserve">’ </w:t>
      </w:r>
      <w:r>
        <w:rPr>
          <w:rFonts w:ascii="Arial" w:hAnsi="Arial" w:cs="Arial"/>
        </w:rPr>
        <w:t xml:space="preserve">strength to weight ratio </w:t>
      </w:r>
      <w:r w:rsidR="00740DC1">
        <w:rPr>
          <w:rFonts w:ascii="Arial" w:hAnsi="Arial" w:cs="Arial"/>
        </w:rPr>
        <w:t>being optimal to the vehicle’s purpose</w:t>
      </w:r>
      <w:r>
        <w:rPr>
          <w:rFonts w:ascii="Arial" w:hAnsi="Arial" w:cs="Arial"/>
        </w:rPr>
        <w:t>. As seen below</w:t>
      </w:r>
      <w:r w:rsidR="00740DC1">
        <w:rPr>
          <w:rFonts w:ascii="Arial" w:hAnsi="Arial" w:cs="Arial"/>
        </w:rPr>
        <w:t xml:space="preserve"> in </w:t>
      </w:r>
      <w:r w:rsidR="00740DC1" w:rsidRPr="00740DC1">
        <w:rPr>
          <w:rFonts w:ascii="Arial" w:hAnsi="Arial" w:cs="Arial"/>
          <w:b/>
        </w:rPr>
        <w:t xml:space="preserve">Figure </w:t>
      </w:r>
      <w:r w:rsidR="00821B14">
        <w:rPr>
          <w:rFonts w:ascii="Arial" w:hAnsi="Arial" w:cs="Arial"/>
          <w:b/>
        </w:rPr>
        <w:t>11.</w:t>
      </w:r>
      <w:r w:rsidR="00740DC1">
        <w:rPr>
          <w:rFonts w:ascii="Arial" w:hAnsi="Arial" w:cs="Arial"/>
        </w:rPr>
        <w:t xml:space="preserve"> ,</w:t>
      </w:r>
      <w:r>
        <w:rPr>
          <w:rFonts w:ascii="Arial" w:hAnsi="Arial" w:cs="Arial"/>
        </w:rPr>
        <w:t xml:space="preserve"> the hub assembly fastens the brake rotor to th</w:t>
      </w:r>
      <w:r w:rsidR="00740DC1">
        <w:rPr>
          <w:rFonts w:ascii="Arial" w:hAnsi="Arial" w:cs="Arial"/>
        </w:rPr>
        <w:t>e wheel and axle of the vehicle</w:t>
      </w:r>
      <w:r>
        <w:rPr>
          <w:rFonts w:ascii="Arial" w:hAnsi="Arial" w:cs="Arial"/>
        </w:rPr>
        <w:t xml:space="preserve"> and serves as a lightweight connection to dissipate the energy that arises from heavy braking. </w:t>
      </w:r>
    </w:p>
    <w:p w:rsidR="008B12BC" w:rsidRPr="00D36944" w:rsidRDefault="008B12BC" w:rsidP="008B12BC">
      <w:pPr>
        <w:jc w:val="both"/>
        <w:rPr>
          <w:rFonts w:ascii="Arial" w:hAnsi="Arial" w:cs="Arial"/>
        </w:rPr>
      </w:pPr>
    </w:p>
    <w:p w:rsidR="008B12BC" w:rsidRPr="00D36944" w:rsidRDefault="008B12BC" w:rsidP="008B12BC">
      <w:pPr>
        <w:jc w:val="center"/>
        <w:rPr>
          <w:rFonts w:ascii="Arial" w:hAnsi="Arial" w:cs="Arial"/>
        </w:rPr>
      </w:pPr>
      <w:r w:rsidRPr="00D36944">
        <w:rPr>
          <w:rFonts w:ascii="Arial" w:hAnsi="Arial" w:cs="Arial"/>
          <w:noProof/>
        </w:rPr>
        <w:drawing>
          <wp:inline distT="0" distB="0" distL="0" distR="0">
            <wp:extent cx="3482835" cy="1853513"/>
            <wp:effectExtent l="19050" t="0" r="3315" b="0"/>
            <wp:docPr id="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srcRect/>
                    <a:stretch>
                      <a:fillRect/>
                    </a:stretch>
                  </pic:blipFill>
                  <pic:spPr bwMode="auto">
                    <a:xfrm>
                      <a:off x="0" y="0"/>
                      <a:ext cx="3513742" cy="1869961"/>
                    </a:xfrm>
                    <a:prstGeom prst="rect">
                      <a:avLst/>
                    </a:prstGeom>
                    <a:noFill/>
                    <a:ln w="9525">
                      <a:noFill/>
                      <a:miter lim="800000"/>
                      <a:headEnd/>
                      <a:tailEnd/>
                    </a:ln>
                  </pic:spPr>
                </pic:pic>
              </a:graphicData>
            </a:graphic>
          </wp:inline>
        </w:drawing>
      </w:r>
    </w:p>
    <w:p w:rsidR="008B12BC" w:rsidRPr="00771908" w:rsidRDefault="008B12BC" w:rsidP="008B12BC">
      <w:pPr>
        <w:jc w:val="both"/>
        <w:rPr>
          <w:rFonts w:ascii="Arial" w:hAnsi="Arial" w:cs="Arial"/>
          <w:b/>
          <w:color w:val="FF0000"/>
        </w:rPr>
      </w:pPr>
    </w:p>
    <w:p w:rsidR="008B12BC" w:rsidRDefault="00740DC1" w:rsidP="00FE2B85">
      <w:pPr>
        <w:jc w:val="both"/>
        <w:rPr>
          <w:rFonts w:ascii="Arial" w:hAnsi="Arial" w:cs="Arial"/>
          <w:color w:val="000000" w:themeColor="text1"/>
        </w:rPr>
      </w:pPr>
      <w:r>
        <w:rPr>
          <w:rFonts w:ascii="Arial" w:hAnsi="Arial" w:cs="Arial"/>
          <w:b/>
          <w:color w:val="000000" w:themeColor="text1"/>
        </w:rPr>
        <w:t xml:space="preserve">Figure </w:t>
      </w:r>
      <w:r w:rsidR="00821B14">
        <w:rPr>
          <w:rFonts w:ascii="Arial" w:hAnsi="Arial" w:cs="Arial"/>
          <w:b/>
          <w:color w:val="000000" w:themeColor="text1"/>
        </w:rPr>
        <w:t>11.</w:t>
      </w:r>
      <w:r w:rsidR="008B12BC" w:rsidRPr="00740DC1">
        <w:rPr>
          <w:rFonts w:ascii="Arial" w:hAnsi="Arial" w:cs="Arial"/>
          <w:color w:val="000000" w:themeColor="text1"/>
        </w:rPr>
        <w:t xml:space="preserve"> Pro-E drawing of the d</w:t>
      </w:r>
      <w:r w:rsidRPr="00740DC1">
        <w:rPr>
          <w:rFonts w:ascii="Arial" w:hAnsi="Arial" w:cs="Arial"/>
          <w:color w:val="000000" w:themeColor="text1"/>
        </w:rPr>
        <w:t>isc rotor needed for our system</w:t>
      </w:r>
    </w:p>
    <w:p w:rsidR="00FE2B85" w:rsidRPr="00FE2B85" w:rsidRDefault="00FE2B85" w:rsidP="00FE2B85">
      <w:pPr>
        <w:jc w:val="both"/>
        <w:rPr>
          <w:rFonts w:ascii="Arial" w:hAnsi="Arial" w:cs="Arial"/>
          <w:color w:val="000000" w:themeColor="text1"/>
        </w:rPr>
      </w:pPr>
    </w:p>
    <w:p w:rsidR="008B12BC" w:rsidRPr="00D36944" w:rsidRDefault="008B12BC" w:rsidP="008B12BC">
      <w:pPr>
        <w:ind w:firstLine="720"/>
        <w:jc w:val="both"/>
        <w:rPr>
          <w:rFonts w:ascii="Arial" w:hAnsi="Arial" w:cs="Arial"/>
          <w:noProof/>
          <w:sz w:val="20"/>
          <w:szCs w:val="20"/>
        </w:rPr>
      </w:pPr>
      <w:r w:rsidRPr="00D36944">
        <w:rPr>
          <w:rFonts w:ascii="Arial" w:hAnsi="Arial" w:cs="Arial"/>
        </w:rPr>
        <w:t xml:space="preserve">Additionally, steering stops </w:t>
      </w:r>
      <w:r>
        <w:rPr>
          <w:rFonts w:ascii="Arial" w:hAnsi="Arial" w:cs="Arial"/>
        </w:rPr>
        <w:t>have</w:t>
      </w:r>
      <w:r w:rsidRPr="00D36944">
        <w:rPr>
          <w:rFonts w:ascii="Arial" w:hAnsi="Arial" w:cs="Arial"/>
        </w:rPr>
        <w:t xml:space="preserve"> be</w:t>
      </w:r>
      <w:r>
        <w:rPr>
          <w:rFonts w:ascii="Arial" w:hAnsi="Arial" w:cs="Arial"/>
        </w:rPr>
        <w:t xml:space="preserve">en </w:t>
      </w:r>
      <w:r w:rsidRPr="00D36944">
        <w:rPr>
          <w:rFonts w:ascii="Arial" w:hAnsi="Arial" w:cs="Arial"/>
        </w:rPr>
        <w:t xml:space="preserve">added to the formula car. In order to limit driver error, steel blocks </w:t>
      </w:r>
      <w:r w:rsidR="00FE2B85">
        <w:rPr>
          <w:rFonts w:ascii="Arial" w:hAnsi="Arial" w:cs="Arial"/>
        </w:rPr>
        <w:t>w</w:t>
      </w:r>
      <w:r w:rsidRPr="00D36944">
        <w:rPr>
          <w:rFonts w:ascii="Arial" w:hAnsi="Arial" w:cs="Arial"/>
        </w:rPr>
        <w:t>e</w:t>
      </w:r>
      <w:r w:rsidR="00FE2B85">
        <w:rPr>
          <w:rFonts w:ascii="Arial" w:hAnsi="Arial" w:cs="Arial"/>
        </w:rPr>
        <w:t>re</w:t>
      </w:r>
      <w:r w:rsidRPr="00D36944">
        <w:rPr>
          <w:rFonts w:ascii="Arial" w:hAnsi="Arial" w:cs="Arial"/>
        </w:rPr>
        <w:t xml:space="preserve"> welded on the rack of the steering system to limit the travel of the pinion. By doing </w:t>
      </w:r>
      <w:r w:rsidR="00FE2B85">
        <w:rPr>
          <w:rFonts w:ascii="Arial" w:hAnsi="Arial" w:cs="Arial"/>
        </w:rPr>
        <w:t xml:space="preserve">so, the wheels prevent the </w:t>
      </w:r>
      <w:r w:rsidRPr="00D36944">
        <w:rPr>
          <w:rFonts w:ascii="Arial" w:hAnsi="Arial" w:cs="Arial"/>
        </w:rPr>
        <w:t>overturn</w:t>
      </w:r>
      <w:r w:rsidR="00FE2B85">
        <w:rPr>
          <w:rFonts w:ascii="Arial" w:hAnsi="Arial" w:cs="Arial"/>
        </w:rPr>
        <w:t xml:space="preserve">ing byputting a stop to </w:t>
      </w:r>
      <w:r w:rsidRPr="00D36944">
        <w:rPr>
          <w:rFonts w:ascii="Arial" w:hAnsi="Arial" w:cs="Arial"/>
        </w:rPr>
        <w:t xml:space="preserve">the pinion to travel any further on the rack. </w:t>
      </w:r>
      <w:r w:rsidRPr="00D36944">
        <w:rPr>
          <w:rFonts w:ascii="Arial" w:hAnsi="Arial" w:cs="Arial"/>
        </w:rPr>
        <w:lastRenderedPageBreak/>
        <w:t xml:space="preserve">Since this system is not </w:t>
      </w:r>
      <w:r w:rsidR="009B2A2B">
        <w:rPr>
          <w:rFonts w:ascii="Arial" w:hAnsi="Arial" w:cs="Arial"/>
        </w:rPr>
        <w:t>a requirement for the competition, the group of students hopes</w:t>
      </w:r>
      <w:r w:rsidRPr="00D36944">
        <w:rPr>
          <w:rFonts w:ascii="Arial" w:hAnsi="Arial" w:cs="Arial"/>
        </w:rPr>
        <w:t xml:space="preserve"> to impress the design judges and stand out from the </w:t>
      </w:r>
      <w:r w:rsidR="009B2A2B">
        <w:rPr>
          <w:rFonts w:ascii="Arial" w:hAnsi="Arial" w:cs="Arial"/>
        </w:rPr>
        <w:t xml:space="preserve">rest of the teams competing. </w:t>
      </w:r>
      <w:r w:rsidRPr="00D36944">
        <w:rPr>
          <w:rFonts w:ascii="Arial" w:hAnsi="Arial" w:cs="Arial"/>
        </w:rPr>
        <w:t>This impl</w:t>
      </w:r>
      <w:r w:rsidR="009B2A2B">
        <w:rPr>
          <w:rFonts w:ascii="Arial" w:hAnsi="Arial" w:cs="Arial"/>
        </w:rPr>
        <w:t>eme</w:t>
      </w:r>
      <w:r w:rsidRPr="00D36944">
        <w:rPr>
          <w:rFonts w:ascii="Arial" w:hAnsi="Arial" w:cs="Arial"/>
        </w:rPr>
        <w:t>ntat</w:t>
      </w:r>
      <w:r w:rsidR="009B2A2B">
        <w:rPr>
          <w:rFonts w:ascii="Arial" w:hAnsi="Arial" w:cs="Arial"/>
        </w:rPr>
        <w:t xml:space="preserve">ion will also serve as </w:t>
      </w:r>
      <w:r w:rsidR="00E21843">
        <w:rPr>
          <w:rFonts w:ascii="Arial" w:hAnsi="Arial" w:cs="Arial"/>
        </w:rPr>
        <w:t>a</w:t>
      </w:r>
      <w:r w:rsidR="009B2A2B">
        <w:rPr>
          <w:rFonts w:ascii="Arial" w:hAnsi="Arial" w:cs="Arial"/>
        </w:rPr>
        <w:t xml:space="preserve"> newly added key feature as well as a safety hazard, diminishing the </w:t>
      </w:r>
      <w:r w:rsidR="00E21843">
        <w:rPr>
          <w:rFonts w:ascii="Arial" w:hAnsi="Arial" w:cs="Arial"/>
        </w:rPr>
        <w:t>probabilities</w:t>
      </w:r>
      <w:r w:rsidR="009B2A2B">
        <w:rPr>
          <w:rFonts w:ascii="Arial" w:hAnsi="Arial" w:cs="Arial"/>
        </w:rPr>
        <w:t xml:space="preserve"> of </w:t>
      </w:r>
      <w:r w:rsidRPr="00D36944">
        <w:rPr>
          <w:rFonts w:ascii="Arial" w:hAnsi="Arial" w:cs="Arial"/>
        </w:rPr>
        <w:t>overturn</w:t>
      </w:r>
      <w:r w:rsidR="009B2A2B">
        <w:rPr>
          <w:rFonts w:ascii="Arial" w:hAnsi="Arial" w:cs="Arial"/>
        </w:rPr>
        <w:t>ing</w:t>
      </w:r>
      <w:r w:rsidRPr="00D36944">
        <w:rPr>
          <w:rFonts w:ascii="Arial" w:hAnsi="Arial" w:cs="Arial"/>
        </w:rPr>
        <w:t xml:space="preserve"> the steering wheel</w:t>
      </w:r>
      <w:r w:rsidR="009B2A2B">
        <w:rPr>
          <w:rFonts w:ascii="Arial" w:hAnsi="Arial" w:cs="Arial"/>
        </w:rPr>
        <w:t>.</w:t>
      </w:r>
    </w:p>
    <w:p w:rsidR="008B12BC" w:rsidRPr="00D36944" w:rsidRDefault="008B12BC" w:rsidP="008B12BC">
      <w:pPr>
        <w:jc w:val="center"/>
        <w:rPr>
          <w:rFonts w:ascii="Arial" w:hAnsi="Arial" w:cs="Arial"/>
          <w:i/>
        </w:rPr>
      </w:pPr>
      <w:r w:rsidRPr="00D36944">
        <w:rPr>
          <w:rFonts w:ascii="Arial" w:hAnsi="Arial" w:cs="Arial"/>
          <w:i/>
          <w:noProof/>
        </w:rPr>
        <w:drawing>
          <wp:inline distT="0" distB="0" distL="0" distR="0">
            <wp:extent cx="6564562" cy="1878227"/>
            <wp:effectExtent l="19050" t="0" r="7688" b="0"/>
            <wp:docPr id="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srcRect/>
                    <a:stretch>
                      <a:fillRect/>
                    </a:stretch>
                  </pic:blipFill>
                  <pic:spPr bwMode="auto">
                    <a:xfrm>
                      <a:off x="0" y="0"/>
                      <a:ext cx="6587125" cy="1884683"/>
                    </a:xfrm>
                    <a:prstGeom prst="rect">
                      <a:avLst/>
                    </a:prstGeom>
                    <a:noFill/>
                    <a:ln w="9525">
                      <a:noFill/>
                      <a:miter lim="800000"/>
                      <a:headEnd/>
                      <a:tailEnd/>
                    </a:ln>
                  </pic:spPr>
                </pic:pic>
              </a:graphicData>
            </a:graphic>
          </wp:inline>
        </w:drawing>
      </w:r>
    </w:p>
    <w:p w:rsidR="00864394" w:rsidRPr="00864394" w:rsidRDefault="00821B14" w:rsidP="008B12BC">
      <w:pPr>
        <w:jc w:val="both"/>
        <w:rPr>
          <w:rFonts w:ascii="Arial" w:hAnsi="Arial" w:cs="Arial"/>
          <w:color w:val="000000" w:themeColor="text1"/>
        </w:rPr>
      </w:pPr>
      <w:r>
        <w:rPr>
          <w:rFonts w:ascii="Arial" w:hAnsi="Arial" w:cs="Arial"/>
          <w:b/>
          <w:color w:val="000000" w:themeColor="text1"/>
        </w:rPr>
        <w:t>Figure 12</w:t>
      </w:r>
      <w:r w:rsidR="008B12BC" w:rsidRPr="00864394">
        <w:rPr>
          <w:rFonts w:ascii="Arial" w:hAnsi="Arial" w:cs="Arial"/>
          <w:b/>
          <w:color w:val="000000" w:themeColor="text1"/>
        </w:rPr>
        <w:t>. Left</w:t>
      </w:r>
      <w:r w:rsidR="00864394" w:rsidRPr="00864394">
        <w:rPr>
          <w:rFonts w:ascii="Arial" w:hAnsi="Arial" w:cs="Arial"/>
          <w:color w:val="000000" w:themeColor="text1"/>
        </w:rPr>
        <w:t xml:space="preserve">: The pinion on </w:t>
      </w:r>
      <w:r w:rsidR="008B12BC" w:rsidRPr="00864394">
        <w:rPr>
          <w:rFonts w:ascii="Arial" w:hAnsi="Arial" w:cs="Arial"/>
          <w:color w:val="000000" w:themeColor="text1"/>
        </w:rPr>
        <w:t>the Formula’s Hybrid steering system</w:t>
      </w:r>
    </w:p>
    <w:p w:rsidR="008B12BC" w:rsidRPr="00864394" w:rsidRDefault="008B12BC" w:rsidP="008B12BC">
      <w:pPr>
        <w:jc w:val="both"/>
        <w:rPr>
          <w:rFonts w:ascii="Arial" w:hAnsi="Arial" w:cs="Arial"/>
          <w:color w:val="000000" w:themeColor="text1"/>
        </w:rPr>
      </w:pPr>
      <w:r w:rsidRPr="00864394">
        <w:rPr>
          <w:rFonts w:ascii="Arial" w:hAnsi="Arial" w:cs="Arial"/>
          <w:b/>
          <w:color w:val="000000" w:themeColor="text1"/>
        </w:rPr>
        <w:t>Right:</w:t>
      </w:r>
      <w:r w:rsidRPr="00864394">
        <w:rPr>
          <w:rFonts w:ascii="Arial" w:hAnsi="Arial" w:cs="Arial"/>
          <w:color w:val="000000" w:themeColor="text1"/>
        </w:rPr>
        <w:t xml:space="preserve"> The steering stops before implementation</w:t>
      </w:r>
      <w:r w:rsidR="00864394" w:rsidRPr="00864394">
        <w:rPr>
          <w:rFonts w:ascii="Arial" w:hAnsi="Arial" w:cs="Arial"/>
          <w:color w:val="000000" w:themeColor="text1"/>
        </w:rPr>
        <w:t xml:space="preserve"> on the pinion</w:t>
      </w:r>
    </w:p>
    <w:p w:rsidR="008B12BC" w:rsidRPr="00D36944" w:rsidRDefault="008B12BC" w:rsidP="008B12BC">
      <w:pPr>
        <w:jc w:val="both"/>
        <w:rPr>
          <w:rFonts w:ascii="Arial" w:hAnsi="Arial" w:cs="Arial"/>
        </w:rPr>
      </w:pPr>
    </w:p>
    <w:p w:rsidR="008B12BC" w:rsidRPr="00AF3023" w:rsidRDefault="008B12BC" w:rsidP="008B12BC">
      <w:pPr>
        <w:ind w:firstLine="720"/>
        <w:jc w:val="both"/>
        <w:rPr>
          <w:rFonts w:ascii="Arial" w:hAnsi="Arial" w:cs="Arial"/>
        </w:rPr>
      </w:pPr>
      <w:r w:rsidRPr="00D36944">
        <w:rPr>
          <w:rFonts w:ascii="Arial" w:hAnsi="Arial" w:cs="Arial"/>
        </w:rPr>
        <w:t xml:space="preserve">One last major addition that </w:t>
      </w:r>
      <w:r w:rsidR="00864394">
        <w:rPr>
          <w:rFonts w:ascii="Arial" w:hAnsi="Arial" w:cs="Arial"/>
        </w:rPr>
        <w:t xml:space="preserve">is in the process of being integrated into </w:t>
      </w:r>
      <w:r w:rsidRPr="00D36944">
        <w:rPr>
          <w:rFonts w:ascii="Arial" w:hAnsi="Arial" w:cs="Arial"/>
        </w:rPr>
        <w:t xml:space="preserve">the vehicle this year is the cockpit system. Being that the failure of the propulsion system can occur if the I.C.E is over driven, gauges monitoring these vital readings </w:t>
      </w:r>
      <w:r w:rsidR="00864394">
        <w:rPr>
          <w:rFonts w:ascii="Arial" w:hAnsi="Arial" w:cs="Arial"/>
        </w:rPr>
        <w:t xml:space="preserve">are being </w:t>
      </w:r>
      <w:r w:rsidRPr="00D36944">
        <w:rPr>
          <w:rFonts w:ascii="Arial" w:hAnsi="Arial" w:cs="Arial"/>
        </w:rPr>
        <w:t>implemented into the cockpi</w:t>
      </w:r>
      <w:r w:rsidR="00864394">
        <w:rPr>
          <w:rFonts w:ascii="Arial" w:hAnsi="Arial" w:cs="Arial"/>
        </w:rPr>
        <w:t xml:space="preserve">t for the driver to easily see. </w:t>
      </w:r>
      <w:r w:rsidRPr="00D36944">
        <w:rPr>
          <w:rFonts w:ascii="Arial" w:hAnsi="Arial" w:cs="Arial"/>
        </w:rPr>
        <w:t>As well as an rpm sensor for the internal combustion engine, there will be several other gauges installed in the cockpit. These include a radiator temperature gauge and an rpm sensor for the E.M. These sensors will help ensure that the proper use of the vehicle is being maintained.</w:t>
      </w:r>
    </w:p>
    <w:p w:rsidR="008B12BC" w:rsidRDefault="008B12BC" w:rsidP="008B12BC">
      <w:pPr>
        <w:pStyle w:val="Heading2"/>
        <w:jc w:val="both"/>
      </w:pPr>
      <w:bookmarkStart w:id="11" w:name="_Toc243880023"/>
      <w:r w:rsidRPr="00D36944">
        <w:lastRenderedPageBreak/>
        <w:t>Performance Assessment</w:t>
      </w:r>
      <w:bookmarkEnd w:id="11"/>
    </w:p>
    <w:p w:rsidR="008B12BC" w:rsidRDefault="008B12BC" w:rsidP="008B12BC">
      <w:pPr>
        <w:pStyle w:val="Heading2"/>
        <w:numPr>
          <w:ilvl w:val="0"/>
          <w:numId w:val="0"/>
        </w:numPr>
        <w:ind w:firstLine="576"/>
        <w:contextualSpacing/>
        <w:jc w:val="both"/>
        <w:rPr>
          <w:b w:val="0"/>
          <w:i w:val="0"/>
          <w:sz w:val="24"/>
          <w:szCs w:val="24"/>
        </w:rPr>
      </w:pPr>
      <w:r w:rsidRPr="00D36944">
        <w:rPr>
          <w:b w:val="0"/>
          <w:i w:val="0"/>
          <w:sz w:val="24"/>
          <w:szCs w:val="24"/>
        </w:rPr>
        <w:t>For the 2011 Hybrid Competition, there will be four categories for which the judges will be examining the overall performance of the vehicle. This includes an acceleration run, endurance run, autocross run as well as an over</w:t>
      </w:r>
      <w:r w:rsidR="00144C95">
        <w:rPr>
          <w:b w:val="0"/>
          <w:i w:val="0"/>
          <w:sz w:val="24"/>
          <w:szCs w:val="24"/>
        </w:rPr>
        <w:t xml:space="preserve">all engineering design portion. </w:t>
      </w:r>
      <w:r w:rsidRPr="00D36944">
        <w:rPr>
          <w:b w:val="0"/>
          <w:i w:val="0"/>
          <w:sz w:val="24"/>
          <w:szCs w:val="24"/>
        </w:rPr>
        <w:t xml:space="preserve">To ensure the highest possible score within each category, the team has implemented certain components specially designed to enhance these scores. For example, in the acceleration category, the group has implemented the maximum allowable combustion engine into the vehicle (250CC) with hopes of maximizing the vehicle’s overall performance. </w:t>
      </w:r>
      <w:r w:rsidR="00E21843" w:rsidRPr="00D36944">
        <w:rPr>
          <w:b w:val="0"/>
          <w:i w:val="0"/>
          <w:sz w:val="24"/>
          <w:szCs w:val="24"/>
        </w:rPr>
        <w:t>For the enduran</w:t>
      </w:r>
      <w:r w:rsidR="00E21843">
        <w:rPr>
          <w:b w:val="0"/>
          <w:i w:val="0"/>
          <w:sz w:val="24"/>
          <w:szCs w:val="24"/>
        </w:rPr>
        <w:t xml:space="preserve">ce run, the team is incorporating a </w:t>
      </w:r>
      <w:r w:rsidR="00E21843" w:rsidRPr="00D36944">
        <w:rPr>
          <w:b w:val="0"/>
          <w:i w:val="0"/>
          <w:sz w:val="24"/>
          <w:szCs w:val="24"/>
        </w:rPr>
        <w:t>Bat</w:t>
      </w:r>
      <w:r w:rsidR="00E21843">
        <w:rPr>
          <w:b w:val="0"/>
          <w:i w:val="0"/>
          <w:sz w:val="24"/>
          <w:szCs w:val="24"/>
        </w:rPr>
        <w:t>tery Management System that</w:t>
      </w:r>
      <w:r w:rsidR="00E21843" w:rsidRPr="00D36944">
        <w:rPr>
          <w:b w:val="0"/>
          <w:i w:val="0"/>
          <w:sz w:val="24"/>
          <w:szCs w:val="24"/>
        </w:rPr>
        <w:t xml:space="preserve"> monitor</w:t>
      </w:r>
      <w:r w:rsidR="00E21843">
        <w:rPr>
          <w:b w:val="0"/>
          <w:i w:val="0"/>
          <w:sz w:val="24"/>
          <w:szCs w:val="24"/>
        </w:rPr>
        <w:t>s</w:t>
      </w:r>
      <w:r w:rsidR="00E21843" w:rsidRPr="00D36944">
        <w:rPr>
          <w:b w:val="0"/>
          <w:i w:val="0"/>
          <w:sz w:val="24"/>
          <w:szCs w:val="24"/>
        </w:rPr>
        <w:t xml:space="preserve"> the battery’s performance, as well as prolongs the overall life span of the bat</w:t>
      </w:r>
      <w:r w:rsidR="00E21843">
        <w:rPr>
          <w:b w:val="0"/>
          <w:i w:val="0"/>
          <w:sz w:val="24"/>
          <w:szCs w:val="24"/>
        </w:rPr>
        <w:t xml:space="preserve">teries. </w:t>
      </w:r>
      <w:r w:rsidRPr="00D36944">
        <w:rPr>
          <w:b w:val="0"/>
          <w:i w:val="0"/>
          <w:sz w:val="24"/>
          <w:szCs w:val="24"/>
        </w:rPr>
        <w:t>Both are critical characteristics for a fuel efficient hybrid vehicle.</w:t>
      </w:r>
    </w:p>
    <w:p w:rsidR="008B12BC" w:rsidRPr="00D36944" w:rsidRDefault="008B12BC" w:rsidP="008B12BC">
      <w:pPr>
        <w:pStyle w:val="Heading2"/>
        <w:numPr>
          <w:ilvl w:val="0"/>
          <w:numId w:val="0"/>
        </w:numPr>
        <w:ind w:firstLine="576"/>
        <w:contextualSpacing/>
        <w:jc w:val="both"/>
        <w:rPr>
          <w:b w:val="0"/>
          <w:i w:val="0"/>
          <w:sz w:val="24"/>
          <w:szCs w:val="24"/>
        </w:rPr>
      </w:pPr>
      <w:r w:rsidRPr="00D36944">
        <w:rPr>
          <w:b w:val="0"/>
          <w:i w:val="0"/>
          <w:sz w:val="24"/>
          <w:szCs w:val="24"/>
        </w:rPr>
        <w:t xml:space="preserve">Another major category in the competition is the autocross event. This year major improvements were made to ensure that the teams’ autocross lap times </w:t>
      </w:r>
      <w:r w:rsidR="000532DF">
        <w:rPr>
          <w:b w:val="0"/>
          <w:i w:val="0"/>
          <w:sz w:val="24"/>
          <w:szCs w:val="24"/>
        </w:rPr>
        <w:t xml:space="preserve">were </w:t>
      </w:r>
      <w:r w:rsidR="00E21843">
        <w:rPr>
          <w:b w:val="0"/>
          <w:i w:val="0"/>
          <w:sz w:val="24"/>
          <w:szCs w:val="24"/>
        </w:rPr>
        <w:t>significantly</w:t>
      </w:r>
      <w:r w:rsidR="000532DF">
        <w:rPr>
          <w:b w:val="0"/>
          <w:i w:val="0"/>
          <w:sz w:val="24"/>
          <w:szCs w:val="24"/>
        </w:rPr>
        <w:t xml:space="preserve"> better</w:t>
      </w:r>
      <w:r w:rsidRPr="00D36944">
        <w:rPr>
          <w:b w:val="0"/>
          <w:i w:val="0"/>
          <w:sz w:val="24"/>
          <w:szCs w:val="24"/>
        </w:rPr>
        <w:t xml:space="preserve">, as compared to last year’s competition. To accomplish this, the vehicle was retrofitted with new suspension </w:t>
      </w:r>
      <w:r>
        <w:rPr>
          <w:b w:val="0"/>
          <w:i w:val="0"/>
          <w:sz w:val="24"/>
          <w:szCs w:val="24"/>
        </w:rPr>
        <w:t>components,</w:t>
      </w:r>
      <w:r w:rsidRPr="00D36944">
        <w:rPr>
          <w:b w:val="0"/>
          <w:i w:val="0"/>
          <w:sz w:val="24"/>
          <w:szCs w:val="24"/>
        </w:rPr>
        <w:t xml:space="preserve"> new front and rear brakes as well as improvements to the overall steerin</w:t>
      </w:r>
      <w:r w:rsidR="000532DF">
        <w:rPr>
          <w:b w:val="0"/>
          <w:i w:val="0"/>
          <w:sz w:val="24"/>
          <w:szCs w:val="24"/>
        </w:rPr>
        <w:t xml:space="preserve">g of the car. All of which </w:t>
      </w:r>
      <w:r w:rsidRPr="00D36944">
        <w:rPr>
          <w:b w:val="0"/>
          <w:i w:val="0"/>
          <w:sz w:val="24"/>
          <w:szCs w:val="24"/>
        </w:rPr>
        <w:t xml:space="preserve">allow the car to have better high speed turning capabilities and allow a lower overall lap time. </w:t>
      </w:r>
    </w:p>
    <w:p w:rsidR="008B12BC" w:rsidRPr="00AF3023" w:rsidRDefault="008B12BC" w:rsidP="008B12BC">
      <w:pPr>
        <w:pStyle w:val="Heading2"/>
        <w:numPr>
          <w:ilvl w:val="0"/>
          <w:numId w:val="0"/>
        </w:numPr>
        <w:ind w:firstLine="576"/>
        <w:contextualSpacing/>
        <w:jc w:val="both"/>
        <w:rPr>
          <w:b w:val="0"/>
          <w:i w:val="0"/>
          <w:sz w:val="24"/>
          <w:szCs w:val="24"/>
        </w:rPr>
      </w:pPr>
      <w:r w:rsidRPr="00D36944">
        <w:rPr>
          <w:b w:val="0"/>
          <w:i w:val="0"/>
          <w:sz w:val="24"/>
          <w:szCs w:val="24"/>
        </w:rPr>
        <w:t xml:space="preserve">The last major </w:t>
      </w:r>
      <w:r w:rsidR="000532DF">
        <w:rPr>
          <w:b w:val="0"/>
          <w:i w:val="0"/>
          <w:sz w:val="24"/>
          <w:szCs w:val="24"/>
        </w:rPr>
        <w:t xml:space="preserve">category </w:t>
      </w:r>
      <w:r w:rsidR="00960F10">
        <w:rPr>
          <w:b w:val="0"/>
          <w:i w:val="0"/>
          <w:sz w:val="24"/>
          <w:szCs w:val="24"/>
        </w:rPr>
        <w:t>on which</w:t>
      </w:r>
      <w:r w:rsidR="000532DF">
        <w:rPr>
          <w:b w:val="0"/>
          <w:i w:val="0"/>
          <w:sz w:val="24"/>
          <w:szCs w:val="24"/>
        </w:rPr>
        <w:t xml:space="preserve"> the </w:t>
      </w:r>
      <w:r w:rsidRPr="00D36944">
        <w:rPr>
          <w:b w:val="0"/>
          <w:i w:val="0"/>
          <w:sz w:val="24"/>
          <w:szCs w:val="24"/>
        </w:rPr>
        <w:t xml:space="preserve">judges </w:t>
      </w:r>
      <w:r w:rsidR="00960F10">
        <w:rPr>
          <w:b w:val="0"/>
          <w:i w:val="0"/>
          <w:sz w:val="24"/>
          <w:szCs w:val="24"/>
        </w:rPr>
        <w:t>are</w:t>
      </w:r>
      <w:r w:rsidRPr="00D36944">
        <w:rPr>
          <w:b w:val="0"/>
          <w:i w:val="0"/>
          <w:sz w:val="24"/>
          <w:szCs w:val="24"/>
        </w:rPr>
        <w:t xml:space="preserve"> reviewing the vehicle is the static design portion of the competition. This is where the judges give points for new and innovative ideas, as well as the overall engineering design of the vehicle. To ensure that the group performs outstandingly well in this category, several components </w:t>
      </w:r>
      <w:r>
        <w:rPr>
          <w:b w:val="0"/>
          <w:i w:val="0"/>
          <w:sz w:val="24"/>
          <w:szCs w:val="24"/>
        </w:rPr>
        <w:t>have</w:t>
      </w:r>
      <w:r w:rsidRPr="00D36944">
        <w:rPr>
          <w:b w:val="0"/>
          <w:i w:val="0"/>
          <w:sz w:val="24"/>
          <w:szCs w:val="24"/>
        </w:rPr>
        <w:t xml:space="preserve"> be</w:t>
      </w:r>
      <w:r>
        <w:rPr>
          <w:b w:val="0"/>
          <w:i w:val="0"/>
          <w:sz w:val="24"/>
          <w:szCs w:val="24"/>
        </w:rPr>
        <w:t>en</w:t>
      </w:r>
      <w:r w:rsidRPr="00D36944">
        <w:rPr>
          <w:b w:val="0"/>
          <w:i w:val="0"/>
          <w:sz w:val="24"/>
          <w:szCs w:val="24"/>
        </w:rPr>
        <w:t xml:space="preserve"> installed o</w:t>
      </w:r>
      <w:r w:rsidR="00960F10">
        <w:rPr>
          <w:b w:val="0"/>
          <w:i w:val="0"/>
          <w:sz w:val="24"/>
          <w:szCs w:val="24"/>
        </w:rPr>
        <w:t xml:space="preserve">n the vehicle to aid this idea. </w:t>
      </w:r>
      <w:r w:rsidRPr="00D36944">
        <w:rPr>
          <w:b w:val="0"/>
          <w:i w:val="0"/>
          <w:sz w:val="24"/>
          <w:szCs w:val="24"/>
        </w:rPr>
        <w:t xml:space="preserve">These systems include the Battery Management System, a newly designed </w:t>
      </w:r>
      <w:r>
        <w:rPr>
          <w:b w:val="0"/>
          <w:i w:val="0"/>
          <w:sz w:val="24"/>
          <w:szCs w:val="24"/>
        </w:rPr>
        <w:t>braking</w:t>
      </w:r>
      <w:r w:rsidRPr="00D36944">
        <w:rPr>
          <w:b w:val="0"/>
          <w:i w:val="0"/>
          <w:sz w:val="24"/>
          <w:szCs w:val="24"/>
        </w:rPr>
        <w:t xml:space="preserve"> system as well as a fully adjustable suspension, a </w:t>
      </w:r>
      <w:r w:rsidRPr="00461211">
        <w:rPr>
          <w:b w:val="0"/>
          <w:i w:val="0"/>
          <w:sz w:val="24"/>
          <w:szCs w:val="24"/>
        </w:rPr>
        <w:t xml:space="preserve">cockpit system to display all the vital propulsion readings to the driver, paddle shifting and a seamless means of coupling the E.M </w:t>
      </w:r>
      <w:r w:rsidR="00C22AD2">
        <w:rPr>
          <w:b w:val="0"/>
          <w:i w:val="0"/>
          <w:sz w:val="24"/>
          <w:szCs w:val="24"/>
        </w:rPr>
        <w:t>with the</w:t>
      </w:r>
      <w:r w:rsidRPr="00461211">
        <w:rPr>
          <w:b w:val="0"/>
          <w:i w:val="0"/>
          <w:sz w:val="24"/>
          <w:szCs w:val="24"/>
        </w:rPr>
        <w:t xml:space="preserve"> I.C.E. With the implementations of these systems, the group feels confident in the overall design of the vehicle and expects only the highest results from this competition.</w:t>
      </w:r>
    </w:p>
    <w:p w:rsidR="008B12BC" w:rsidRDefault="008B12BC" w:rsidP="008B12BC">
      <w:pPr>
        <w:pStyle w:val="Heading2"/>
        <w:jc w:val="both"/>
        <w:rPr>
          <w:color w:val="000000" w:themeColor="text1"/>
        </w:rPr>
      </w:pPr>
      <w:bookmarkStart w:id="12" w:name="_Toc243880024"/>
      <w:r w:rsidRPr="00D36944">
        <w:rPr>
          <w:color w:val="000000" w:themeColor="text1"/>
        </w:rPr>
        <w:t>Design Process</w:t>
      </w:r>
      <w:bookmarkEnd w:id="12"/>
    </w:p>
    <w:p w:rsidR="008B12BC" w:rsidRDefault="008B12BC" w:rsidP="008B12BC">
      <w:pPr>
        <w:ind w:firstLine="576"/>
        <w:jc w:val="both"/>
        <w:rPr>
          <w:rFonts w:ascii="Arial" w:hAnsi="Arial" w:cs="Arial"/>
        </w:rPr>
      </w:pPr>
      <w:r>
        <w:rPr>
          <w:rFonts w:ascii="Arial" w:hAnsi="Arial" w:cs="Arial"/>
        </w:rPr>
        <w:t xml:space="preserve">After two </w:t>
      </w:r>
      <w:r w:rsidRPr="00461211">
        <w:rPr>
          <w:rFonts w:ascii="Arial" w:hAnsi="Arial" w:cs="Arial"/>
        </w:rPr>
        <w:t>semester</w:t>
      </w:r>
      <w:r>
        <w:rPr>
          <w:rFonts w:ascii="Arial" w:hAnsi="Arial" w:cs="Arial"/>
        </w:rPr>
        <w:t>s</w:t>
      </w:r>
      <w:r w:rsidRPr="00461211">
        <w:rPr>
          <w:rFonts w:ascii="Arial" w:hAnsi="Arial" w:cs="Arial"/>
        </w:rPr>
        <w:t xml:space="preserve"> of research, major decisions have been made and </w:t>
      </w:r>
      <w:r w:rsidRPr="00D36944">
        <w:rPr>
          <w:rFonts w:ascii="Arial" w:hAnsi="Arial" w:cs="Arial"/>
        </w:rPr>
        <w:t xml:space="preserve">implemented into the vehicle </w:t>
      </w:r>
      <w:r>
        <w:rPr>
          <w:rFonts w:ascii="Arial" w:hAnsi="Arial" w:cs="Arial"/>
        </w:rPr>
        <w:t>with hopes of improving the overall performance of the vehicle.</w:t>
      </w:r>
      <w:r w:rsidR="00C22AD2">
        <w:rPr>
          <w:rFonts w:ascii="Arial" w:hAnsi="Arial" w:cs="Arial"/>
        </w:rPr>
        <w:t xml:space="preserve">By conducting these </w:t>
      </w:r>
      <w:r w:rsidRPr="00D36944">
        <w:rPr>
          <w:rFonts w:ascii="Arial" w:hAnsi="Arial" w:cs="Arial"/>
        </w:rPr>
        <w:t xml:space="preserve">improvements </w:t>
      </w:r>
      <w:r w:rsidR="00C22AD2">
        <w:rPr>
          <w:rFonts w:ascii="Arial" w:hAnsi="Arial" w:cs="Arial"/>
        </w:rPr>
        <w:t>and increasing</w:t>
      </w:r>
      <w:r w:rsidRPr="00D36944">
        <w:rPr>
          <w:rFonts w:ascii="Arial" w:hAnsi="Arial" w:cs="Arial"/>
        </w:rPr>
        <w:t xml:space="preserve"> the vehicle</w:t>
      </w:r>
      <w:r w:rsidR="00C22AD2">
        <w:rPr>
          <w:rFonts w:ascii="Arial" w:hAnsi="Arial" w:cs="Arial"/>
        </w:rPr>
        <w:t>’s performance</w:t>
      </w:r>
      <w:r w:rsidRPr="00D36944">
        <w:rPr>
          <w:rFonts w:ascii="Arial" w:hAnsi="Arial" w:cs="Arial"/>
        </w:rPr>
        <w:t>,</w:t>
      </w:r>
      <w:r w:rsidR="00C22AD2">
        <w:rPr>
          <w:rFonts w:ascii="Arial" w:hAnsi="Arial" w:cs="Arial"/>
        </w:rPr>
        <w:t xml:space="preserve"> there’s no reason why the vehicle should place significantly high within the competition. </w:t>
      </w:r>
      <w:r w:rsidRPr="00D36944">
        <w:rPr>
          <w:rFonts w:ascii="Arial" w:hAnsi="Arial" w:cs="Arial"/>
        </w:rPr>
        <w:t>The most important decision that the team had to tackle this year was the means of coupling between the I.C.</w:t>
      </w:r>
      <w:r w:rsidR="00C22AD2">
        <w:rPr>
          <w:rFonts w:ascii="Arial" w:hAnsi="Arial" w:cs="Arial"/>
        </w:rPr>
        <w:t xml:space="preserve">Eand </w:t>
      </w:r>
      <w:r w:rsidRPr="00D36944">
        <w:rPr>
          <w:rFonts w:ascii="Arial" w:hAnsi="Arial" w:cs="Arial"/>
        </w:rPr>
        <w:t>E.M. Although this decision is decided, the group had two different concepts that would have worked</w:t>
      </w:r>
      <w:r w:rsidR="00C22AD2">
        <w:rPr>
          <w:rFonts w:ascii="Arial" w:hAnsi="Arial" w:cs="Arial"/>
        </w:rPr>
        <w:t xml:space="preserve">. Both </w:t>
      </w:r>
      <w:r w:rsidRPr="00D36944">
        <w:rPr>
          <w:rFonts w:ascii="Arial" w:hAnsi="Arial" w:cs="Arial"/>
        </w:rPr>
        <w:t xml:space="preserve">had their own pros and cons. The easier of the two solutions involves </w:t>
      </w:r>
      <w:r>
        <w:rPr>
          <w:rFonts w:ascii="Arial" w:hAnsi="Arial" w:cs="Arial"/>
        </w:rPr>
        <w:t xml:space="preserve">a mechanical clutch for the I.C.E and a differential with independent sprockets for each propulsion system onboard. </w:t>
      </w:r>
      <w:r w:rsidRPr="00D36944">
        <w:rPr>
          <w:rFonts w:ascii="Arial" w:hAnsi="Arial" w:cs="Arial"/>
        </w:rPr>
        <w:t xml:space="preserve">Although the implementation is easy, the means to drive the vehicle becomes more complicated and adds a lot of unnecessary driver error into the vehicle. The latter of the two solutions involves a motor controller installed on the electric motor and I.C.E drivetrain to match the different torque outputs into a continuously uniform torque output. Although this solution sounds ideal, the lack of complete knowledge on this process as well as limited funds, made this solution more complicated than the previous. After engineering analysis it was found that solution one was the best for the group and is what </w:t>
      </w:r>
      <w:r>
        <w:rPr>
          <w:rFonts w:ascii="Arial" w:hAnsi="Arial" w:cs="Arial"/>
        </w:rPr>
        <w:t>hasbeen</w:t>
      </w:r>
      <w:r w:rsidRPr="00D36944">
        <w:rPr>
          <w:rFonts w:ascii="Arial" w:hAnsi="Arial" w:cs="Arial"/>
        </w:rPr>
        <w:t xml:space="preserve"> installed on</w:t>
      </w:r>
      <w:r>
        <w:rPr>
          <w:rFonts w:ascii="Arial" w:hAnsi="Arial" w:cs="Arial"/>
        </w:rPr>
        <w:t>to</w:t>
      </w:r>
      <w:r w:rsidRPr="00D36944">
        <w:rPr>
          <w:rFonts w:ascii="Arial" w:hAnsi="Arial" w:cs="Arial"/>
        </w:rPr>
        <w:t xml:space="preserve"> the hybrid vehicle. </w:t>
      </w:r>
    </w:p>
    <w:p w:rsidR="008B12BC" w:rsidRPr="00D36944" w:rsidRDefault="008B12BC" w:rsidP="008B12BC">
      <w:pPr>
        <w:ind w:firstLine="576"/>
        <w:jc w:val="both"/>
        <w:rPr>
          <w:rFonts w:ascii="Arial" w:hAnsi="Arial" w:cs="Arial"/>
        </w:rPr>
      </w:pPr>
      <w:r w:rsidRPr="00D36944">
        <w:rPr>
          <w:rFonts w:ascii="Arial" w:hAnsi="Arial" w:cs="Arial"/>
        </w:rPr>
        <w:t>Another decision that was made by the group was to keep the current frame of the vehicle the same without adding extra support</w:t>
      </w:r>
      <w:r w:rsidR="00C22AD2">
        <w:rPr>
          <w:rFonts w:ascii="Arial" w:hAnsi="Arial" w:cs="Arial"/>
        </w:rPr>
        <w:t xml:space="preserve"> aside from the </w:t>
      </w:r>
      <w:r w:rsidR="00E21843">
        <w:rPr>
          <w:rFonts w:ascii="Arial" w:hAnsi="Arial" w:cs="Arial"/>
        </w:rPr>
        <w:t>inevitable</w:t>
      </w:r>
      <w:r w:rsidR="00C22AD2">
        <w:rPr>
          <w:rFonts w:ascii="Arial" w:hAnsi="Arial" w:cs="Arial"/>
        </w:rPr>
        <w:t xml:space="preserve"> weight added being the I.C.E, </w:t>
      </w:r>
      <w:r>
        <w:rPr>
          <w:rFonts w:ascii="Arial" w:hAnsi="Arial" w:cs="Arial"/>
        </w:rPr>
        <w:t xml:space="preserve">radiator, </w:t>
      </w:r>
      <w:r w:rsidR="00C22AD2">
        <w:rPr>
          <w:rFonts w:ascii="Arial" w:hAnsi="Arial" w:cs="Arial"/>
        </w:rPr>
        <w:t>gas tank, brackets, exhaust and other smaller components</w:t>
      </w:r>
      <w:r>
        <w:rPr>
          <w:rFonts w:ascii="Arial" w:hAnsi="Arial" w:cs="Arial"/>
        </w:rPr>
        <w:t xml:space="preserve">. </w:t>
      </w:r>
      <w:r w:rsidRPr="00D36944">
        <w:rPr>
          <w:rFonts w:ascii="Arial" w:hAnsi="Arial" w:cs="Arial"/>
        </w:rPr>
        <w:t xml:space="preserve">To arrive at this conclusion, engineering analysis was performed and it was found that a 13% increase in weight with respect to the </w:t>
      </w:r>
      <w:r>
        <w:rPr>
          <w:rFonts w:ascii="Arial" w:hAnsi="Arial" w:cs="Arial"/>
        </w:rPr>
        <w:t xml:space="preserve">vehicle is negligible and can therefore be </w:t>
      </w:r>
      <w:r w:rsidRPr="00D36944">
        <w:rPr>
          <w:rFonts w:ascii="Arial" w:hAnsi="Arial" w:cs="Arial"/>
        </w:rPr>
        <w:t xml:space="preserve">neglected. </w:t>
      </w:r>
    </w:p>
    <w:p w:rsidR="008B12BC" w:rsidRPr="00D36944" w:rsidRDefault="008B12BC" w:rsidP="008B12BC">
      <w:pPr>
        <w:ind w:firstLine="576"/>
        <w:jc w:val="both"/>
        <w:rPr>
          <w:rFonts w:ascii="Arial" w:hAnsi="Arial" w:cs="Arial"/>
        </w:rPr>
      </w:pPr>
      <w:r w:rsidRPr="00D36944">
        <w:rPr>
          <w:rFonts w:ascii="Arial" w:hAnsi="Arial" w:cs="Arial"/>
        </w:rPr>
        <w:t xml:space="preserve">One of the most innovative decisions was that of choosing the Battery Management System. Being the electric propulsion system was already installed on the vehicle, the decision in choosing a BMS system mainly relied on the ability for both systems to be compatible. After several contacts with Evolve Electronics, it was concluded that their Elithion Lithiumate BMS </w:t>
      </w:r>
      <w:r w:rsidR="00373B32">
        <w:rPr>
          <w:rFonts w:ascii="Arial" w:hAnsi="Arial" w:cs="Arial"/>
        </w:rPr>
        <w:t>was best</w:t>
      </w:r>
      <w:r w:rsidRPr="00D36944">
        <w:rPr>
          <w:rFonts w:ascii="Arial" w:hAnsi="Arial" w:cs="Arial"/>
        </w:rPr>
        <w:t xml:space="preserve"> compatible with the system currently installed on the Formula Hybrid and the decision was made to implement this </w:t>
      </w:r>
      <w:r w:rsidRPr="00D36944">
        <w:rPr>
          <w:rFonts w:ascii="Arial" w:hAnsi="Arial" w:cs="Arial"/>
        </w:rPr>
        <w:lastRenderedPageBreak/>
        <w:t xml:space="preserve">system. This system </w:t>
      </w:r>
      <w:r w:rsidR="00373B32">
        <w:rPr>
          <w:rFonts w:ascii="Arial" w:hAnsi="Arial" w:cs="Arial"/>
        </w:rPr>
        <w:t xml:space="preserve">has proven to improve </w:t>
      </w:r>
      <w:r w:rsidRPr="00D36944">
        <w:rPr>
          <w:rFonts w:ascii="Arial" w:hAnsi="Arial" w:cs="Arial"/>
        </w:rPr>
        <w:t>t</w:t>
      </w:r>
      <w:r w:rsidR="00373B32">
        <w:rPr>
          <w:rFonts w:ascii="Arial" w:hAnsi="Arial" w:cs="Arial"/>
        </w:rPr>
        <w:t>he overall life and performance of the battery cells and in addition</w:t>
      </w:r>
      <w:r w:rsidR="00E21843">
        <w:rPr>
          <w:rFonts w:ascii="Arial" w:hAnsi="Arial" w:cs="Arial"/>
        </w:rPr>
        <w:t xml:space="preserve">, </w:t>
      </w:r>
      <w:r w:rsidR="00E21843" w:rsidRPr="00D36944">
        <w:rPr>
          <w:rFonts w:ascii="Arial" w:hAnsi="Arial" w:cs="Arial"/>
        </w:rPr>
        <w:t>thrill</w:t>
      </w:r>
      <w:r w:rsidR="003E6B28">
        <w:rPr>
          <w:rFonts w:ascii="Arial" w:hAnsi="Arial" w:cs="Arial"/>
        </w:rPr>
        <w:t xml:space="preserve"> the </w:t>
      </w:r>
      <w:r w:rsidRPr="00D36944">
        <w:rPr>
          <w:rFonts w:ascii="Arial" w:hAnsi="Arial" w:cs="Arial"/>
        </w:rPr>
        <w:t xml:space="preserve">design judges with </w:t>
      </w:r>
      <w:r w:rsidR="003E6B28">
        <w:rPr>
          <w:rFonts w:ascii="Arial" w:hAnsi="Arial" w:cs="Arial"/>
        </w:rPr>
        <w:t xml:space="preserve">such a groundbreaking </w:t>
      </w:r>
      <w:r w:rsidRPr="00D36944">
        <w:rPr>
          <w:rFonts w:ascii="Arial" w:hAnsi="Arial" w:cs="Arial"/>
        </w:rPr>
        <w:t>idea.</w:t>
      </w:r>
    </w:p>
    <w:p w:rsidR="008B12BC" w:rsidRPr="00AF3023" w:rsidRDefault="003E6B28" w:rsidP="008B12BC">
      <w:pPr>
        <w:ind w:firstLine="576"/>
        <w:jc w:val="both"/>
        <w:rPr>
          <w:rFonts w:ascii="Arial" w:hAnsi="Arial" w:cs="Arial"/>
        </w:rPr>
      </w:pPr>
      <w:r>
        <w:rPr>
          <w:rFonts w:ascii="Arial" w:hAnsi="Arial" w:cs="Arial"/>
        </w:rPr>
        <w:t xml:space="preserve">The addition of </w:t>
      </w:r>
      <w:r w:rsidR="008B12BC" w:rsidRPr="00D36944">
        <w:rPr>
          <w:rFonts w:ascii="Arial" w:hAnsi="Arial" w:cs="Arial"/>
        </w:rPr>
        <w:t>new suspension</w:t>
      </w:r>
      <w:r w:rsidR="008B12BC">
        <w:rPr>
          <w:rFonts w:ascii="Arial" w:hAnsi="Arial" w:cs="Arial"/>
        </w:rPr>
        <w:t xml:space="preserve"> components</w:t>
      </w:r>
      <w:r>
        <w:rPr>
          <w:rFonts w:ascii="Arial" w:hAnsi="Arial" w:cs="Arial"/>
        </w:rPr>
        <w:t xml:space="preserve"> and braking system will factor into one of the most vital decisions made to improve the vehicle’s behavior. </w:t>
      </w:r>
      <w:r w:rsidR="008B12BC" w:rsidRPr="00D36944">
        <w:rPr>
          <w:rFonts w:ascii="Arial" w:hAnsi="Arial" w:cs="Arial"/>
        </w:rPr>
        <w:t xml:space="preserve">After </w:t>
      </w:r>
      <w:r>
        <w:rPr>
          <w:rFonts w:ascii="Arial" w:hAnsi="Arial" w:cs="Arial"/>
        </w:rPr>
        <w:t xml:space="preserve">conducting the </w:t>
      </w:r>
      <w:r w:rsidR="008B12BC" w:rsidRPr="00D36944">
        <w:rPr>
          <w:rFonts w:ascii="Arial" w:hAnsi="Arial" w:cs="Arial"/>
        </w:rPr>
        <w:t>necessary performance tests on the vehicle, it was concluded by the group</w:t>
      </w:r>
      <w:r w:rsidR="008B12BC">
        <w:rPr>
          <w:rFonts w:ascii="Arial" w:hAnsi="Arial" w:cs="Arial"/>
        </w:rPr>
        <w:t xml:space="preserve"> that this addition was needed to further aid the best results </w:t>
      </w:r>
      <w:r>
        <w:rPr>
          <w:rFonts w:ascii="Arial" w:hAnsi="Arial" w:cs="Arial"/>
        </w:rPr>
        <w:t xml:space="preserve">at the competition come </w:t>
      </w:r>
      <w:r w:rsidR="008B12BC">
        <w:rPr>
          <w:rFonts w:ascii="Arial" w:hAnsi="Arial" w:cs="Arial"/>
        </w:rPr>
        <w:t xml:space="preserve">May. The solution that arose was a </w:t>
      </w:r>
      <w:r w:rsidR="008B12BC" w:rsidRPr="00D36944">
        <w:rPr>
          <w:rFonts w:ascii="Arial" w:hAnsi="Arial" w:cs="Arial"/>
        </w:rPr>
        <w:t>dual rear braking system</w:t>
      </w:r>
      <w:r w:rsidR="008B12BC">
        <w:rPr>
          <w:rFonts w:ascii="Arial" w:hAnsi="Arial" w:cs="Arial"/>
        </w:rPr>
        <w:t>,</w:t>
      </w:r>
      <w:r w:rsidR="008B12BC" w:rsidRPr="00D36944">
        <w:rPr>
          <w:rFonts w:ascii="Arial" w:hAnsi="Arial" w:cs="Arial"/>
        </w:rPr>
        <w:t xml:space="preserve"> as well as bigger rotors and brake pads then were previously installed. </w:t>
      </w:r>
      <w:r>
        <w:rPr>
          <w:rFonts w:ascii="Arial" w:hAnsi="Arial" w:cs="Arial"/>
        </w:rPr>
        <w:t>T</w:t>
      </w:r>
      <w:r w:rsidR="008B12BC" w:rsidRPr="00D36944">
        <w:rPr>
          <w:rFonts w:ascii="Arial" w:hAnsi="Arial" w:cs="Arial"/>
        </w:rPr>
        <w:t>he vehicle’s ability to take turns at higher rates of</w:t>
      </w:r>
      <w:r>
        <w:rPr>
          <w:rFonts w:ascii="Arial" w:hAnsi="Arial" w:cs="Arial"/>
        </w:rPr>
        <w:t xml:space="preserve"> speeds and </w:t>
      </w:r>
      <w:r w:rsidR="008B12BC" w:rsidRPr="00D36944">
        <w:rPr>
          <w:rFonts w:ascii="Arial" w:hAnsi="Arial" w:cs="Arial"/>
        </w:rPr>
        <w:t>the overall design por</w:t>
      </w:r>
      <w:r>
        <w:rPr>
          <w:rFonts w:ascii="Arial" w:hAnsi="Arial" w:cs="Arial"/>
        </w:rPr>
        <w:t xml:space="preserve">tion of the competition has now been guaranteed. </w:t>
      </w:r>
    </w:p>
    <w:p w:rsidR="008B12BC" w:rsidRDefault="008B12BC" w:rsidP="008B12BC">
      <w:pPr>
        <w:pStyle w:val="Heading2"/>
        <w:jc w:val="both"/>
        <w:rPr>
          <w:color w:val="000000" w:themeColor="text1"/>
        </w:rPr>
      </w:pPr>
      <w:bookmarkStart w:id="13" w:name="_Toc178391748"/>
      <w:r w:rsidRPr="00D36944">
        <w:rPr>
          <w:color w:val="000000" w:themeColor="text1"/>
        </w:rPr>
        <w:t>Overall Risk Assessment</w:t>
      </w:r>
    </w:p>
    <w:p w:rsidR="008B12BC" w:rsidRPr="00D36944" w:rsidRDefault="008B12BC" w:rsidP="008B12BC">
      <w:pPr>
        <w:pStyle w:val="Heading3"/>
      </w:pPr>
      <w:bookmarkStart w:id="14" w:name="_Toc243880032"/>
      <w:r w:rsidRPr="00D36944">
        <w:t>Technical Risks</w:t>
      </w:r>
      <w:bookmarkEnd w:id="14"/>
    </w:p>
    <w:p w:rsidR="008B12BC" w:rsidRPr="00D36944" w:rsidRDefault="008B12BC" w:rsidP="008B12BC">
      <w:pPr>
        <w:ind w:firstLine="576"/>
        <w:contextualSpacing/>
        <w:jc w:val="both"/>
        <w:rPr>
          <w:rFonts w:ascii="Arial" w:hAnsi="Arial" w:cs="Arial"/>
        </w:rPr>
      </w:pPr>
      <w:r w:rsidRPr="00D36944">
        <w:rPr>
          <w:rFonts w:ascii="Arial" w:hAnsi="Arial" w:cs="Arial"/>
        </w:rPr>
        <w:t xml:space="preserve">Being some of the major components of the hybrid vehicle </w:t>
      </w:r>
      <w:r w:rsidR="00087CF0">
        <w:rPr>
          <w:rFonts w:ascii="Arial" w:hAnsi="Arial" w:cs="Arial"/>
        </w:rPr>
        <w:t>were</w:t>
      </w:r>
      <w:r w:rsidRPr="00D36944">
        <w:rPr>
          <w:rFonts w:ascii="Arial" w:hAnsi="Arial" w:cs="Arial"/>
        </w:rPr>
        <w:t xml:space="preserve"> redesigned with new and innovative technology, some technical risks </w:t>
      </w:r>
      <w:r w:rsidR="00087CF0">
        <w:rPr>
          <w:rFonts w:ascii="Arial" w:hAnsi="Arial" w:cs="Arial"/>
        </w:rPr>
        <w:t>were</w:t>
      </w:r>
      <w:r w:rsidRPr="00D36944">
        <w:rPr>
          <w:rFonts w:ascii="Arial" w:hAnsi="Arial" w:cs="Arial"/>
        </w:rPr>
        <w:t xml:space="preserve"> assumed. To name a few, the coupling between the I.C.E and the E.M pose</w:t>
      </w:r>
      <w:r>
        <w:rPr>
          <w:rFonts w:ascii="Arial" w:hAnsi="Arial" w:cs="Arial"/>
        </w:rPr>
        <w:t>d</w:t>
      </w:r>
      <w:r w:rsidRPr="00D36944">
        <w:rPr>
          <w:rFonts w:ascii="Arial" w:hAnsi="Arial" w:cs="Arial"/>
        </w:rPr>
        <w:t xml:space="preserve"> a threat for success and is the main technical risk associated with the team this year. Another major new and innovative feature installed is the Battery Manag</w:t>
      </w:r>
      <w:r w:rsidR="00087CF0">
        <w:rPr>
          <w:rFonts w:ascii="Arial" w:hAnsi="Arial" w:cs="Arial"/>
        </w:rPr>
        <w:t>ement System. Due to the complex</w:t>
      </w:r>
      <w:r w:rsidRPr="00D36944">
        <w:rPr>
          <w:rFonts w:ascii="Arial" w:hAnsi="Arial" w:cs="Arial"/>
        </w:rPr>
        <w:t>ity of the system, this also pose</w:t>
      </w:r>
      <w:r>
        <w:rPr>
          <w:rFonts w:ascii="Arial" w:hAnsi="Arial" w:cs="Arial"/>
        </w:rPr>
        <w:t>d</w:t>
      </w:r>
      <w:r w:rsidRPr="00D36944">
        <w:rPr>
          <w:rFonts w:ascii="Arial" w:hAnsi="Arial" w:cs="Arial"/>
        </w:rPr>
        <w:t xml:space="preserve"> a sign</w:t>
      </w:r>
      <w:r w:rsidR="00087CF0">
        <w:rPr>
          <w:rFonts w:ascii="Arial" w:hAnsi="Arial" w:cs="Arial"/>
        </w:rPr>
        <w:t xml:space="preserve">ificant threat to the group. Therefore, </w:t>
      </w:r>
      <w:r w:rsidRPr="00D36944">
        <w:rPr>
          <w:rFonts w:ascii="Arial" w:hAnsi="Arial" w:cs="Arial"/>
        </w:rPr>
        <w:t xml:space="preserve">strategies </w:t>
      </w:r>
      <w:r>
        <w:rPr>
          <w:rFonts w:ascii="Arial" w:hAnsi="Arial" w:cs="Arial"/>
        </w:rPr>
        <w:t xml:space="preserve">were put in place </w:t>
      </w:r>
      <w:r w:rsidRPr="00D36944">
        <w:rPr>
          <w:rFonts w:ascii="Arial" w:hAnsi="Arial" w:cs="Arial"/>
        </w:rPr>
        <w:t xml:space="preserve">to eliminate any threats that </w:t>
      </w:r>
      <w:r w:rsidR="00087CF0">
        <w:rPr>
          <w:rFonts w:ascii="Arial" w:hAnsi="Arial" w:cs="Arial"/>
        </w:rPr>
        <w:t>would hinder the group’s chances at</w:t>
      </w:r>
      <w:r w:rsidRPr="00D36944">
        <w:rPr>
          <w:rFonts w:ascii="Arial" w:hAnsi="Arial" w:cs="Arial"/>
        </w:rPr>
        <w:t xml:space="preserve"> winning the competition in New Hampshire </w:t>
      </w:r>
      <w:r w:rsidR="00087CF0">
        <w:rPr>
          <w:rFonts w:ascii="Arial" w:hAnsi="Arial" w:cs="Arial"/>
        </w:rPr>
        <w:t xml:space="preserve">in </w:t>
      </w:r>
      <w:r w:rsidRPr="00D36944">
        <w:rPr>
          <w:rFonts w:ascii="Arial" w:hAnsi="Arial" w:cs="Arial"/>
        </w:rPr>
        <w:t>May 2011.</w:t>
      </w:r>
    </w:p>
    <w:p w:rsidR="008B12BC" w:rsidRPr="00D36944" w:rsidRDefault="008B12BC" w:rsidP="008B12BC">
      <w:pPr>
        <w:pStyle w:val="Heading3"/>
        <w:numPr>
          <w:ilvl w:val="0"/>
          <w:numId w:val="0"/>
        </w:numPr>
        <w:ind w:left="720" w:hanging="720"/>
        <w:jc w:val="both"/>
        <w:rPr>
          <w:i/>
          <w:sz w:val="28"/>
          <w:szCs w:val="28"/>
        </w:rPr>
      </w:pPr>
      <w:bookmarkStart w:id="15" w:name="_Toc243880033"/>
      <w:r w:rsidRPr="00D36944">
        <w:rPr>
          <w:i/>
          <w:sz w:val="28"/>
          <w:szCs w:val="28"/>
        </w:rPr>
        <w:t>Technical Risk 1:</w:t>
      </w:r>
      <w:bookmarkEnd w:id="15"/>
      <w:r w:rsidRPr="00D36944">
        <w:rPr>
          <w:i/>
          <w:sz w:val="28"/>
          <w:szCs w:val="28"/>
        </w:rPr>
        <w:t xml:space="preserve"> BMS Failure</w:t>
      </w:r>
    </w:p>
    <w:p w:rsidR="008B12BC" w:rsidRPr="00D36944" w:rsidRDefault="008B12BC" w:rsidP="008B12BC">
      <w:pPr>
        <w:jc w:val="both"/>
        <w:rPr>
          <w:rFonts w:ascii="Arial" w:hAnsi="Arial" w:cs="Arial"/>
          <w:b/>
        </w:rPr>
      </w:pPr>
    </w:p>
    <w:tbl>
      <w:tblPr>
        <w:tblStyle w:val="TableGrid"/>
        <w:tblW w:w="0" w:type="auto"/>
        <w:jc w:val="center"/>
        <w:tblLook w:val="04A0"/>
      </w:tblPr>
      <w:tblGrid>
        <w:gridCol w:w="4788"/>
        <w:gridCol w:w="4788"/>
      </w:tblGrid>
      <w:tr w:rsidR="008B12BC" w:rsidRPr="00D36944" w:rsidTr="00057F3A">
        <w:trPr>
          <w:trHeight w:val="368"/>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Risk</w:t>
            </w:r>
          </w:p>
        </w:tc>
        <w:tc>
          <w:tcPr>
            <w:tcW w:w="4788" w:type="dxa"/>
          </w:tcPr>
          <w:p w:rsidR="008B12BC" w:rsidRPr="00D36944" w:rsidRDefault="008B12BC" w:rsidP="00057F3A">
            <w:pPr>
              <w:jc w:val="both"/>
              <w:rPr>
                <w:rFonts w:ascii="Arial" w:hAnsi="Arial" w:cs="Arial"/>
              </w:rPr>
            </w:pPr>
            <w:r w:rsidRPr="00D36944">
              <w:rPr>
                <w:rFonts w:ascii="Arial" w:hAnsi="Arial" w:cs="Arial"/>
              </w:rPr>
              <w:t>Faulty sensor information as well as improper charging &amp;discharging of the batteries</w:t>
            </w:r>
          </w:p>
        </w:tc>
      </w:tr>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Probability</w:t>
            </w:r>
          </w:p>
        </w:tc>
        <w:tc>
          <w:tcPr>
            <w:tcW w:w="4788" w:type="dxa"/>
          </w:tcPr>
          <w:p w:rsidR="008B12BC" w:rsidRPr="00D36944" w:rsidRDefault="008B12BC" w:rsidP="00057F3A">
            <w:pPr>
              <w:jc w:val="both"/>
              <w:rPr>
                <w:rFonts w:ascii="Arial" w:hAnsi="Arial" w:cs="Arial"/>
              </w:rPr>
            </w:pPr>
            <w:r w:rsidRPr="00D36944">
              <w:rPr>
                <w:rFonts w:ascii="Arial" w:hAnsi="Arial" w:cs="Arial"/>
              </w:rPr>
              <w:t>Moderate</w:t>
            </w:r>
          </w:p>
        </w:tc>
      </w:tr>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Consequence</w:t>
            </w:r>
          </w:p>
        </w:tc>
        <w:tc>
          <w:tcPr>
            <w:tcW w:w="4788" w:type="dxa"/>
          </w:tcPr>
          <w:p w:rsidR="008B12BC" w:rsidRPr="00D36944" w:rsidRDefault="008B12BC" w:rsidP="00057F3A">
            <w:pPr>
              <w:jc w:val="both"/>
              <w:rPr>
                <w:rFonts w:ascii="Arial" w:hAnsi="Arial" w:cs="Arial"/>
              </w:rPr>
            </w:pPr>
            <w:r w:rsidRPr="00D36944">
              <w:rPr>
                <w:rFonts w:ascii="Arial" w:hAnsi="Arial" w:cs="Arial"/>
              </w:rPr>
              <w:t>Mild</w:t>
            </w:r>
          </w:p>
        </w:tc>
      </w:tr>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Strategy</w:t>
            </w:r>
          </w:p>
        </w:tc>
        <w:tc>
          <w:tcPr>
            <w:tcW w:w="4788" w:type="dxa"/>
          </w:tcPr>
          <w:p w:rsidR="008B12BC" w:rsidRPr="00D36944" w:rsidRDefault="008B12BC" w:rsidP="00057F3A">
            <w:pPr>
              <w:jc w:val="both"/>
              <w:rPr>
                <w:rFonts w:ascii="Arial" w:hAnsi="Arial" w:cs="Arial"/>
              </w:rPr>
            </w:pPr>
            <w:r w:rsidRPr="00D36944">
              <w:rPr>
                <w:rFonts w:ascii="Arial" w:hAnsi="Arial" w:cs="Arial"/>
              </w:rPr>
              <w:t>Proper installation and programming</w:t>
            </w:r>
          </w:p>
        </w:tc>
      </w:tr>
    </w:tbl>
    <w:p w:rsidR="008B12BC" w:rsidRPr="00D36944" w:rsidRDefault="008B12BC" w:rsidP="008B12BC">
      <w:pPr>
        <w:jc w:val="both"/>
        <w:rPr>
          <w:rFonts w:ascii="Arial" w:hAnsi="Arial" w:cs="Arial"/>
          <w:sz w:val="8"/>
          <w:szCs w:val="8"/>
          <w:u w:val="single"/>
        </w:rPr>
      </w:pPr>
    </w:p>
    <w:p w:rsidR="008B12BC" w:rsidRPr="00D36944" w:rsidRDefault="008B12BC" w:rsidP="008B12BC">
      <w:pPr>
        <w:contextualSpacing/>
        <w:jc w:val="both"/>
        <w:rPr>
          <w:rFonts w:ascii="Arial" w:hAnsi="Arial" w:cs="Arial"/>
          <w:u w:val="single"/>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Description</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The Battery Management System is responsible for making sure that the batteries in the vehicle are all charged and discharged equally. This means that no one battery </w:t>
      </w:r>
      <w:r w:rsidR="00087CF0">
        <w:rPr>
          <w:rFonts w:ascii="Arial" w:hAnsi="Arial" w:cs="Arial"/>
        </w:rPr>
        <w:t xml:space="preserve">has beenutilized </w:t>
      </w:r>
      <w:r w:rsidRPr="00D36944">
        <w:rPr>
          <w:rFonts w:ascii="Arial" w:hAnsi="Arial" w:cs="Arial"/>
        </w:rPr>
        <w:t>more than another and that over time the batteries will experience a prolonged life. In addition</w:t>
      </w:r>
      <w:r w:rsidR="00087CF0">
        <w:rPr>
          <w:rFonts w:ascii="Arial" w:hAnsi="Arial" w:cs="Arial"/>
        </w:rPr>
        <w:t xml:space="preserve">, from the BMS, one of the </w:t>
      </w:r>
      <w:r w:rsidRPr="00D36944">
        <w:rPr>
          <w:rFonts w:ascii="Arial" w:hAnsi="Arial" w:cs="Arial"/>
        </w:rPr>
        <w:t>cockpit sensor</w:t>
      </w:r>
      <w:r w:rsidR="00087CF0">
        <w:rPr>
          <w:rFonts w:ascii="Arial" w:hAnsi="Arial" w:cs="Arial"/>
        </w:rPr>
        <w:t xml:space="preserve">s </w:t>
      </w:r>
      <w:r w:rsidRPr="00D36944">
        <w:rPr>
          <w:rFonts w:ascii="Arial" w:hAnsi="Arial" w:cs="Arial"/>
        </w:rPr>
        <w:t>indicate</w:t>
      </w:r>
      <w:r w:rsidR="00087CF0">
        <w:rPr>
          <w:rFonts w:ascii="Arial" w:hAnsi="Arial" w:cs="Arial"/>
        </w:rPr>
        <w:t>s</w:t>
      </w:r>
      <w:r w:rsidRPr="00D36944">
        <w:rPr>
          <w:rFonts w:ascii="Arial" w:hAnsi="Arial" w:cs="Arial"/>
        </w:rPr>
        <w:t xml:space="preserve"> the</w:t>
      </w:r>
      <w:r w:rsidR="00087CF0">
        <w:rPr>
          <w:rFonts w:ascii="Arial" w:hAnsi="Arial" w:cs="Arial"/>
        </w:rPr>
        <w:t xml:space="preserve"> battery voltage reaming and in turn an </w:t>
      </w:r>
      <w:r w:rsidRPr="00D36944">
        <w:rPr>
          <w:rFonts w:ascii="Arial" w:hAnsi="Arial" w:cs="Arial"/>
        </w:rPr>
        <w:t xml:space="preserve">estimate </w:t>
      </w:r>
      <w:r w:rsidR="00087CF0">
        <w:rPr>
          <w:rFonts w:ascii="Arial" w:hAnsi="Arial" w:cs="Arial"/>
        </w:rPr>
        <w:t xml:space="preserve">of </w:t>
      </w:r>
      <w:r w:rsidRPr="00D36944">
        <w:rPr>
          <w:rFonts w:ascii="Arial" w:hAnsi="Arial" w:cs="Arial"/>
        </w:rPr>
        <w:t xml:space="preserve">the life left in the batteries. In the event of failure of this unit or parts of it, individual batteries may be overcharged or undercharged, which in turn </w:t>
      </w:r>
      <w:r w:rsidR="00087CF0">
        <w:rPr>
          <w:rFonts w:ascii="Arial" w:hAnsi="Arial" w:cs="Arial"/>
        </w:rPr>
        <w:t>can</w:t>
      </w:r>
      <w:r w:rsidRPr="00D36944">
        <w:rPr>
          <w:rFonts w:ascii="Arial" w:hAnsi="Arial" w:cs="Arial"/>
        </w:rPr>
        <w:t xml:space="preserve"> affect the vehicle’s overall performance in such events as the restricted electric only run or endurance run.</w:t>
      </w:r>
    </w:p>
    <w:p w:rsidR="008B12BC" w:rsidRPr="00D36944" w:rsidRDefault="008B12BC" w:rsidP="008B12BC">
      <w:pPr>
        <w:contextualSpacing/>
        <w:jc w:val="both"/>
        <w:rPr>
          <w:rFonts w:ascii="Arial" w:hAnsi="Arial" w:cs="Arial"/>
          <w:sz w:val="16"/>
          <w:szCs w:val="16"/>
          <w:u w:val="single"/>
        </w:rPr>
      </w:pPr>
    </w:p>
    <w:p w:rsidR="008B12BC" w:rsidRPr="00D36944" w:rsidRDefault="00087CF0" w:rsidP="008B12BC">
      <w:pPr>
        <w:contextualSpacing/>
        <w:jc w:val="both"/>
        <w:rPr>
          <w:rFonts w:ascii="Arial" w:hAnsi="Arial" w:cs="Arial"/>
          <w:u w:val="single"/>
        </w:rPr>
      </w:pPr>
      <w:r>
        <w:rPr>
          <w:rFonts w:ascii="Arial" w:hAnsi="Arial" w:cs="Arial"/>
          <w:u w:val="single"/>
        </w:rPr>
        <w:t>Probability: Moderate</w:t>
      </w:r>
    </w:p>
    <w:p w:rsidR="008B12BC" w:rsidRPr="00D36944" w:rsidRDefault="008B12BC" w:rsidP="008B12BC">
      <w:pPr>
        <w:ind w:firstLine="720"/>
        <w:contextualSpacing/>
        <w:jc w:val="both"/>
        <w:rPr>
          <w:rFonts w:ascii="Arial" w:hAnsi="Arial" w:cs="Arial"/>
        </w:rPr>
      </w:pPr>
      <w:r w:rsidRPr="00D36944">
        <w:rPr>
          <w:rFonts w:ascii="Arial" w:hAnsi="Arial" w:cs="Arial"/>
        </w:rPr>
        <w:t>Currently</w:t>
      </w:r>
      <w:r w:rsidR="00087CF0">
        <w:rPr>
          <w:rFonts w:ascii="Arial" w:hAnsi="Arial" w:cs="Arial"/>
        </w:rPr>
        <w:t xml:space="preserve">, after </w:t>
      </w:r>
      <w:r w:rsidR="00E21843">
        <w:rPr>
          <w:rFonts w:ascii="Arial" w:hAnsi="Arial" w:cs="Arial"/>
        </w:rPr>
        <w:t>soldering</w:t>
      </w:r>
      <w:r w:rsidR="00087CF0">
        <w:rPr>
          <w:rFonts w:ascii="Arial" w:hAnsi="Arial" w:cs="Arial"/>
        </w:rPr>
        <w:t xml:space="preserve"> 60 cells for the BMS, the manner in which the </w:t>
      </w:r>
      <w:r w:rsidR="00E21843">
        <w:rPr>
          <w:rFonts w:ascii="Arial" w:hAnsi="Arial" w:cs="Arial"/>
        </w:rPr>
        <w:t>batteries</w:t>
      </w:r>
      <w:r w:rsidR="00087CF0">
        <w:rPr>
          <w:rFonts w:ascii="Arial" w:hAnsi="Arial" w:cs="Arial"/>
        </w:rPr>
        <w:t xml:space="preserve"> have been wired can help arise compl</w:t>
      </w:r>
      <w:r w:rsidR="00E21843">
        <w:rPr>
          <w:rFonts w:ascii="Arial" w:hAnsi="Arial" w:cs="Arial"/>
        </w:rPr>
        <w:t>ications in the charging or un</w:t>
      </w:r>
      <w:r w:rsidR="00087CF0">
        <w:rPr>
          <w:rFonts w:ascii="Arial" w:hAnsi="Arial" w:cs="Arial"/>
        </w:rPr>
        <w:t>charging.</w:t>
      </w:r>
      <w:r w:rsidRPr="00D36944">
        <w:rPr>
          <w:rFonts w:ascii="Arial" w:hAnsi="Arial" w:cs="Arial"/>
        </w:rPr>
        <w:t xml:space="preserve"> With that many variables, the technical risk was labeled </w:t>
      </w:r>
      <w:r w:rsidR="00087CF0">
        <w:rPr>
          <w:rFonts w:ascii="Arial" w:hAnsi="Arial" w:cs="Arial"/>
        </w:rPr>
        <w:t xml:space="preserve">high as the life left </w:t>
      </w:r>
      <w:r w:rsidR="00E21843">
        <w:rPr>
          <w:rFonts w:ascii="Arial" w:hAnsi="Arial" w:cs="Arial"/>
        </w:rPr>
        <w:t>in</w:t>
      </w:r>
      <w:r w:rsidR="00087CF0">
        <w:rPr>
          <w:rFonts w:ascii="Arial" w:hAnsi="Arial" w:cs="Arial"/>
        </w:rPr>
        <w:t xml:space="preserve"> he cells could demonstrate the wrong amount of life </w:t>
      </w:r>
      <w:r w:rsidR="00E21843">
        <w:rPr>
          <w:rFonts w:ascii="Arial" w:hAnsi="Arial" w:cs="Arial"/>
        </w:rPr>
        <w:t>left</w:t>
      </w:r>
      <w:r w:rsidR="00087CF0">
        <w:rPr>
          <w:rFonts w:ascii="Arial" w:hAnsi="Arial" w:cs="Arial"/>
        </w:rPr>
        <w:t xml:space="preserve"> in them. </w:t>
      </w:r>
      <w:r w:rsidRPr="00D36944">
        <w:rPr>
          <w:rFonts w:ascii="Arial" w:hAnsi="Arial" w:cs="Arial"/>
        </w:rPr>
        <w:t xml:space="preserve"> In addition, </w:t>
      </w:r>
      <w:r w:rsidR="00087CF0">
        <w:rPr>
          <w:rFonts w:ascii="Arial" w:hAnsi="Arial" w:cs="Arial"/>
        </w:rPr>
        <w:t xml:space="preserve">what helps alleviate this risk is that since the </w:t>
      </w:r>
      <w:r w:rsidRPr="00D36944">
        <w:rPr>
          <w:rFonts w:ascii="Arial" w:hAnsi="Arial" w:cs="Arial"/>
        </w:rPr>
        <w:t>microcontroller w</w:t>
      </w:r>
      <w:r w:rsidR="00087CF0">
        <w:rPr>
          <w:rFonts w:ascii="Arial" w:hAnsi="Arial" w:cs="Arial"/>
        </w:rPr>
        <w:t xml:space="preserve">as pre-programmed by its </w:t>
      </w:r>
      <w:r w:rsidR="00E21843">
        <w:rPr>
          <w:rFonts w:ascii="Arial" w:hAnsi="Arial" w:cs="Arial"/>
        </w:rPr>
        <w:t>manufacturer</w:t>
      </w:r>
      <w:r w:rsidR="00087CF0">
        <w:rPr>
          <w:rFonts w:ascii="Arial" w:hAnsi="Arial" w:cs="Arial"/>
        </w:rPr>
        <w:t xml:space="preserve">, the room for error diminishes. </w:t>
      </w:r>
    </w:p>
    <w:p w:rsidR="008B12BC" w:rsidRPr="00D36944" w:rsidRDefault="008B12BC" w:rsidP="008B12BC">
      <w:pPr>
        <w:contextualSpacing/>
        <w:jc w:val="both"/>
        <w:rPr>
          <w:rFonts w:ascii="Arial" w:hAnsi="Arial" w:cs="Arial"/>
          <w:sz w:val="16"/>
          <w:szCs w:val="16"/>
          <w:u w:val="single"/>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Consequences: Mild</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The consequence </w:t>
      </w:r>
      <w:r w:rsidR="00110D5F">
        <w:rPr>
          <w:rFonts w:ascii="Arial" w:hAnsi="Arial" w:cs="Arial"/>
        </w:rPr>
        <w:t xml:space="preserve">of </w:t>
      </w:r>
      <w:r w:rsidRPr="00D36944">
        <w:rPr>
          <w:rFonts w:ascii="Arial" w:hAnsi="Arial" w:cs="Arial"/>
        </w:rPr>
        <w:t>a</w:t>
      </w:r>
      <w:r w:rsidR="00110D5F">
        <w:rPr>
          <w:rFonts w:ascii="Arial" w:hAnsi="Arial" w:cs="Arial"/>
        </w:rPr>
        <w:t>nin</w:t>
      </w:r>
      <w:r w:rsidRPr="00D36944">
        <w:rPr>
          <w:rFonts w:ascii="Arial" w:hAnsi="Arial" w:cs="Arial"/>
        </w:rPr>
        <w:t xml:space="preserve">complete BMS failure is mild. Reduced battery life cycle and the inability to monitor charging capabilities </w:t>
      </w:r>
      <w:r w:rsidR="00110D5F">
        <w:rPr>
          <w:rFonts w:ascii="Arial" w:hAnsi="Arial" w:cs="Arial"/>
        </w:rPr>
        <w:t>can</w:t>
      </w:r>
      <w:r w:rsidRPr="00D36944">
        <w:rPr>
          <w:rFonts w:ascii="Arial" w:hAnsi="Arial" w:cs="Arial"/>
        </w:rPr>
        <w:t xml:space="preserve"> be the main consequences. Both of which will mildly affect the team’s results in t</w:t>
      </w:r>
      <w:r w:rsidR="00110D5F">
        <w:rPr>
          <w:rFonts w:ascii="Arial" w:hAnsi="Arial" w:cs="Arial"/>
        </w:rPr>
        <w:t xml:space="preserve">he 2010-2011 Hybrid Competition since the vehicle has proven to barely overuse its’ battery power. </w:t>
      </w:r>
    </w:p>
    <w:p w:rsidR="008B12BC" w:rsidRPr="00D36944" w:rsidRDefault="008B12BC" w:rsidP="008B12BC">
      <w:pPr>
        <w:contextualSpacing/>
        <w:jc w:val="both"/>
        <w:rPr>
          <w:rFonts w:ascii="Arial" w:hAnsi="Arial" w:cs="Arial"/>
          <w:sz w:val="16"/>
          <w:szCs w:val="16"/>
          <w:u w:val="single"/>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Strategy</w:t>
      </w:r>
    </w:p>
    <w:p w:rsidR="008B12BC" w:rsidRPr="00D36944" w:rsidRDefault="008B12BC" w:rsidP="008B12BC">
      <w:pPr>
        <w:ind w:firstLine="720"/>
        <w:contextualSpacing/>
        <w:jc w:val="both"/>
        <w:rPr>
          <w:rFonts w:ascii="Arial" w:hAnsi="Arial" w:cs="Arial"/>
        </w:rPr>
      </w:pPr>
      <w:r w:rsidRPr="00D36944">
        <w:rPr>
          <w:rFonts w:ascii="Arial" w:hAnsi="Arial" w:cs="Arial"/>
        </w:rPr>
        <w:lastRenderedPageBreak/>
        <w:t xml:space="preserve">To alleviate the problems </w:t>
      </w:r>
      <w:r w:rsidR="00110D5F">
        <w:rPr>
          <w:rFonts w:ascii="Arial" w:hAnsi="Arial" w:cs="Arial"/>
        </w:rPr>
        <w:t xml:space="preserve">associated with a BMS failure, the </w:t>
      </w:r>
      <w:r w:rsidRPr="00D36944">
        <w:rPr>
          <w:rFonts w:ascii="Arial" w:hAnsi="Arial" w:cs="Arial"/>
        </w:rPr>
        <w:t xml:space="preserve">programmable microcontroller </w:t>
      </w:r>
      <w:r w:rsidR="00110D5F">
        <w:rPr>
          <w:rFonts w:ascii="Arial" w:hAnsi="Arial" w:cs="Arial"/>
        </w:rPr>
        <w:t xml:space="preserve">discussed earlier, </w:t>
      </w:r>
      <w:r w:rsidRPr="00D36944">
        <w:rPr>
          <w:rFonts w:ascii="Arial" w:hAnsi="Arial" w:cs="Arial"/>
        </w:rPr>
        <w:t xml:space="preserve">with individual voltage sensors </w:t>
      </w:r>
      <w:r w:rsidR="00110D5F">
        <w:rPr>
          <w:rFonts w:ascii="Arial" w:hAnsi="Arial" w:cs="Arial"/>
        </w:rPr>
        <w:t xml:space="preserve">has been </w:t>
      </w:r>
      <w:r w:rsidRPr="00D36944">
        <w:rPr>
          <w:rFonts w:ascii="Arial" w:hAnsi="Arial" w:cs="Arial"/>
        </w:rPr>
        <w:t>implemented on eac</w:t>
      </w:r>
      <w:r w:rsidR="00110D5F">
        <w:rPr>
          <w:rFonts w:ascii="Arial" w:hAnsi="Arial" w:cs="Arial"/>
        </w:rPr>
        <w:t xml:space="preserve">h battery unit. The voltage </w:t>
      </w:r>
      <w:r w:rsidRPr="00D36944">
        <w:rPr>
          <w:rFonts w:ascii="Arial" w:hAnsi="Arial" w:cs="Arial"/>
        </w:rPr>
        <w:t xml:space="preserve">sensors </w:t>
      </w:r>
      <w:r w:rsidR="00110D5F">
        <w:rPr>
          <w:rFonts w:ascii="Arial" w:hAnsi="Arial" w:cs="Arial"/>
        </w:rPr>
        <w:t>relays</w:t>
      </w:r>
      <w:r w:rsidRPr="00D36944">
        <w:rPr>
          <w:rFonts w:ascii="Arial" w:hAnsi="Arial" w:cs="Arial"/>
        </w:rPr>
        <w:t xml:space="preserve"> the levels of each battery back to the controllers. The programming </w:t>
      </w:r>
      <w:r w:rsidR="00110D5F">
        <w:rPr>
          <w:rFonts w:ascii="Arial" w:hAnsi="Arial" w:cs="Arial"/>
        </w:rPr>
        <w:t>has been pre-programmed to</w:t>
      </w:r>
      <w:r w:rsidRPr="00D36944">
        <w:rPr>
          <w:rFonts w:ascii="Arial" w:hAnsi="Arial" w:cs="Arial"/>
        </w:rPr>
        <w:t xml:space="preserve"> dictate which batteries, if any, need to be charged or discharged first.</w:t>
      </w:r>
      <w:bookmarkStart w:id="16" w:name="_Toc243880034"/>
    </w:p>
    <w:p w:rsidR="008B12BC" w:rsidRPr="00D36944" w:rsidRDefault="008B12BC" w:rsidP="008B12BC">
      <w:pPr>
        <w:pStyle w:val="Heading3"/>
        <w:numPr>
          <w:ilvl w:val="0"/>
          <w:numId w:val="0"/>
        </w:numPr>
        <w:ind w:left="720" w:hanging="720"/>
        <w:jc w:val="both"/>
        <w:rPr>
          <w:i/>
          <w:sz w:val="28"/>
          <w:szCs w:val="28"/>
        </w:rPr>
      </w:pPr>
      <w:r w:rsidRPr="00D36944">
        <w:rPr>
          <w:i/>
          <w:sz w:val="28"/>
          <w:szCs w:val="28"/>
        </w:rPr>
        <w:t xml:space="preserve">Technical Risk 2: </w:t>
      </w:r>
      <w:bookmarkEnd w:id="16"/>
      <w:r w:rsidRPr="00D36944">
        <w:rPr>
          <w:i/>
          <w:sz w:val="28"/>
          <w:szCs w:val="28"/>
        </w:rPr>
        <w:t>Differential Failure</w:t>
      </w:r>
    </w:p>
    <w:p w:rsidR="008B12BC" w:rsidRPr="00D36944" w:rsidRDefault="008B12BC" w:rsidP="008B12BC">
      <w:pPr>
        <w:jc w:val="both"/>
        <w:rPr>
          <w:rFonts w:ascii="Arial" w:hAnsi="Arial" w:cs="Arial"/>
          <w:b/>
        </w:rPr>
      </w:pPr>
    </w:p>
    <w:tbl>
      <w:tblPr>
        <w:tblStyle w:val="TableGrid"/>
        <w:tblW w:w="0" w:type="auto"/>
        <w:jc w:val="center"/>
        <w:tblLook w:val="04A0"/>
      </w:tblPr>
      <w:tblGrid>
        <w:gridCol w:w="4788"/>
        <w:gridCol w:w="4788"/>
      </w:tblGrid>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Risk</w:t>
            </w:r>
          </w:p>
        </w:tc>
        <w:tc>
          <w:tcPr>
            <w:tcW w:w="4788" w:type="dxa"/>
          </w:tcPr>
          <w:p w:rsidR="008B12BC" w:rsidRPr="00D36944" w:rsidRDefault="008B12BC" w:rsidP="00057F3A">
            <w:pPr>
              <w:jc w:val="both"/>
              <w:rPr>
                <w:rFonts w:ascii="Arial" w:hAnsi="Arial" w:cs="Arial"/>
              </w:rPr>
            </w:pPr>
            <w:r w:rsidRPr="00D36944">
              <w:rPr>
                <w:rFonts w:ascii="Arial" w:hAnsi="Arial" w:cs="Arial"/>
              </w:rPr>
              <w:t>The inability to maneuver high speed turns effectively</w:t>
            </w:r>
          </w:p>
        </w:tc>
      </w:tr>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Probability</w:t>
            </w:r>
          </w:p>
        </w:tc>
        <w:tc>
          <w:tcPr>
            <w:tcW w:w="4788" w:type="dxa"/>
          </w:tcPr>
          <w:p w:rsidR="008B12BC" w:rsidRPr="00D36944" w:rsidRDefault="008B12BC" w:rsidP="00057F3A">
            <w:pPr>
              <w:jc w:val="both"/>
              <w:rPr>
                <w:rFonts w:ascii="Arial" w:hAnsi="Arial" w:cs="Arial"/>
              </w:rPr>
            </w:pPr>
            <w:r w:rsidRPr="00D36944">
              <w:rPr>
                <w:rFonts w:ascii="Arial" w:hAnsi="Arial" w:cs="Arial"/>
              </w:rPr>
              <w:t>Low</w:t>
            </w:r>
          </w:p>
        </w:tc>
      </w:tr>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Consequence</w:t>
            </w:r>
          </w:p>
        </w:tc>
        <w:tc>
          <w:tcPr>
            <w:tcW w:w="4788" w:type="dxa"/>
          </w:tcPr>
          <w:p w:rsidR="008B12BC" w:rsidRPr="00D36944" w:rsidRDefault="008B12BC" w:rsidP="00057F3A">
            <w:pPr>
              <w:jc w:val="both"/>
              <w:rPr>
                <w:rFonts w:ascii="Arial" w:hAnsi="Arial" w:cs="Arial"/>
              </w:rPr>
            </w:pPr>
            <w:r w:rsidRPr="00D36944">
              <w:rPr>
                <w:rFonts w:ascii="Arial" w:hAnsi="Arial" w:cs="Arial"/>
              </w:rPr>
              <w:t>Moderate</w:t>
            </w:r>
          </w:p>
        </w:tc>
      </w:tr>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Strategy</w:t>
            </w:r>
          </w:p>
        </w:tc>
        <w:tc>
          <w:tcPr>
            <w:tcW w:w="4788" w:type="dxa"/>
          </w:tcPr>
          <w:p w:rsidR="008B12BC" w:rsidRPr="00D36944" w:rsidRDefault="008B12BC" w:rsidP="00057F3A">
            <w:pPr>
              <w:jc w:val="both"/>
              <w:rPr>
                <w:rFonts w:ascii="Arial" w:hAnsi="Arial" w:cs="Arial"/>
              </w:rPr>
            </w:pPr>
            <w:r w:rsidRPr="00D36944">
              <w:rPr>
                <w:rFonts w:ascii="Arial" w:hAnsi="Arial" w:cs="Arial"/>
              </w:rPr>
              <w:t xml:space="preserve">Ensure the Hybrid vehicle is driven as required </w:t>
            </w:r>
          </w:p>
        </w:tc>
      </w:tr>
    </w:tbl>
    <w:p w:rsidR="008B12BC" w:rsidRPr="00D36944" w:rsidRDefault="008B12BC" w:rsidP="008B12BC">
      <w:pPr>
        <w:contextualSpacing/>
        <w:jc w:val="both"/>
        <w:rPr>
          <w:rFonts w:ascii="Arial" w:hAnsi="Arial" w:cs="Arial"/>
          <w:u w:val="single"/>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 xml:space="preserve">Description </w:t>
      </w:r>
    </w:p>
    <w:p w:rsidR="008B12BC" w:rsidRPr="00D36944" w:rsidRDefault="008B12BC" w:rsidP="008B12BC">
      <w:pPr>
        <w:ind w:firstLine="720"/>
        <w:contextualSpacing/>
        <w:jc w:val="both"/>
        <w:rPr>
          <w:rFonts w:ascii="Arial" w:hAnsi="Arial" w:cs="Arial"/>
        </w:rPr>
      </w:pPr>
      <w:r w:rsidRPr="00D36944">
        <w:rPr>
          <w:rFonts w:ascii="Arial" w:hAnsi="Arial" w:cs="Arial"/>
        </w:rPr>
        <w:t>Failure of the differential includes seizing of the gears due to lack of lubrication or the stripping of the chain belt that is connected to the differential via the sprocket. Both would occur in the event of human error and improperly using the vehicle.</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Probability: Low</w:t>
      </w:r>
    </w:p>
    <w:p w:rsidR="008B12BC" w:rsidRPr="00D36944" w:rsidRDefault="008B12BC" w:rsidP="008B12BC">
      <w:pPr>
        <w:ind w:firstLine="720"/>
        <w:contextualSpacing/>
        <w:jc w:val="both"/>
        <w:rPr>
          <w:rFonts w:ascii="Arial" w:hAnsi="Arial" w:cs="Arial"/>
        </w:rPr>
      </w:pPr>
      <w:r w:rsidRPr="00D36944">
        <w:rPr>
          <w:rFonts w:ascii="Arial" w:hAnsi="Arial" w:cs="Arial"/>
        </w:rPr>
        <w:t>The probability of this occurrence is low due to the fact the differential was designed to withstand the forces generated by the coupling of the two different energy sources. All gear ratios have been designed and are in place so that the user error is at its minimum. Also proper lubrication will be regularly maintained by the mechanical engineers leading up to and during the competition.</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Consequences: Moderate</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Upon failure of the differential, the rear axle would no longer be able to transfer power to the rear tires effectively. Although the ability to drive will remain, the ability to apply different torques to each rear tire on turns will not. This will in turn cause the tires to slip and greatly reduce the vehicle’s ability to maneuver high speed turns effectively. </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Strategy</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Careful precautions will be implemented by all drivers of the vehicle to ensure the proper usage of the clutch and shifting paddles is used, as well as the ability to shift through the gears of the I.C.E smoothly and under the desired max RPMS.  Also using an appropriate lubrication oil when needed, will help ensure that a differential failure does not occur.  </w:t>
      </w:r>
    </w:p>
    <w:p w:rsidR="008B12BC" w:rsidRPr="00D36944" w:rsidRDefault="008B12BC" w:rsidP="008B12BC">
      <w:pPr>
        <w:jc w:val="both"/>
        <w:rPr>
          <w:rFonts w:ascii="Arial" w:hAnsi="Arial" w:cs="Arial"/>
        </w:rPr>
      </w:pPr>
    </w:p>
    <w:p w:rsidR="008B12BC" w:rsidRPr="00D36944" w:rsidRDefault="008B12BC" w:rsidP="008B12BC">
      <w:pPr>
        <w:jc w:val="both"/>
        <w:rPr>
          <w:rFonts w:ascii="Arial" w:hAnsi="Arial" w:cs="Arial"/>
          <w:b/>
          <w:i/>
          <w:sz w:val="28"/>
          <w:szCs w:val="28"/>
        </w:rPr>
      </w:pPr>
      <w:bookmarkStart w:id="17" w:name="_Toc243880035"/>
      <w:r w:rsidRPr="00D36944">
        <w:rPr>
          <w:rFonts w:ascii="Arial" w:hAnsi="Arial" w:cs="Arial"/>
          <w:b/>
          <w:i/>
          <w:sz w:val="28"/>
          <w:szCs w:val="28"/>
        </w:rPr>
        <w:t xml:space="preserve">Technical Risk 3: </w:t>
      </w:r>
      <w:bookmarkStart w:id="18" w:name="_Toc243880036"/>
      <w:bookmarkEnd w:id="17"/>
      <w:r w:rsidRPr="00D36944">
        <w:rPr>
          <w:rFonts w:ascii="Arial" w:hAnsi="Arial" w:cs="Arial"/>
          <w:b/>
          <w:i/>
          <w:sz w:val="28"/>
          <w:szCs w:val="28"/>
        </w:rPr>
        <w:t>I.C.E Failure</w:t>
      </w:r>
    </w:p>
    <w:p w:rsidR="008B12BC" w:rsidRPr="00D36944" w:rsidRDefault="008B12BC" w:rsidP="008B12BC">
      <w:pPr>
        <w:jc w:val="both"/>
        <w:rPr>
          <w:rFonts w:ascii="Arial" w:hAnsi="Arial" w:cs="Arial"/>
          <w:b/>
        </w:rPr>
      </w:pPr>
    </w:p>
    <w:tbl>
      <w:tblPr>
        <w:tblStyle w:val="TableGrid"/>
        <w:tblW w:w="0" w:type="auto"/>
        <w:jc w:val="center"/>
        <w:tblLook w:val="04A0"/>
      </w:tblPr>
      <w:tblGrid>
        <w:gridCol w:w="4788"/>
        <w:gridCol w:w="4788"/>
      </w:tblGrid>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Risk</w:t>
            </w:r>
          </w:p>
        </w:tc>
        <w:tc>
          <w:tcPr>
            <w:tcW w:w="4788" w:type="dxa"/>
          </w:tcPr>
          <w:p w:rsidR="008B12BC" w:rsidRPr="00D36944" w:rsidRDefault="008B12BC" w:rsidP="00057F3A">
            <w:pPr>
              <w:jc w:val="both"/>
              <w:rPr>
                <w:rFonts w:ascii="Arial" w:hAnsi="Arial" w:cs="Arial"/>
              </w:rPr>
            </w:pPr>
            <w:r w:rsidRPr="00D36944">
              <w:rPr>
                <w:rFonts w:ascii="Arial" w:hAnsi="Arial" w:cs="Arial"/>
              </w:rPr>
              <w:t>Complete shutdown of the I.C.E and its components</w:t>
            </w:r>
          </w:p>
        </w:tc>
      </w:tr>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Probability</w:t>
            </w:r>
          </w:p>
        </w:tc>
        <w:tc>
          <w:tcPr>
            <w:tcW w:w="4788" w:type="dxa"/>
          </w:tcPr>
          <w:p w:rsidR="008B12BC" w:rsidRPr="00D36944" w:rsidRDefault="008B12BC" w:rsidP="00057F3A">
            <w:pPr>
              <w:jc w:val="both"/>
              <w:rPr>
                <w:rFonts w:ascii="Arial" w:hAnsi="Arial" w:cs="Arial"/>
              </w:rPr>
            </w:pPr>
            <w:r w:rsidRPr="00D36944">
              <w:rPr>
                <w:rFonts w:ascii="Arial" w:hAnsi="Arial" w:cs="Arial"/>
              </w:rPr>
              <w:t>Mild</w:t>
            </w:r>
          </w:p>
        </w:tc>
      </w:tr>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Consequence</w:t>
            </w:r>
          </w:p>
        </w:tc>
        <w:tc>
          <w:tcPr>
            <w:tcW w:w="4788" w:type="dxa"/>
          </w:tcPr>
          <w:p w:rsidR="008B12BC" w:rsidRPr="00D36944" w:rsidRDefault="008B12BC" w:rsidP="00057F3A">
            <w:pPr>
              <w:jc w:val="both"/>
              <w:rPr>
                <w:rFonts w:ascii="Arial" w:hAnsi="Arial" w:cs="Arial"/>
              </w:rPr>
            </w:pPr>
            <w:r w:rsidRPr="00D36944">
              <w:rPr>
                <w:rFonts w:ascii="Arial" w:hAnsi="Arial" w:cs="Arial"/>
              </w:rPr>
              <w:t>Critical</w:t>
            </w:r>
          </w:p>
        </w:tc>
      </w:tr>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Strategy</w:t>
            </w:r>
          </w:p>
        </w:tc>
        <w:tc>
          <w:tcPr>
            <w:tcW w:w="4788" w:type="dxa"/>
          </w:tcPr>
          <w:p w:rsidR="008B12BC" w:rsidRPr="00D36944" w:rsidRDefault="008B12BC" w:rsidP="00057F3A">
            <w:pPr>
              <w:jc w:val="both"/>
              <w:rPr>
                <w:rFonts w:ascii="Arial" w:hAnsi="Arial" w:cs="Arial"/>
              </w:rPr>
            </w:pPr>
            <w:r w:rsidRPr="00D36944">
              <w:rPr>
                <w:rFonts w:ascii="Arial" w:hAnsi="Arial" w:cs="Arial"/>
              </w:rPr>
              <w:t>Install rpm and temperature sensors to monitor vital readings from the I.C.E during operation</w:t>
            </w:r>
          </w:p>
        </w:tc>
      </w:tr>
    </w:tbl>
    <w:p w:rsidR="008B12BC" w:rsidRPr="00D36944" w:rsidRDefault="008B12BC" w:rsidP="008B12BC">
      <w:pPr>
        <w:contextualSpacing/>
        <w:jc w:val="both"/>
        <w:rPr>
          <w:rFonts w:ascii="Arial" w:hAnsi="Arial" w:cs="Arial"/>
          <w:b/>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 xml:space="preserve">Description </w:t>
      </w:r>
    </w:p>
    <w:p w:rsidR="008B12BC" w:rsidRPr="00D36944" w:rsidRDefault="008B12BC" w:rsidP="008B12BC">
      <w:pPr>
        <w:ind w:firstLine="720"/>
        <w:contextualSpacing/>
        <w:jc w:val="both"/>
        <w:rPr>
          <w:rFonts w:ascii="Arial" w:hAnsi="Arial" w:cs="Arial"/>
        </w:rPr>
      </w:pPr>
      <w:r w:rsidRPr="00D36944">
        <w:rPr>
          <w:rFonts w:ascii="Arial" w:hAnsi="Arial" w:cs="Arial"/>
        </w:rPr>
        <w:t>There are many failures that can occur and are associated with the internal combustion engine. These include piston failure, the overheating of the coolant and exceeding the top end of the engine.</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Probability: Mild</w:t>
      </w:r>
    </w:p>
    <w:p w:rsidR="008B12BC" w:rsidRPr="00D36944" w:rsidRDefault="008B12BC" w:rsidP="008B12BC">
      <w:pPr>
        <w:ind w:firstLine="720"/>
        <w:contextualSpacing/>
        <w:jc w:val="both"/>
        <w:rPr>
          <w:rFonts w:ascii="Arial" w:hAnsi="Arial" w:cs="Arial"/>
        </w:rPr>
      </w:pPr>
      <w:r w:rsidRPr="00D36944">
        <w:rPr>
          <w:rFonts w:ascii="Arial" w:hAnsi="Arial" w:cs="Arial"/>
        </w:rPr>
        <w:lastRenderedPageBreak/>
        <w:t>The probability of this event is mild due to the fact that every driver will be well informed on the operating conditions of the engine and only these specified drivers will be allowed to operate the vehicle, under full hybrid conditions. Also with the aid of dash gauges, the driver will be well aware of coolant temperature and other vital readings such as the rpms and speeds of both the I.C.E and the electric motor.</w:t>
      </w:r>
    </w:p>
    <w:p w:rsidR="008B12BC" w:rsidRPr="00D36944" w:rsidRDefault="008B12BC" w:rsidP="008B12BC">
      <w:pPr>
        <w:contextualSpacing/>
        <w:jc w:val="both"/>
        <w:rPr>
          <w:rFonts w:ascii="Arial" w:hAnsi="Arial" w:cs="Arial"/>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Consequences: Critical</w:t>
      </w:r>
    </w:p>
    <w:p w:rsidR="008B12BC" w:rsidRPr="00D36944" w:rsidRDefault="008B12BC" w:rsidP="008B12BC">
      <w:pPr>
        <w:ind w:firstLine="720"/>
        <w:contextualSpacing/>
        <w:jc w:val="both"/>
        <w:rPr>
          <w:rFonts w:ascii="Arial" w:hAnsi="Arial" w:cs="Arial"/>
        </w:rPr>
      </w:pPr>
      <w:r w:rsidRPr="00D36944">
        <w:rPr>
          <w:rFonts w:ascii="Arial" w:hAnsi="Arial" w:cs="Arial"/>
        </w:rPr>
        <w:t>If the I.C.E should fail and the team was unable to install a new one before the competition, the team would be unable to compete as a full hybrid. With this being the second year the vehicle will compete, the only category available is a full hybrid. Thus, just an electric vehicle would not sufficient to compete in the competition of May 2011.</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Strategy</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The strategy to prevent complete failure of the I.C.E will rely solely upon the driver of the vehicle. Being the internal combustion engine is a motorcycle engine, it’s capable of 13,000 RPM’s. To safely operate the vehicle, the user must ensure that the I.C.E doesn’t reach this limit. If this rpm limit is reached for the duration of time, catastrophic failure will be imminent. Also the driver must be aware of the dash gauge for engine temperature, ensuring it’s operating below its desired temperature. </w:t>
      </w:r>
    </w:p>
    <w:p w:rsidR="008B12BC" w:rsidRPr="00D36944" w:rsidRDefault="008B12BC" w:rsidP="008B12BC">
      <w:pPr>
        <w:contextualSpacing/>
        <w:jc w:val="both"/>
        <w:rPr>
          <w:rFonts w:ascii="Arial" w:hAnsi="Arial" w:cs="Arial"/>
        </w:rPr>
      </w:pPr>
    </w:p>
    <w:p w:rsidR="007A1054" w:rsidRPr="00D36944" w:rsidRDefault="007A1054" w:rsidP="007A1054">
      <w:pPr>
        <w:jc w:val="both"/>
        <w:rPr>
          <w:rFonts w:ascii="Arial" w:hAnsi="Arial" w:cs="Arial"/>
          <w:b/>
          <w:i/>
          <w:sz w:val="28"/>
          <w:szCs w:val="28"/>
        </w:rPr>
      </w:pPr>
      <w:r w:rsidRPr="00D36944">
        <w:rPr>
          <w:rFonts w:ascii="Arial" w:hAnsi="Arial" w:cs="Arial"/>
          <w:b/>
          <w:i/>
          <w:sz w:val="28"/>
          <w:szCs w:val="28"/>
        </w:rPr>
        <w:t>Technical Risk 4: Rear Brake Failure</w:t>
      </w:r>
    </w:p>
    <w:p w:rsidR="007A1054" w:rsidRPr="00D36944" w:rsidRDefault="007A1054" w:rsidP="007A1054">
      <w:pPr>
        <w:jc w:val="both"/>
        <w:rPr>
          <w:rFonts w:ascii="Arial" w:hAnsi="Arial" w:cs="Arial"/>
          <w:b/>
          <w:i/>
          <w:sz w:val="28"/>
          <w:szCs w:val="28"/>
        </w:rPr>
      </w:pPr>
    </w:p>
    <w:tbl>
      <w:tblPr>
        <w:tblStyle w:val="TableGrid"/>
        <w:tblW w:w="0" w:type="auto"/>
        <w:jc w:val="center"/>
        <w:tblLook w:val="04A0"/>
      </w:tblPr>
      <w:tblGrid>
        <w:gridCol w:w="4788"/>
        <w:gridCol w:w="4950"/>
      </w:tblGrid>
      <w:tr w:rsidR="007A1054" w:rsidRPr="00D36944" w:rsidTr="00C52CDC">
        <w:trPr>
          <w:jc w:val="center"/>
        </w:trPr>
        <w:tc>
          <w:tcPr>
            <w:tcW w:w="4788" w:type="dxa"/>
          </w:tcPr>
          <w:p w:rsidR="007A1054" w:rsidRPr="00D36944" w:rsidRDefault="007A1054" w:rsidP="00C52CDC">
            <w:pPr>
              <w:jc w:val="both"/>
              <w:rPr>
                <w:rFonts w:ascii="Arial" w:hAnsi="Arial" w:cs="Arial"/>
                <w:b/>
              </w:rPr>
            </w:pPr>
            <w:r w:rsidRPr="00D36944">
              <w:rPr>
                <w:rFonts w:ascii="Arial" w:hAnsi="Arial" w:cs="Arial"/>
                <w:b/>
              </w:rPr>
              <w:t>Risk</w:t>
            </w:r>
          </w:p>
        </w:tc>
        <w:tc>
          <w:tcPr>
            <w:tcW w:w="4950" w:type="dxa"/>
          </w:tcPr>
          <w:p w:rsidR="007A1054" w:rsidRPr="00D36944" w:rsidRDefault="007A1054" w:rsidP="00C52CDC">
            <w:pPr>
              <w:jc w:val="both"/>
              <w:rPr>
                <w:rFonts w:ascii="Arial" w:hAnsi="Arial" w:cs="Arial"/>
              </w:rPr>
            </w:pPr>
            <w:r w:rsidRPr="00D36944">
              <w:rPr>
                <w:rFonts w:ascii="Arial" w:hAnsi="Arial" w:cs="Arial"/>
              </w:rPr>
              <w:t>Having the inability to lock all four wheels and stop in the required distance</w:t>
            </w:r>
          </w:p>
        </w:tc>
      </w:tr>
      <w:tr w:rsidR="007A1054" w:rsidRPr="00D36944" w:rsidTr="00C52CDC">
        <w:trPr>
          <w:jc w:val="center"/>
        </w:trPr>
        <w:tc>
          <w:tcPr>
            <w:tcW w:w="4788" w:type="dxa"/>
          </w:tcPr>
          <w:p w:rsidR="007A1054" w:rsidRPr="00D36944" w:rsidRDefault="007A1054" w:rsidP="00C52CDC">
            <w:pPr>
              <w:jc w:val="both"/>
              <w:rPr>
                <w:rFonts w:ascii="Arial" w:hAnsi="Arial" w:cs="Arial"/>
                <w:b/>
              </w:rPr>
            </w:pPr>
            <w:r w:rsidRPr="00D36944">
              <w:rPr>
                <w:rFonts w:ascii="Arial" w:hAnsi="Arial" w:cs="Arial"/>
                <w:b/>
              </w:rPr>
              <w:t>Probability</w:t>
            </w:r>
          </w:p>
        </w:tc>
        <w:tc>
          <w:tcPr>
            <w:tcW w:w="4950" w:type="dxa"/>
          </w:tcPr>
          <w:p w:rsidR="007A1054" w:rsidRPr="00D36944" w:rsidRDefault="007A1054" w:rsidP="00C52CDC">
            <w:pPr>
              <w:jc w:val="both"/>
              <w:rPr>
                <w:rFonts w:ascii="Arial" w:hAnsi="Arial" w:cs="Arial"/>
              </w:rPr>
            </w:pPr>
            <w:r w:rsidRPr="00D36944">
              <w:rPr>
                <w:rFonts w:ascii="Arial" w:hAnsi="Arial" w:cs="Arial"/>
              </w:rPr>
              <w:t>Low</w:t>
            </w:r>
          </w:p>
        </w:tc>
      </w:tr>
      <w:tr w:rsidR="007A1054" w:rsidRPr="00D36944" w:rsidTr="00C52CDC">
        <w:trPr>
          <w:jc w:val="center"/>
        </w:trPr>
        <w:tc>
          <w:tcPr>
            <w:tcW w:w="4788" w:type="dxa"/>
          </w:tcPr>
          <w:p w:rsidR="007A1054" w:rsidRPr="00D36944" w:rsidRDefault="007A1054" w:rsidP="00C52CDC">
            <w:pPr>
              <w:jc w:val="both"/>
              <w:rPr>
                <w:rFonts w:ascii="Arial" w:hAnsi="Arial" w:cs="Arial"/>
                <w:b/>
              </w:rPr>
            </w:pPr>
            <w:r w:rsidRPr="00D36944">
              <w:rPr>
                <w:rFonts w:ascii="Arial" w:hAnsi="Arial" w:cs="Arial"/>
                <w:b/>
              </w:rPr>
              <w:t>Consequence</w:t>
            </w:r>
          </w:p>
        </w:tc>
        <w:tc>
          <w:tcPr>
            <w:tcW w:w="4950" w:type="dxa"/>
          </w:tcPr>
          <w:p w:rsidR="007A1054" w:rsidRPr="00D36944" w:rsidRDefault="007A1054" w:rsidP="00C52CDC">
            <w:pPr>
              <w:jc w:val="both"/>
              <w:rPr>
                <w:rFonts w:ascii="Arial" w:hAnsi="Arial" w:cs="Arial"/>
              </w:rPr>
            </w:pPr>
            <w:r w:rsidRPr="00D36944">
              <w:rPr>
                <w:rFonts w:ascii="Arial" w:hAnsi="Arial" w:cs="Arial"/>
              </w:rPr>
              <w:t>Severe</w:t>
            </w:r>
          </w:p>
        </w:tc>
      </w:tr>
      <w:tr w:rsidR="007A1054" w:rsidRPr="00D36944" w:rsidTr="00C52CDC">
        <w:trPr>
          <w:jc w:val="center"/>
        </w:trPr>
        <w:tc>
          <w:tcPr>
            <w:tcW w:w="4788" w:type="dxa"/>
          </w:tcPr>
          <w:p w:rsidR="007A1054" w:rsidRPr="00D36944" w:rsidRDefault="007A1054" w:rsidP="00C52CDC">
            <w:pPr>
              <w:jc w:val="both"/>
              <w:rPr>
                <w:rFonts w:ascii="Arial" w:hAnsi="Arial" w:cs="Arial"/>
                <w:b/>
              </w:rPr>
            </w:pPr>
            <w:r w:rsidRPr="00D36944">
              <w:rPr>
                <w:rFonts w:ascii="Arial" w:hAnsi="Arial" w:cs="Arial"/>
                <w:b/>
              </w:rPr>
              <w:t>Strategy</w:t>
            </w:r>
          </w:p>
        </w:tc>
        <w:tc>
          <w:tcPr>
            <w:tcW w:w="4950" w:type="dxa"/>
          </w:tcPr>
          <w:p w:rsidR="007A1054" w:rsidRPr="00D36944" w:rsidRDefault="007A1054" w:rsidP="00C52CDC">
            <w:pPr>
              <w:jc w:val="both"/>
              <w:rPr>
                <w:rFonts w:ascii="Arial" w:hAnsi="Arial" w:cs="Arial"/>
              </w:rPr>
            </w:pPr>
            <w:r>
              <w:rPr>
                <w:rFonts w:ascii="Arial" w:hAnsi="Arial" w:cs="Arial"/>
              </w:rPr>
              <w:t>Practice braking test enough to ensure that the welds holding the brake system will hold during competition.</w:t>
            </w:r>
          </w:p>
        </w:tc>
      </w:tr>
    </w:tbl>
    <w:p w:rsidR="007A1054" w:rsidRPr="00D36944" w:rsidRDefault="007A1054" w:rsidP="007A1054">
      <w:pPr>
        <w:contextualSpacing/>
        <w:jc w:val="both"/>
        <w:rPr>
          <w:rFonts w:ascii="Arial" w:hAnsi="Arial" w:cs="Arial"/>
        </w:rPr>
      </w:pPr>
    </w:p>
    <w:p w:rsidR="007A1054" w:rsidRPr="00D36944" w:rsidRDefault="007A1054" w:rsidP="007A1054">
      <w:pPr>
        <w:contextualSpacing/>
        <w:jc w:val="both"/>
        <w:rPr>
          <w:rFonts w:ascii="Arial" w:hAnsi="Arial" w:cs="Arial"/>
          <w:u w:val="single"/>
        </w:rPr>
      </w:pPr>
      <w:r w:rsidRPr="00D36944">
        <w:rPr>
          <w:rFonts w:ascii="Arial" w:hAnsi="Arial" w:cs="Arial"/>
          <w:u w:val="single"/>
        </w:rPr>
        <w:t xml:space="preserve">Description  </w:t>
      </w:r>
    </w:p>
    <w:p w:rsidR="007A1054" w:rsidRPr="00D36944" w:rsidRDefault="007A1054" w:rsidP="007A1054">
      <w:pPr>
        <w:ind w:firstLine="720"/>
        <w:contextualSpacing/>
        <w:jc w:val="both"/>
        <w:rPr>
          <w:rFonts w:ascii="Arial" w:hAnsi="Arial" w:cs="Arial"/>
        </w:rPr>
      </w:pPr>
      <w:r w:rsidRPr="00D36944">
        <w:rPr>
          <w:rFonts w:ascii="Arial" w:hAnsi="Arial" w:cs="Arial"/>
        </w:rPr>
        <w:t>Being the rear brake has been relocated to the back wheels, the connection between the disc brake mount and the uprights must be secure enough to ensure failure does not occur. Should failure occur, the vehicle would have the inability to lock all four wheels and would be disqualified from the competition.</w:t>
      </w:r>
    </w:p>
    <w:p w:rsidR="007A1054" w:rsidRPr="00D36944" w:rsidRDefault="007A1054" w:rsidP="007A1054">
      <w:pPr>
        <w:contextualSpacing/>
        <w:jc w:val="both"/>
        <w:rPr>
          <w:rFonts w:ascii="Arial" w:hAnsi="Arial" w:cs="Arial"/>
          <w:sz w:val="16"/>
          <w:szCs w:val="16"/>
        </w:rPr>
      </w:pPr>
    </w:p>
    <w:p w:rsidR="007A1054" w:rsidRPr="00D36944" w:rsidRDefault="007A1054" w:rsidP="007A1054">
      <w:pPr>
        <w:contextualSpacing/>
        <w:jc w:val="both"/>
        <w:rPr>
          <w:rFonts w:ascii="Arial" w:hAnsi="Arial" w:cs="Arial"/>
          <w:u w:val="single"/>
        </w:rPr>
      </w:pPr>
      <w:r w:rsidRPr="00D36944">
        <w:rPr>
          <w:rFonts w:ascii="Arial" w:hAnsi="Arial" w:cs="Arial"/>
          <w:u w:val="single"/>
        </w:rPr>
        <w:t>Probability: Low</w:t>
      </w:r>
    </w:p>
    <w:p w:rsidR="007A1054" w:rsidRPr="00D36944" w:rsidRDefault="007A1054" w:rsidP="007A1054">
      <w:pPr>
        <w:ind w:firstLine="720"/>
        <w:contextualSpacing/>
        <w:jc w:val="both"/>
        <w:rPr>
          <w:rFonts w:ascii="Arial" w:hAnsi="Arial" w:cs="Arial"/>
        </w:rPr>
      </w:pPr>
      <w:r w:rsidRPr="00D36944">
        <w:rPr>
          <w:rFonts w:ascii="Arial" w:hAnsi="Arial" w:cs="Arial"/>
        </w:rPr>
        <w:t xml:space="preserve">The possibility of the weld between the upright and disc brake mount failing is low because the group can lay multiple welds on top of each other for extra layer of redundancies. </w:t>
      </w:r>
    </w:p>
    <w:p w:rsidR="007A1054" w:rsidRPr="00D36944" w:rsidRDefault="007A1054" w:rsidP="007A1054">
      <w:pPr>
        <w:contextualSpacing/>
        <w:jc w:val="both"/>
        <w:rPr>
          <w:rFonts w:ascii="Arial" w:hAnsi="Arial" w:cs="Arial"/>
          <w:sz w:val="16"/>
          <w:szCs w:val="16"/>
        </w:rPr>
      </w:pPr>
    </w:p>
    <w:p w:rsidR="007A1054" w:rsidRPr="00D36944" w:rsidRDefault="007A1054" w:rsidP="007A1054">
      <w:pPr>
        <w:contextualSpacing/>
        <w:jc w:val="both"/>
        <w:rPr>
          <w:rFonts w:ascii="Arial" w:hAnsi="Arial" w:cs="Arial"/>
          <w:u w:val="single"/>
        </w:rPr>
      </w:pPr>
      <w:r w:rsidRPr="00D36944">
        <w:rPr>
          <w:rFonts w:ascii="Arial" w:hAnsi="Arial" w:cs="Arial"/>
          <w:u w:val="single"/>
        </w:rPr>
        <w:t>Consequences: Severe</w:t>
      </w:r>
    </w:p>
    <w:p w:rsidR="007A1054" w:rsidRPr="00D36944" w:rsidRDefault="007A1054" w:rsidP="007A1054">
      <w:pPr>
        <w:ind w:firstLine="720"/>
        <w:contextualSpacing/>
        <w:jc w:val="both"/>
        <w:rPr>
          <w:rFonts w:ascii="Arial" w:hAnsi="Arial" w:cs="Arial"/>
        </w:rPr>
      </w:pPr>
      <w:r w:rsidRPr="00D36944">
        <w:rPr>
          <w:rFonts w:ascii="Arial" w:hAnsi="Arial" w:cs="Arial"/>
        </w:rPr>
        <w:t>Consequences for brake failure would be severe if the group was unable to make changes before the competition. A weld failure could be fixed on site, permitting there be the appropriate tools available, allowing for re-entry into the competition.</w:t>
      </w:r>
    </w:p>
    <w:p w:rsidR="007A1054" w:rsidRPr="00D36944" w:rsidRDefault="007A1054" w:rsidP="007A1054">
      <w:pPr>
        <w:contextualSpacing/>
        <w:jc w:val="both"/>
        <w:rPr>
          <w:rFonts w:ascii="Arial" w:hAnsi="Arial" w:cs="Arial"/>
          <w:sz w:val="16"/>
          <w:szCs w:val="16"/>
        </w:rPr>
      </w:pPr>
    </w:p>
    <w:p w:rsidR="007A1054" w:rsidRPr="00D36944" w:rsidRDefault="007A1054" w:rsidP="007A1054">
      <w:pPr>
        <w:contextualSpacing/>
        <w:jc w:val="both"/>
        <w:rPr>
          <w:rFonts w:ascii="Arial" w:hAnsi="Arial" w:cs="Arial"/>
          <w:u w:val="single"/>
        </w:rPr>
      </w:pPr>
      <w:r w:rsidRPr="00D36944">
        <w:rPr>
          <w:rFonts w:ascii="Arial" w:hAnsi="Arial" w:cs="Arial"/>
          <w:u w:val="single"/>
        </w:rPr>
        <w:t>Strategy</w:t>
      </w:r>
    </w:p>
    <w:p w:rsidR="007A1054" w:rsidRPr="00D36944" w:rsidRDefault="007A1054" w:rsidP="007A1054">
      <w:pPr>
        <w:ind w:firstLine="720"/>
        <w:contextualSpacing/>
        <w:jc w:val="both"/>
        <w:rPr>
          <w:rFonts w:ascii="Arial" w:hAnsi="Arial" w:cs="Arial"/>
        </w:rPr>
      </w:pPr>
      <w:r w:rsidRPr="00D36944">
        <w:rPr>
          <w:rFonts w:ascii="Arial" w:hAnsi="Arial" w:cs="Arial"/>
        </w:rPr>
        <w:t xml:space="preserve">To reduce the risk of failure, gussets will be used to reinforce the connection between the caliper and the upright hub. The team will also employ a professional welder using modern technology to ensure the welds are of the utmost standard. Testing the vehicle under dynamic conditions should allow insight on whether failures will occur and if modifications are needed. </w:t>
      </w:r>
    </w:p>
    <w:p w:rsidR="007A1054" w:rsidRDefault="007A1054" w:rsidP="008B12BC">
      <w:pPr>
        <w:jc w:val="both"/>
        <w:rPr>
          <w:rFonts w:ascii="Arial" w:hAnsi="Arial" w:cs="Arial"/>
          <w:b/>
          <w:i/>
          <w:sz w:val="28"/>
          <w:szCs w:val="28"/>
        </w:rPr>
      </w:pPr>
    </w:p>
    <w:p w:rsidR="007A1054" w:rsidRDefault="007A1054" w:rsidP="008B12BC">
      <w:pPr>
        <w:jc w:val="both"/>
        <w:rPr>
          <w:rFonts w:ascii="Arial" w:hAnsi="Arial" w:cs="Arial"/>
          <w:b/>
          <w:i/>
          <w:sz w:val="28"/>
          <w:szCs w:val="28"/>
        </w:rPr>
      </w:pPr>
    </w:p>
    <w:p w:rsidR="008B12BC" w:rsidRPr="00D36944" w:rsidRDefault="008B12BC" w:rsidP="008B12BC">
      <w:pPr>
        <w:jc w:val="both"/>
        <w:rPr>
          <w:rFonts w:ascii="Arial" w:hAnsi="Arial" w:cs="Arial"/>
          <w:b/>
          <w:i/>
          <w:sz w:val="28"/>
          <w:szCs w:val="28"/>
        </w:rPr>
      </w:pPr>
      <w:r w:rsidRPr="00D36944">
        <w:rPr>
          <w:rFonts w:ascii="Arial" w:hAnsi="Arial" w:cs="Arial"/>
          <w:b/>
          <w:i/>
          <w:sz w:val="28"/>
          <w:szCs w:val="28"/>
        </w:rPr>
        <w:lastRenderedPageBreak/>
        <w:t>Technical Risk 5: Faulty Sensors</w:t>
      </w:r>
    </w:p>
    <w:p w:rsidR="008B12BC" w:rsidRPr="00D36944" w:rsidRDefault="008B12BC" w:rsidP="008B12BC">
      <w:pPr>
        <w:jc w:val="both"/>
        <w:rPr>
          <w:rFonts w:ascii="Arial" w:hAnsi="Arial" w:cs="Arial"/>
          <w:b/>
          <w:i/>
          <w:sz w:val="28"/>
          <w:szCs w:val="28"/>
        </w:rPr>
      </w:pPr>
    </w:p>
    <w:tbl>
      <w:tblPr>
        <w:tblStyle w:val="TableGrid"/>
        <w:tblW w:w="0" w:type="auto"/>
        <w:jc w:val="center"/>
        <w:tblLook w:val="04A0"/>
      </w:tblPr>
      <w:tblGrid>
        <w:gridCol w:w="4788"/>
        <w:gridCol w:w="4788"/>
      </w:tblGrid>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Risk</w:t>
            </w:r>
          </w:p>
        </w:tc>
        <w:tc>
          <w:tcPr>
            <w:tcW w:w="4788" w:type="dxa"/>
          </w:tcPr>
          <w:p w:rsidR="008B12BC" w:rsidRPr="00D36944" w:rsidRDefault="008B12BC" w:rsidP="00057F3A">
            <w:pPr>
              <w:jc w:val="both"/>
              <w:rPr>
                <w:rFonts w:ascii="Arial" w:hAnsi="Arial" w:cs="Arial"/>
              </w:rPr>
            </w:pPr>
            <w:r w:rsidRPr="00D36944">
              <w:rPr>
                <w:rFonts w:ascii="Arial" w:hAnsi="Arial" w:cs="Arial"/>
              </w:rPr>
              <w:t>Defective equipment and/or faulty connection</w:t>
            </w:r>
          </w:p>
        </w:tc>
      </w:tr>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Probability</w:t>
            </w:r>
          </w:p>
        </w:tc>
        <w:tc>
          <w:tcPr>
            <w:tcW w:w="4788" w:type="dxa"/>
          </w:tcPr>
          <w:p w:rsidR="008B12BC" w:rsidRPr="00D36944" w:rsidRDefault="008B12BC" w:rsidP="00057F3A">
            <w:pPr>
              <w:jc w:val="both"/>
              <w:rPr>
                <w:rFonts w:ascii="Arial" w:hAnsi="Arial" w:cs="Arial"/>
              </w:rPr>
            </w:pPr>
            <w:r w:rsidRPr="00D36944">
              <w:rPr>
                <w:rFonts w:ascii="Arial" w:hAnsi="Arial" w:cs="Arial"/>
              </w:rPr>
              <w:t>Low</w:t>
            </w:r>
          </w:p>
        </w:tc>
      </w:tr>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Consequence</w:t>
            </w:r>
          </w:p>
        </w:tc>
        <w:tc>
          <w:tcPr>
            <w:tcW w:w="4788" w:type="dxa"/>
          </w:tcPr>
          <w:p w:rsidR="008B12BC" w:rsidRPr="00D36944" w:rsidRDefault="008B12BC" w:rsidP="00057F3A">
            <w:pPr>
              <w:jc w:val="both"/>
              <w:rPr>
                <w:rFonts w:ascii="Arial" w:hAnsi="Arial" w:cs="Arial"/>
              </w:rPr>
            </w:pPr>
            <w:r w:rsidRPr="00D36944">
              <w:rPr>
                <w:rFonts w:ascii="Arial" w:hAnsi="Arial" w:cs="Arial"/>
              </w:rPr>
              <w:t>Moderate</w:t>
            </w:r>
          </w:p>
        </w:tc>
      </w:tr>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Strategy</w:t>
            </w:r>
          </w:p>
        </w:tc>
        <w:tc>
          <w:tcPr>
            <w:tcW w:w="4788" w:type="dxa"/>
          </w:tcPr>
          <w:p w:rsidR="008B12BC" w:rsidRPr="00D36944" w:rsidRDefault="008B12BC" w:rsidP="00057F3A">
            <w:pPr>
              <w:jc w:val="both"/>
              <w:rPr>
                <w:rFonts w:ascii="Arial" w:hAnsi="Arial" w:cs="Arial"/>
              </w:rPr>
            </w:pPr>
            <w:r w:rsidRPr="00D36944">
              <w:rPr>
                <w:rFonts w:ascii="Arial" w:hAnsi="Arial" w:cs="Arial"/>
              </w:rPr>
              <w:t xml:space="preserve">Correct installation as well as verification measurements to ensure the vehicle’s sensors are outputting the correct data </w:t>
            </w:r>
          </w:p>
        </w:tc>
      </w:tr>
    </w:tbl>
    <w:p w:rsidR="008B12BC" w:rsidRPr="00D36944" w:rsidRDefault="008B12BC" w:rsidP="008B12BC">
      <w:pPr>
        <w:contextualSpacing/>
        <w:jc w:val="both"/>
        <w:rPr>
          <w:rFonts w:ascii="Arial" w:hAnsi="Arial" w:cs="Arial"/>
          <w:b/>
        </w:rPr>
      </w:pPr>
    </w:p>
    <w:p w:rsidR="008B12BC" w:rsidRPr="00D36944" w:rsidRDefault="008B12BC" w:rsidP="008B12BC">
      <w:pPr>
        <w:contextualSpacing/>
        <w:jc w:val="both"/>
        <w:rPr>
          <w:rFonts w:ascii="Arial" w:hAnsi="Arial" w:cs="Arial"/>
          <w:u w:val="single"/>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 xml:space="preserve">Description </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The cockpit sensors will relay vital information to the driver such as, voltage and current to the motor, rpm and temperature of the I.C.E, the speed of the vehicle as well as the miles traveled. If the sensors are returning false information to the driver, then the risk of over using the vehicle’s critical components will increase. </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Probability: Low</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The probability of faulty sensors causing critical damage to our vehicle and hurting our chances of winning the competition is mild. Experienced drivers will hear the wind up of the I.C.E and know intuitively when it’s appropriate to shift gears. In the event of catastrophic failure of the sensors, the group will still be able to compete in New Hampshire. </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Consequences: Moderate</w:t>
      </w:r>
    </w:p>
    <w:p w:rsidR="008B12BC" w:rsidRPr="00D36944" w:rsidRDefault="008B12BC" w:rsidP="008B12BC">
      <w:pPr>
        <w:ind w:firstLine="720"/>
        <w:contextualSpacing/>
        <w:jc w:val="both"/>
        <w:rPr>
          <w:rFonts w:ascii="Arial" w:hAnsi="Arial" w:cs="Arial"/>
        </w:rPr>
      </w:pPr>
      <w:r w:rsidRPr="00D36944">
        <w:rPr>
          <w:rFonts w:ascii="Arial" w:hAnsi="Arial" w:cs="Arial"/>
        </w:rPr>
        <w:t>The consequences of faulty sensor information can lead to the overheating of the I.C.E, as well as exceeding the rpm’s on the electric motor. However, these conditions only exist when driving the vehicle in extreme conditions. An experienced driver knowing the capabilities and limitations of the vehicle would be able to drive the vehicle competitively, without the aid of sensors if need be.</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Strategy</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 Each sensor will be installed accordingly to the manufacturer’s guide to ensure the proper setup is used. To ensure that the sensors are not reading false information, each sensor will be tested with similar devices. Results will be compared for accuracy. </w:t>
      </w:r>
    </w:p>
    <w:p w:rsidR="008B12BC" w:rsidRPr="00D36944" w:rsidRDefault="008B12BC" w:rsidP="008B12BC">
      <w:pPr>
        <w:contextualSpacing/>
        <w:jc w:val="both"/>
        <w:rPr>
          <w:rFonts w:ascii="Arial" w:hAnsi="Arial" w:cs="Arial"/>
          <w:sz w:val="16"/>
          <w:szCs w:val="16"/>
        </w:rPr>
      </w:pPr>
    </w:p>
    <w:p w:rsidR="008B12BC" w:rsidRPr="00D36944" w:rsidRDefault="008B12BC" w:rsidP="008B12BC">
      <w:pPr>
        <w:jc w:val="both"/>
        <w:rPr>
          <w:rFonts w:ascii="Arial" w:hAnsi="Arial" w:cs="Arial"/>
          <w:b/>
          <w:i/>
          <w:sz w:val="28"/>
          <w:szCs w:val="28"/>
        </w:rPr>
      </w:pPr>
      <w:r w:rsidRPr="00D36944">
        <w:rPr>
          <w:rFonts w:ascii="Arial" w:hAnsi="Arial" w:cs="Arial"/>
          <w:b/>
          <w:i/>
          <w:sz w:val="28"/>
          <w:szCs w:val="28"/>
        </w:rPr>
        <w:t>Technical Risk 6: Damaging Electric Motor (E.M)</w:t>
      </w:r>
    </w:p>
    <w:p w:rsidR="008B12BC" w:rsidRPr="00D36944" w:rsidRDefault="008B12BC" w:rsidP="008B12BC">
      <w:pPr>
        <w:jc w:val="both"/>
        <w:rPr>
          <w:rFonts w:ascii="Arial" w:hAnsi="Arial" w:cs="Arial"/>
          <w:b/>
        </w:rPr>
      </w:pPr>
    </w:p>
    <w:tbl>
      <w:tblPr>
        <w:tblStyle w:val="TableGrid"/>
        <w:tblW w:w="0" w:type="auto"/>
        <w:jc w:val="center"/>
        <w:tblLook w:val="04A0"/>
      </w:tblPr>
      <w:tblGrid>
        <w:gridCol w:w="4788"/>
        <w:gridCol w:w="4788"/>
      </w:tblGrid>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Risk</w:t>
            </w:r>
          </w:p>
        </w:tc>
        <w:tc>
          <w:tcPr>
            <w:tcW w:w="4788" w:type="dxa"/>
          </w:tcPr>
          <w:p w:rsidR="008B12BC" w:rsidRPr="00D36944" w:rsidRDefault="008B12BC" w:rsidP="00057F3A">
            <w:pPr>
              <w:jc w:val="both"/>
              <w:rPr>
                <w:rFonts w:ascii="Arial" w:hAnsi="Arial" w:cs="Arial"/>
              </w:rPr>
            </w:pPr>
            <w:r w:rsidRPr="00D36944">
              <w:rPr>
                <w:rFonts w:ascii="Arial" w:hAnsi="Arial" w:cs="Arial"/>
              </w:rPr>
              <w:t>Overheating and destroying the electric motor</w:t>
            </w:r>
          </w:p>
        </w:tc>
      </w:tr>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Probability</w:t>
            </w:r>
          </w:p>
        </w:tc>
        <w:tc>
          <w:tcPr>
            <w:tcW w:w="4788" w:type="dxa"/>
          </w:tcPr>
          <w:p w:rsidR="008B12BC" w:rsidRPr="00D36944" w:rsidRDefault="008B12BC" w:rsidP="00057F3A">
            <w:pPr>
              <w:jc w:val="both"/>
              <w:rPr>
                <w:rFonts w:ascii="Arial" w:hAnsi="Arial" w:cs="Arial"/>
              </w:rPr>
            </w:pPr>
            <w:r w:rsidRPr="00D36944">
              <w:rPr>
                <w:rFonts w:ascii="Arial" w:hAnsi="Arial" w:cs="Arial"/>
              </w:rPr>
              <w:t>Medium</w:t>
            </w:r>
          </w:p>
        </w:tc>
      </w:tr>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Consequence</w:t>
            </w:r>
          </w:p>
        </w:tc>
        <w:tc>
          <w:tcPr>
            <w:tcW w:w="4788" w:type="dxa"/>
          </w:tcPr>
          <w:p w:rsidR="008B12BC" w:rsidRPr="00D36944" w:rsidRDefault="008B12BC" w:rsidP="00057F3A">
            <w:pPr>
              <w:jc w:val="both"/>
              <w:rPr>
                <w:rFonts w:ascii="Arial" w:hAnsi="Arial" w:cs="Arial"/>
              </w:rPr>
            </w:pPr>
            <w:r w:rsidRPr="00D36944">
              <w:rPr>
                <w:rFonts w:ascii="Arial" w:hAnsi="Arial" w:cs="Arial"/>
              </w:rPr>
              <w:t>Severe</w:t>
            </w:r>
          </w:p>
        </w:tc>
      </w:tr>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Strategy</w:t>
            </w:r>
          </w:p>
        </w:tc>
        <w:tc>
          <w:tcPr>
            <w:tcW w:w="4788" w:type="dxa"/>
          </w:tcPr>
          <w:p w:rsidR="008B12BC" w:rsidRPr="00D36944" w:rsidRDefault="008B12BC" w:rsidP="00057F3A">
            <w:pPr>
              <w:jc w:val="both"/>
              <w:rPr>
                <w:rFonts w:ascii="Arial" w:hAnsi="Arial" w:cs="Arial"/>
              </w:rPr>
            </w:pPr>
            <w:r w:rsidRPr="00D36944">
              <w:rPr>
                <w:rFonts w:ascii="Arial" w:hAnsi="Arial" w:cs="Arial"/>
              </w:rPr>
              <w:t>As long as the electric motor is run under 6,000 rpm, catastrophic failure will not occur</w:t>
            </w:r>
          </w:p>
        </w:tc>
      </w:tr>
    </w:tbl>
    <w:p w:rsidR="008B12BC" w:rsidRPr="00D36944" w:rsidRDefault="008B12BC" w:rsidP="008B12BC">
      <w:pPr>
        <w:jc w:val="both"/>
        <w:rPr>
          <w:rFonts w:ascii="Arial" w:hAnsi="Arial" w:cs="Arial"/>
          <w:sz w:val="16"/>
          <w:szCs w:val="16"/>
          <w:u w:val="single"/>
        </w:rPr>
      </w:pPr>
    </w:p>
    <w:p w:rsidR="008B12BC" w:rsidRPr="00D36944" w:rsidRDefault="008B12BC" w:rsidP="008B12BC">
      <w:pPr>
        <w:jc w:val="both"/>
        <w:rPr>
          <w:rFonts w:ascii="Arial" w:hAnsi="Arial" w:cs="Arial"/>
          <w:sz w:val="16"/>
          <w:szCs w:val="16"/>
          <w:u w:val="single"/>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 xml:space="preserve">Description </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Currently the hybrid vehicle has a 95 series Agni motor installed with a maximum revolution of 6,000 rpm. If this number was to be exceeded for a short duration of time, the electric motor could run the risk of overheating and even failing. </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Probability: Medium</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The probability of exceeding the capabilities of the Agni 95 motor is medium. This is due to the complicated methods to which the vehicle must be strictly driven. If the driver was to misread his rpm gauges mounted in the cockpit, or misuse the mechanical clutch, a damaged electric motor is probable. </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lastRenderedPageBreak/>
        <w:t>Consequences: Severe</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Being the Agni motor is one of the most expensive and critical components on the hybrid vehicle, a replacement would be unlikely. Depending on time and available funds, a replacement can be found and installed prior to the competition. However, the performance will be greatly reduced which will in turn hurt the team’s chances of winning this competition. </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Strategy</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To minimize the error associated with driving the vehicle, several gauges will be placed directly in front of the driver on the dashboard. Gauges such as, rpm’s of the I.C.E as well as the E.M, voltage and current supplied to the motor, radiator temperature and velocity of the vehicle will aid the driver to make the most informed decision on the proper timing to shift gears. </w:t>
      </w:r>
    </w:p>
    <w:p w:rsidR="008B12BC" w:rsidRPr="00D36944" w:rsidRDefault="008B12BC" w:rsidP="008B12BC">
      <w:pPr>
        <w:ind w:firstLine="720"/>
        <w:contextualSpacing/>
        <w:jc w:val="both"/>
        <w:rPr>
          <w:rFonts w:ascii="Arial" w:hAnsi="Arial" w:cs="Arial"/>
        </w:rPr>
      </w:pPr>
    </w:p>
    <w:p w:rsidR="008B12BC" w:rsidRPr="00D36944" w:rsidRDefault="008B12BC" w:rsidP="008B12BC">
      <w:pPr>
        <w:contextualSpacing/>
        <w:jc w:val="both"/>
        <w:rPr>
          <w:rFonts w:ascii="Arial" w:hAnsi="Arial" w:cs="Arial"/>
          <w:b/>
          <w:i/>
          <w:sz w:val="28"/>
          <w:szCs w:val="28"/>
        </w:rPr>
      </w:pPr>
      <w:r w:rsidRPr="00D36944">
        <w:rPr>
          <w:rFonts w:ascii="Arial" w:hAnsi="Arial" w:cs="Arial"/>
          <w:b/>
          <w:i/>
          <w:sz w:val="28"/>
          <w:szCs w:val="28"/>
        </w:rPr>
        <w:t>Technical Risk 7: Chassis Failure</w:t>
      </w:r>
    </w:p>
    <w:p w:rsidR="008B12BC" w:rsidRPr="00D36944" w:rsidRDefault="008B12BC" w:rsidP="008B12BC">
      <w:pPr>
        <w:contextualSpacing/>
        <w:jc w:val="both"/>
        <w:rPr>
          <w:rFonts w:ascii="Arial" w:hAnsi="Arial" w:cs="Arial"/>
        </w:rPr>
      </w:pPr>
    </w:p>
    <w:tbl>
      <w:tblPr>
        <w:tblStyle w:val="TableGrid"/>
        <w:tblW w:w="0" w:type="auto"/>
        <w:jc w:val="center"/>
        <w:tblLook w:val="04A0"/>
      </w:tblPr>
      <w:tblGrid>
        <w:gridCol w:w="4749"/>
        <w:gridCol w:w="4749"/>
      </w:tblGrid>
      <w:tr w:rsidR="008B12BC" w:rsidRPr="00D36944" w:rsidTr="007A1054">
        <w:trPr>
          <w:trHeight w:val="220"/>
          <w:jc w:val="center"/>
        </w:trPr>
        <w:tc>
          <w:tcPr>
            <w:tcW w:w="4749" w:type="dxa"/>
          </w:tcPr>
          <w:p w:rsidR="008B12BC" w:rsidRPr="00D36944" w:rsidRDefault="008B12BC" w:rsidP="00057F3A">
            <w:pPr>
              <w:jc w:val="both"/>
              <w:rPr>
                <w:rFonts w:ascii="Arial" w:hAnsi="Arial" w:cs="Arial"/>
                <w:b/>
              </w:rPr>
            </w:pPr>
            <w:r w:rsidRPr="00D36944">
              <w:rPr>
                <w:rFonts w:ascii="Arial" w:hAnsi="Arial" w:cs="Arial"/>
                <w:b/>
              </w:rPr>
              <w:t>Risk</w:t>
            </w:r>
          </w:p>
        </w:tc>
        <w:tc>
          <w:tcPr>
            <w:tcW w:w="4749" w:type="dxa"/>
          </w:tcPr>
          <w:p w:rsidR="008B12BC" w:rsidRPr="00D36944" w:rsidRDefault="008B12BC" w:rsidP="00057F3A">
            <w:pPr>
              <w:jc w:val="both"/>
              <w:rPr>
                <w:rFonts w:ascii="Arial" w:hAnsi="Arial" w:cs="Arial"/>
              </w:rPr>
            </w:pPr>
            <w:r w:rsidRPr="00D36944">
              <w:rPr>
                <w:rFonts w:ascii="Arial" w:hAnsi="Arial" w:cs="Arial"/>
              </w:rPr>
              <w:t>Failure of a structural member of the vehicle</w:t>
            </w:r>
          </w:p>
        </w:tc>
      </w:tr>
      <w:tr w:rsidR="008B12BC" w:rsidRPr="00D36944" w:rsidTr="007A1054">
        <w:trPr>
          <w:trHeight w:val="220"/>
          <w:jc w:val="center"/>
        </w:trPr>
        <w:tc>
          <w:tcPr>
            <w:tcW w:w="4749" w:type="dxa"/>
          </w:tcPr>
          <w:p w:rsidR="008B12BC" w:rsidRPr="00D36944" w:rsidRDefault="008B12BC" w:rsidP="00057F3A">
            <w:pPr>
              <w:jc w:val="both"/>
              <w:rPr>
                <w:rFonts w:ascii="Arial" w:hAnsi="Arial" w:cs="Arial"/>
                <w:b/>
              </w:rPr>
            </w:pPr>
            <w:r w:rsidRPr="00D36944">
              <w:rPr>
                <w:rFonts w:ascii="Arial" w:hAnsi="Arial" w:cs="Arial"/>
                <w:b/>
              </w:rPr>
              <w:t>Probability</w:t>
            </w:r>
          </w:p>
        </w:tc>
        <w:tc>
          <w:tcPr>
            <w:tcW w:w="4749" w:type="dxa"/>
          </w:tcPr>
          <w:p w:rsidR="008B12BC" w:rsidRPr="00D36944" w:rsidRDefault="008B12BC" w:rsidP="00057F3A">
            <w:pPr>
              <w:jc w:val="both"/>
              <w:rPr>
                <w:rFonts w:ascii="Arial" w:hAnsi="Arial" w:cs="Arial"/>
              </w:rPr>
            </w:pPr>
            <w:r w:rsidRPr="00D36944">
              <w:rPr>
                <w:rFonts w:ascii="Arial" w:hAnsi="Arial" w:cs="Arial"/>
              </w:rPr>
              <w:t>Minimal</w:t>
            </w:r>
          </w:p>
        </w:tc>
      </w:tr>
      <w:tr w:rsidR="008B12BC" w:rsidRPr="00D36944" w:rsidTr="007A1054">
        <w:trPr>
          <w:trHeight w:val="202"/>
          <w:jc w:val="center"/>
        </w:trPr>
        <w:tc>
          <w:tcPr>
            <w:tcW w:w="4749" w:type="dxa"/>
          </w:tcPr>
          <w:p w:rsidR="008B12BC" w:rsidRPr="00D36944" w:rsidRDefault="008B12BC" w:rsidP="00057F3A">
            <w:pPr>
              <w:jc w:val="both"/>
              <w:rPr>
                <w:rFonts w:ascii="Arial" w:hAnsi="Arial" w:cs="Arial"/>
                <w:b/>
              </w:rPr>
            </w:pPr>
            <w:r w:rsidRPr="00D36944">
              <w:rPr>
                <w:rFonts w:ascii="Arial" w:hAnsi="Arial" w:cs="Arial"/>
                <w:b/>
              </w:rPr>
              <w:t>Consequence</w:t>
            </w:r>
          </w:p>
        </w:tc>
        <w:tc>
          <w:tcPr>
            <w:tcW w:w="4749" w:type="dxa"/>
          </w:tcPr>
          <w:p w:rsidR="008B12BC" w:rsidRPr="00D36944" w:rsidRDefault="008B12BC" w:rsidP="00057F3A">
            <w:pPr>
              <w:jc w:val="both"/>
              <w:rPr>
                <w:rFonts w:ascii="Arial" w:hAnsi="Arial" w:cs="Arial"/>
              </w:rPr>
            </w:pPr>
            <w:r w:rsidRPr="00D36944">
              <w:rPr>
                <w:rFonts w:ascii="Arial" w:hAnsi="Arial" w:cs="Arial"/>
              </w:rPr>
              <w:t>Severe</w:t>
            </w:r>
          </w:p>
        </w:tc>
      </w:tr>
      <w:tr w:rsidR="008B12BC" w:rsidRPr="00D36944" w:rsidTr="007A1054">
        <w:trPr>
          <w:trHeight w:val="1113"/>
          <w:jc w:val="center"/>
        </w:trPr>
        <w:tc>
          <w:tcPr>
            <w:tcW w:w="4749" w:type="dxa"/>
          </w:tcPr>
          <w:p w:rsidR="008B12BC" w:rsidRPr="00D36944" w:rsidRDefault="008B12BC" w:rsidP="00057F3A">
            <w:pPr>
              <w:jc w:val="both"/>
              <w:rPr>
                <w:rFonts w:ascii="Arial" w:hAnsi="Arial" w:cs="Arial"/>
                <w:b/>
              </w:rPr>
            </w:pPr>
            <w:r w:rsidRPr="00D36944">
              <w:rPr>
                <w:rFonts w:ascii="Arial" w:hAnsi="Arial" w:cs="Arial"/>
                <w:b/>
              </w:rPr>
              <w:t>Strategy</w:t>
            </w:r>
          </w:p>
        </w:tc>
        <w:tc>
          <w:tcPr>
            <w:tcW w:w="4749" w:type="dxa"/>
          </w:tcPr>
          <w:p w:rsidR="008B12BC" w:rsidRPr="00D36944" w:rsidRDefault="008B12BC" w:rsidP="00057F3A">
            <w:pPr>
              <w:jc w:val="both"/>
              <w:rPr>
                <w:rFonts w:ascii="Arial" w:hAnsi="Arial" w:cs="Arial"/>
              </w:rPr>
            </w:pPr>
            <w:r w:rsidRPr="00D36944">
              <w:rPr>
                <w:rFonts w:ascii="Arial" w:hAnsi="Arial" w:cs="Arial"/>
              </w:rPr>
              <w:t>Structural analysis was performed on the frame of the vehicle taking in consideration for the added weight of the I.C.E and its components, consequently it was found safe and the weight can be neglected</w:t>
            </w:r>
          </w:p>
        </w:tc>
      </w:tr>
    </w:tbl>
    <w:p w:rsidR="008B12BC" w:rsidRPr="00D36944" w:rsidRDefault="008B12BC" w:rsidP="008B12BC">
      <w:pPr>
        <w:contextualSpacing/>
        <w:jc w:val="both"/>
        <w:rPr>
          <w:rFonts w:ascii="Arial" w:hAnsi="Arial" w:cs="Arial"/>
          <w:sz w:val="16"/>
          <w:szCs w:val="16"/>
          <w:u w:val="single"/>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 xml:space="preserve">Description </w:t>
      </w:r>
    </w:p>
    <w:p w:rsidR="008B12BC" w:rsidRPr="00D36944" w:rsidRDefault="008B12BC" w:rsidP="008B12BC">
      <w:pPr>
        <w:ind w:firstLine="720"/>
        <w:contextualSpacing/>
        <w:jc w:val="both"/>
        <w:rPr>
          <w:rFonts w:ascii="Arial" w:hAnsi="Arial" w:cs="Arial"/>
        </w:rPr>
      </w:pPr>
      <w:r w:rsidRPr="00D36944">
        <w:rPr>
          <w:rFonts w:ascii="Arial" w:hAnsi="Arial" w:cs="Arial"/>
        </w:rPr>
        <w:t>The chassis is a component that was designed and implemented by last year’s team. The welds that hold the chassis together are critical to the results of the competition and thus will require some attention to ensure the structural integrity still remains. However, being last year’s team passed a full body inspection by a licensed formula hybrid judge and achieved 1</w:t>
      </w:r>
      <w:r w:rsidRPr="00D36944">
        <w:rPr>
          <w:rFonts w:ascii="Arial" w:hAnsi="Arial" w:cs="Arial"/>
          <w:vertAlign w:val="superscript"/>
        </w:rPr>
        <w:t>st</w:t>
      </w:r>
      <w:r w:rsidRPr="00D36944">
        <w:rPr>
          <w:rFonts w:ascii="Arial" w:hAnsi="Arial" w:cs="Arial"/>
        </w:rPr>
        <w:t xml:space="preserve"> place in hybrid in progress, little if any modifications will be made to the frame itself. </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 xml:space="preserve">Probability: Minimal </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The probability of a chassis failure is minimal at best. If a failure was to occur on the frame due to faulting welds, visual evidence would be clear by now. </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Consequences: Severe</w:t>
      </w:r>
    </w:p>
    <w:p w:rsidR="008B12BC" w:rsidRPr="00D36944" w:rsidRDefault="008B12BC" w:rsidP="008B12BC">
      <w:pPr>
        <w:ind w:firstLine="720"/>
        <w:contextualSpacing/>
        <w:jc w:val="both"/>
        <w:rPr>
          <w:rFonts w:ascii="Arial" w:hAnsi="Arial" w:cs="Arial"/>
        </w:rPr>
      </w:pPr>
      <w:r w:rsidRPr="00D36944">
        <w:rPr>
          <w:rFonts w:ascii="Arial" w:hAnsi="Arial" w:cs="Arial"/>
        </w:rPr>
        <w:t>Due to the fact that the chassis was one of the most complicated and expensive components on the vehicle, a complete failure would be disastrous. Little time or money is left to allow for such a major malfunction to occur and the consequences for this failure would be to officially withdraw from the competition which is out of the question.</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Strategy</w:t>
      </w:r>
    </w:p>
    <w:p w:rsidR="008B12BC" w:rsidRDefault="008B12BC" w:rsidP="008B12BC">
      <w:pPr>
        <w:ind w:firstLine="720"/>
        <w:contextualSpacing/>
        <w:jc w:val="both"/>
        <w:rPr>
          <w:rFonts w:ascii="Arial" w:hAnsi="Arial" w:cs="Arial"/>
        </w:rPr>
      </w:pPr>
      <w:r w:rsidRPr="00D36944">
        <w:rPr>
          <w:rFonts w:ascii="Arial" w:hAnsi="Arial" w:cs="Arial"/>
        </w:rPr>
        <w:t xml:space="preserve">The chassis was modeled in Pro-ENGINEER taking in consideration for the added weight of the I.C.E and its components and it was found that a 13% increase in mass with respect to the car can be neglected. In turn, the chassis’s factor of safety using the added weight of the I.C.E was still safely over 2.0, which instills confidence that the frame will perform as designed. </w:t>
      </w:r>
    </w:p>
    <w:p w:rsidR="007A1054" w:rsidRDefault="007A1054" w:rsidP="008B12BC">
      <w:pPr>
        <w:ind w:firstLine="720"/>
        <w:contextualSpacing/>
        <w:jc w:val="both"/>
        <w:rPr>
          <w:rFonts w:ascii="Arial" w:hAnsi="Arial" w:cs="Arial"/>
        </w:rPr>
      </w:pPr>
    </w:p>
    <w:p w:rsidR="007A1054" w:rsidRDefault="007A1054" w:rsidP="008B12BC">
      <w:pPr>
        <w:ind w:firstLine="720"/>
        <w:contextualSpacing/>
        <w:jc w:val="both"/>
        <w:rPr>
          <w:rFonts w:ascii="Arial" w:hAnsi="Arial" w:cs="Arial"/>
        </w:rPr>
      </w:pPr>
    </w:p>
    <w:p w:rsidR="007A1054" w:rsidRDefault="007A1054" w:rsidP="008B12BC">
      <w:pPr>
        <w:ind w:firstLine="720"/>
        <w:contextualSpacing/>
        <w:jc w:val="both"/>
        <w:rPr>
          <w:rFonts w:ascii="Arial" w:hAnsi="Arial" w:cs="Arial"/>
        </w:rPr>
      </w:pPr>
    </w:p>
    <w:p w:rsidR="007A1054" w:rsidRDefault="007A1054" w:rsidP="008B12BC">
      <w:pPr>
        <w:ind w:firstLine="720"/>
        <w:contextualSpacing/>
        <w:jc w:val="both"/>
        <w:rPr>
          <w:rFonts w:ascii="Arial" w:hAnsi="Arial" w:cs="Arial"/>
        </w:rPr>
      </w:pPr>
    </w:p>
    <w:p w:rsidR="007A1054" w:rsidRDefault="007A1054" w:rsidP="008B12BC">
      <w:pPr>
        <w:ind w:firstLine="720"/>
        <w:contextualSpacing/>
        <w:jc w:val="both"/>
        <w:rPr>
          <w:rFonts w:ascii="Arial" w:hAnsi="Arial" w:cs="Arial"/>
        </w:rPr>
      </w:pPr>
    </w:p>
    <w:p w:rsidR="007A1054" w:rsidRDefault="007A1054" w:rsidP="008B12BC">
      <w:pPr>
        <w:ind w:firstLine="720"/>
        <w:contextualSpacing/>
        <w:jc w:val="both"/>
        <w:rPr>
          <w:rFonts w:ascii="Arial" w:hAnsi="Arial" w:cs="Arial"/>
        </w:rPr>
      </w:pPr>
    </w:p>
    <w:p w:rsidR="007A1054" w:rsidRPr="00D36944" w:rsidRDefault="007A1054" w:rsidP="008B12BC">
      <w:pPr>
        <w:ind w:firstLine="720"/>
        <w:contextualSpacing/>
        <w:jc w:val="both"/>
        <w:rPr>
          <w:rFonts w:ascii="Arial" w:hAnsi="Arial" w:cs="Arial"/>
        </w:rPr>
      </w:pPr>
    </w:p>
    <w:p w:rsidR="008B12BC" w:rsidRPr="00D36944" w:rsidRDefault="008B12BC" w:rsidP="008B12BC">
      <w:pPr>
        <w:contextualSpacing/>
        <w:jc w:val="both"/>
        <w:rPr>
          <w:rFonts w:ascii="Arial" w:hAnsi="Arial" w:cs="Arial"/>
        </w:rPr>
      </w:pPr>
    </w:p>
    <w:p w:rsidR="008B12BC" w:rsidRPr="00D36944" w:rsidRDefault="008B12BC" w:rsidP="008B12BC">
      <w:pPr>
        <w:jc w:val="both"/>
        <w:rPr>
          <w:rFonts w:ascii="Arial" w:hAnsi="Arial" w:cs="Arial"/>
          <w:b/>
          <w:i/>
          <w:sz w:val="28"/>
          <w:szCs w:val="28"/>
        </w:rPr>
      </w:pPr>
      <w:r w:rsidRPr="00D36944">
        <w:rPr>
          <w:rFonts w:ascii="Arial" w:hAnsi="Arial" w:cs="Arial"/>
          <w:b/>
          <w:i/>
          <w:sz w:val="28"/>
          <w:szCs w:val="28"/>
        </w:rPr>
        <w:lastRenderedPageBreak/>
        <w:t xml:space="preserve">Technical Risk 8: Overcharging/Undercharging of Batteries </w:t>
      </w:r>
    </w:p>
    <w:p w:rsidR="008B12BC" w:rsidRPr="00D36944" w:rsidRDefault="008B12BC" w:rsidP="008B12BC">
      <w:pPr>
        <w:jc w:val="both"/>
        <w:rPr>
          <w:rFonts w:ascii="Arial" w:hAnsi="Arial" w:cs="Arial"/>
          <w:b/>
        </w:rPr>
      </w:pPr>
    </w:p>
    <w:tbl>
      <w:tblPr>
        <w:tblStyle w:val="TableGrid"/>
        <w:tblW w:w="0" w:type="auto"/>
        <w:jc w:val="center"/>
        <w:tblLook w:val="04A0"/>
      </w:tblPr>
      <w:tblGrid>
        <w:gridCol w:w="4428"/>
        <w:gridCol w:w="5148"/>
      </w:tblGrid>
      <w:tr w:rsidR="008B12BC" w:rsidRPr="00D36944" w:rsidTr="00057F3A">
        <w:trPr>
          <w:jc w:val="center"/>
        </w:trPr>
        <w:tc>
          <w:tcPr>
            <w:tcW w:w="4428" w:type="dxa"/>
          </w:tcPr>
          <w:p w:rsidR="008B12BC" w:rsidRPr="00D36944" w:rsidRDefault="008B12BC" w:rsidP="00057F3A">
            <w:pPr>
              <w:jc w:val="both"/>
              <w:rPr>
                <w:rFonts w:ascii="Arial" w:hAnsi="Arial" w:cs="Arial"/>
                <w:b/>
              </w:rPr>
            </w:pPr>
            <w:r w:rsidRPr="00D36944">
              <w:rPr>
                <w:rFonts w:ascii="Arial" w:hAnsi="Arial" w:cs="Arial"/>
                <w:b/>
              </w:rPr>
              <w:t>Risk</w:t>
            </w:r>
          </w:p>
        </w:tc>
        <w:tc>
          <w:tcPr>
            <w:tcW w:w="5148" w:type="dxa"/>
          </w:tcPr>
          <w:p w:rsidR="008B12BC" w:rsidRPr="00D36944" w:rsidRDefault="008B12BC" w:rsidP="00057F3A">
            <w:pPr>
              <w:jc w:val="both"/>
              <w:rPr>
                <w:rFonts w:ascii="Arial" w:hAnsi="Arial" w:cs="Arial"/>
              </w:rPr>
            </w:pPr>
            <w:r w:rsidRPr="00D36944">
              <w:rPr>
                <w:rFonts w:ascii="Arial" w:hAnsi="Arial" w:cs="Arial"/>
              </w:rPr>
              <w:t>The risk of destroying one or more of the lithium batteries thru misuse or neglect</w:t>
            </w:r>
          </w:p>
        </w:tc>
      </w:tr>
      <w:tr w:rsidR="008B12BC" w:rsidRPr="00D36944" w:rsidTr="00057F3A">
        <w:trPr>
          <w:jc w:val="center"/>
        </w:trPr>
        <w:tc>
          <w:tcPr>
            <w:tcW w:w="4428" w:type="dxa"/>
          </w:tcPr>
          <w:p w:rsidR="008B12BC" w:rsidRPr="00D36944" w:rsidRDefault="008B12BC" w:rsidP="00057F3A">
            <w:pPr>
              <w:jc w:val="both"/>
              <w:rPr>
                <w:rFonts w:ascii="Arial" w:hAnsi="Arial" w:cs="Arial"/>
                <w:b/>
              </w:rPr>
            </w:pPr>
            <w:r w:rsidRPr="00D36944">
              <w:rPr>
                <w:rFonts w:ascii="Arial" w:hAnsi="Arial" w:cs="Arial"/>
                <w:b/>
              </w:rPr>
              <w:t>Probability</w:t>
            </w:r>
          </w:p>
        </w:tc>
        <w:tc>
          <w:tcPr>
            <w:tcW w:w="5148" w:type="dxa"/>
          </w:tcPr>
          <w:p w:rsidR="008B12BC" w:rsidRPr="00D36944" w:rsidRDefault="008B12BC" w:rsidP="00057F3A">
            <w:pPr>
              <w:jc w:val="both"/>
              <w:rPr>
                <w:rFonts w:ascii="Arial" w:hAnsi="Arial" w:cs="Arial"/>
                <w:b/>
              </w:rPr>
            </w:pPr>
            <w:r w:rsidRPr="00D36944">
              <w:rPr>
                <w:rFonts w:ascii="Arial" w:hAnsi="Arial" w:cs="Arial"/>
              </w:rPr>
              <w:t>Mild</w:t>
            </w:r>
          </w:p>
        </w:tc>
      </w:tr>
      <w:tr w:rsidR="008B12BC" w:rsidRPr="00D36944" w:rsidTr="00057F3A">
        <w:trPr>
          <w:jc w:val="center"/>
        </w:trPr>
        <w:tc>
          <w:tcPr>
            <w:tcW w:w="4428" w:type="dxa"/>
          </w:tcPr>
          <w:p w:rsidR="008B12BC" w:rsidRPr="00D36944" w:rsidRDefault="008B12BC" w:rsidP="00057F3A">
            <w:pPr>
              <w:jc w:val="both"/>
              <w:rPr>
                <w:rFonts w:ascii="Arial" w:hAnsi="Arial" w:cs="Arial"/>
                <w:b/>
              </w:rPr>
            </w:pPr>
            <w:r w:rsidRPr="00D36944">
              <w:rPr>
                <w:rFonts w:ascii="Arial" w:hAnsi="Arial" w:cs="Arial"/>
                <w:b/>
              </w:rPr>
              <w:t>Consequence</w:t>
            </w:r>
          </w:p>
        </w:tc>
        <w:tc>
          <w:tcPr>
            <w:tcW w:w="5148" w:type="dxa"/>
          </w:tcPr>
          <w:p w:rsidR="008B12BC" w:rsidRPr="00D36944" w:rsidRDefault="008B12BC" w:rsidP="00057F3A">
            <w:pPr>
              <w:jc w:val="both"/>
              <w:rPr>
                <w:rFonts w:ascii="Arial" w:hAnsi="Arial" w:cs="Arial"/>
              </w:rPr>
            </w:pPr>
            <w:r w:rsidRPr="00D36944">
              <w:rPr>
                <w:rFonts w:ascii="Arial" w:hAnsi="Arial" w:cs="Arial"/>
              </w:rPr>
              <w:t>Medium</w:t>
            </w:r>
          </w:p>
        </w:tc>
      </w:tr>
      <w:tr w:rsidR="008B12BC" w:rsidRPr="00D36944" w:rsidTr="00057F3A">
        <w:trPr>
          <w:jc w:val="center"/>
        </w:trPr>
        <w:tc>
          <w:tcPr>
            <w:tcW w:w="4428" w:type="dxa"/>
          </w:tcPr>
          <w:p w:rsidR="008B12BC" w:rsidRPr="00D36944" w:rsidRDefault="008B12BC" w:rsidP="00057F3A">
            <w:pPr>
              <w:jc w:val="both"/>
              <w:rPr>
                <w:rFonts w:ascii="Arial" w:hAnsi="Arial" w:cs="Arial"/>
                <w:b/>
              </w:rPr>
            </w:pPr>
            <w:r w:rsidRPr="00D36944">
              <w:rPr>
                <w:rFonts w:ascii="Arial" w:hAnsi="Arial" w:cs="Arial"/>
                <w:b/>
              </w:rPr>
              <w:t>Strategy</w:t>
            </w:r>
          </w:p>
        </w:tc>
        <w:tc>
          <w:tcPr>
            <w:tcW w:w="5148" w:type="dxa"/>
          </w:tcPr>
          <w:p w:rsidR="008B12BC" w:rsidRPr="00D36944" w:rsidRDefault="008B12BC" w:rsidP="00057F3A">
            <w:pPr>
              <w:jc w:val="both"/>
              <w:rPr>
                <w:rFonts w:ascii="Arial" w:hAnsi="Arial" w:cs="Arial"/>
              </w:rPr>
            </w:pPr>
            <w:r w:rsidRPr="00D36944">
              <w:rPr>
                <w:rFonts w:ascii="Arial" w:hAnsi="Arial" w:cs="Arial"/>
              </w:rPr>
              <w:t xml:space="preserve">Installation of a Battery Management System to monitor and display vital battery measurements </w:t>
            </w:r>
          </w:p>
        </w:tc>
      </w:tr>
    </w:tbl>
    <w:p w:rsidR="008B12BC" w:rsidRPr="00D36944" w:rsidRDefault="008B12BC" w:rsidP="008B12BC">
      <w:pPr>
        <w:contextualSpacing/>
        <w:jc w:val="both"/>
        <w:rPr>
          <w:rFonts w:ascii="Arial" w:hAnsi="Arial" w:cs="Arial"/>
          <w:b/>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 xml:space="preserve">Description </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As the main means of propulsion and acceleration for the Hybrid vehicle, the car relies on 120 individual lithium polymer batteries. These batteries have a maximum and minimum voltage level that </w:t>
      </w:r>
      <w:r w:rsidR="00957840">
        <w:rPr>
          <w:rFonts w:ascii="Arial" w:hAnsi="Arial" w:cs="Arial"/>
        </w:rPr>
        <w:t>is being</w:t>
      </w:r>
      <w:r w:rsidRPr="00D36944">
        <w:rPr>
          <w:rFonts w:ascii="Arial" w:hAnsi="Arial" w:cs="Arial"/>
        </w:rPr>
        <w:t xml:space="preserve"> main</w:t>
      </w:r>
      <w:r w:rsidR="00957840">
        <w:rPr>
          <w:rFonts w:ascii="Arial" w:hAnsi="Arial" w:cs="Arial"/>
        </w:rPr>
        <w:t xml:space="preserve">tained in order </w:t>
      </w:r>
      <w:r w:rsidRPr="00D36944">
        <w:rPr>
          <w:rFonts w:ascii="Arial" w:hAnsi="Arial" w:cs="Arial"/>
        </w:rPr>
        <w:t xml:space="preserve">to run </w:t>
      </w:r>
      <w:r w:rsidR="00957840">
        <w:rPr>
          <w:rFonts w:ascii="Arial" w:hAnsi="Arial" w:cs="Arial"/>
        </w:rPr>
        <w:t xml:space="preserve">the vehicle </w:t>
      </w:r>
      <w:r w:rsidRPr="00D36944">
        <w:rPr>
          <w:rFonts w:ascii="Arial" w:hAnsi="Arial" w:cs="Arial"/>
        </w:rPr>
        <w:t xml:space="preserve">properly. If a failure was to occur in one or more components of the batteries, the overall performance of the vehicle and </w:t>
      </w:r>
      <w:r w:rsidR="00957840">
        <w:rPr>
          <w:rFonts w:ascii="Arial" w:hAnsi="Arial" w:cs="Arial"/>
        </w:rPr>
        <w:t xml:space="preserve">even worse results at the competition may to be </w:t>
      </w:r>
      <w:r w:rsidRPr="00D36944">
        <w:rPr>
          <w:rFonts w:ascii="Arial" w:hAnsi="Arial" w:cs="Arial"/>
        </w:rPr>
        <w:t xml:space="preserve">altered.   </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Probability: Mild</w:t>
      </w:r>
    </w:p>
    <w:p w:rsidR="008B12BC" w:rsidRPr="00D36944" w:rsidRDefault="008B12BC" w:rsidP="008B12BC">
      <w:pPr>
        <w:ind w:firstLine="720"/>
        <w:contextualSpacing/>
        <w:jc w:val="both"/>
        <w:rPr>
          <w:rFonts w:ascii="Arial" w:hAnsi="Arial" w:cs="Arial"/>
        </w:rPr>
      </w:pPr>
      <w:r w:rsidRPr="00D36944">
        <w:rPr>
          <w:rFonts w:ascii="Arial" w:hAnsi="Arial" w:cs="Arial"/>
        </w:rPr>
        <w:t>Currently</w:t>
      </w:r>
      <w:r w:rsidR="00957840">
        <w:rPr>
          <w:rFonts w:ascii="Arial" w:hAnsi="Arial" w:cs="Arial"/>
        </w:rPr>
        <w:t>,</w:t>
      </w:r>
      <w:r w:rsidRPr="00D36944">
        <w:rPr>
          <w:rFonts w:ascii="Arial" w:hAnsi="Arial" w:cs="Arial"/>
        </w:rPr>
        <w:t xml:space="preserve"> the </w:t>
      </w:r>
      <w:r w:rsidR="00957840">
        <w:rPr>
          <w:rFonts w:ascii="Arial" w:hAnsi="Arial" w:cs="Arial"/>
        </w:rPr>
        <w:t xml:space="preserve">electrical and computer </w:t>
      </w:r>
      <w:r w:rsidR="00E21843">
        <w:rPr>
          <w:rFonts w:ascii="Arial" w:hAnsi="Arial" w:cs="Arial"/>
        </w:rPr>
        <w:t>engineers on the team</w:t>
      </w:r>
      <w:r w:rsidR="00E21843" w:rsidRPr="00D36944">
        <w:rPr>
          <w:rFonts w:ascii="Arial" w:hAnsi="Arial" w:cs="Arial"/>
        </w:rPr>
        <w:t xml:space="preserve"> are</w:t>
      </w:r>
      <w:r w:rsidRPr="00D36944">
        <w:rPr>
          <w:rFonts w:ascii="Arial" w:hAnsi="Arial" w:cs="Arial"/>
        </w:rPr>
        <w:t xml:space="preserve"> working </w:t>
      </w:r>
      <w:r w:rsidR="00957840">
        <w:rPr>
          <w:rFonts w:ascii="Arial" w:hAnsi="Arial" w:cs="Arial"/>
        </w:rPr>
        <w:t xml:space="preserve">diligently on integrating the </w:t>
      </w:r>
      <w:r w:rsidRPr="00D36944">
        <w:rPr>
          <w:rFonts w:ascii="Arial" w:hAnsi="Arial" w:cs="Arial"/>
        </w:rPr>
        <w:t>Battery Management System on</w:t>
      </w:r>
      <w:r w:rsidR="00957840">
        <w:rPr>
          <w:rFonts w:ascii="Arial" w:hAnsi="Arial" w:cs="Arial"/>
        </w:rPr>
        <w:t xml:space="preserve">to the vehicle. This system </w:t>
      </w:r>
      <w:r w:rsidRPr="00D36944">
        <w:rPr>
          <w:rFonts w:ascii="Arial" w:hAnsi="Arial" w:cs="Arial"/>
        </w:rPr>
        <w:t>relay</w:t>
      </w:r>
      <w:r w:rsidR="00957840">
        <w:rPr>
          <w:rFonts w:ascii="Arial" w:hAnsi="Arial" w:cs="Arial"/>
        </w:rPr>
        <w:t>s</w:t>
      </w:r>
      <w:r w:rsidRPr="00D36944">
        <w:rPr>
          <w:rFonts w:ascii="Arial" w:hAnsi="Arial" w:cs="Arial"/>
        </w:rPr>
        <w:t xml:space="preserve"> the voltage from every cell and display</w:t>
      </w:r>
      <w:r w:rsidR="00957840">
        <w:rPr>
          <w:rFonts w:ascii="Arial" w:hAnsi="Arial" w:cs="Arial"/>
        </w:rPr>
        <w:t>s</w:t>
      </w:r>
      <w:r w:rsidRPr="00D36944">
        <w:rPr>
          <w:rFonts w:ascii="Arial" w:hAnsi="Arial" w:cs="Arial"/>
        </w:rPr>
        <w:t xml:space="preserve"> the amount of overall performance left in the batterie</w:t>
      </w:r>
      <w:r w:rsidR="00957840">
        <w:rPr>
          <w:rFonts w:ascii="Arial" w:hAnsi="Arial" w:cs="Arial"/>
        </w:rPr>
        <w:t xml:space="preserve">s. These readings which give such detail gives the team a sense of satisfaction that overcharging and </w:t>
      </w:r>
      <w:r w:rsidRPr="00D36944">
        <w:rPr>
          <w:rFonts w:ascii="Arial" w:hAnsi="Arial" w:cs="Arial"/>
        </w:rPr>
        <w:t xml:space="preserve">undercharging </w:t>
      </w:r>
      <w:r w:rsidR="00957840">
        <w:rPr>
          <w:rFonts w:ascii="Arial" w:hAnsi="Arial" w:cs="Arial"/>
        </w:rPr>
        <w:t xml:space="preserve">of </w:t>
      </w:r>
      <w:r w:rsidRPr="00D36944">
        <w:rPr>
          <w:rFonts w:ascii="Arial" w:hAnsi="Arial" w:cs="Arial"/>
        </w:rPr>
        <w:t xml:space="preserve">batteries is mild at best. </w:t>
      </w:r>
    </w:p>
    <w:p w:rsidR="008B12BC" w:rsidRPr="00D36944" w:rsidRDefault="008B12BC" w:rsidP="008B12BC">
      <w:pPr>
        <w:contextualSpacing/>
        <w:jc w:val="both"/>
        <w:rPr>
          <w:rFonts w:ascii="Arial" w:hAnsi="Arial" w:cs="Arial"/>
          <w:sz w:val="16"/>
          <w:szCs w:val="16"/>
        </w:rPr>
      </w:pPr>
    </w:p>
    <w:p w:rsidR="008B12BC" w:rsidRPr="00D36944" w:rsidRDefault="00E21843" w:rsidP="008B12BC">
      <w:pPr>
        <w:contextualSpacing/>
        <w:jc w:val="both"/>
        <w:rPr>
          <w:rFonts w:ascii="Arial" w:hAnsi="Arial" w:cs="Arial"/>
          <w:u w:val="single"/>
        </w:rPr>
      </w:pPr>
      <w:r w:rsidRPr="00D36944">
        <w:rPr>
          <w:rFonts w:ascii="Arial" w:hAnsi="Arial" w:cs="Arial"/>
          <w:u w:val="single"/>
        </w:rPr>
        <w:t>Consequences:</w:t>
      </w:r>
      <w:r w:rsidR="008B12BC" w:rsidRPr="00D36944">
        <w:rPr>
          <w:rFonts w:ascii="Arial" w:hAnsi="Arial" w:cs="Arial"/>
          <w:u w:val="single"/>
        </w:rPr>
        <w:t xml:space="preserve"> Medium</w:t>
      </w:r>
    </w:p>
    <w:p w:rsidR="008B12BC" w:rsidRPr="00D36944" w:rsidRDefault="008B12BC" w:rsidP="008B12BC">
      <w:pPr>
        <w:ind w:firstLine="720"/>
        <w:contextualSpacing/>
        <w:jc w:val="both"/>
        <w:rPr>
          <w:rFonts w:ascii="Arial" w:hAnsi="Arial" w:cs="Arial"/>
        </w:rPr>
      </w:pPr>
      <w:r w:rsidRPr="00D36944">
        <w:rPr>
          <w:rFonts w:ascii="Arial" w:hAnsi="Arial" w:cs="Arial"/>
        </w:rPr>
        <w:t>Depending on the magnitude of the failure, the group would still be able to compete in the Hybrid competition if one or two of the batteries fail</w:t>
      </w:r>
      <w:r w:rsidR="00A6559B">
        <w:rPr>
          <w:rFonts w:ascii="Arial" w:hAnsi="Arial" w:cs="Arial"/>
        </w:rPr>
        <w:t>ed</w:t>
      </w:r>
      <w:r w:rsidRPr="00D36944">
        <w:rPr>
          <w:rFonts w:ascii="Arial" w:hAnsi="Arial" w:cs="Arial"/>
        </w:rPr>
        <w:t xml:space="preserve">. However, if a catastrophic battery failure were to occur, the group would be unable to complete the electric only run of 75 yards in less than 10 seconds and thus eliminate the group from the competition. </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Strategy</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To ensure the batteries are being properly charged and discharged, a Battery Management System is currently in the process of being purchased and will then be installed onto the vehicle. This system will rely the voltage from the individual cells and draw power according to the voltage levels of each unit. This will ensure all batteries are discharging equally and that one battery is not being used than any other. In addition, an average voltage reading gauge will be installed in the cockpit to allow the driver to view his power level ensuring the minimum voltage value is not being reached.  </w:t>
      </w:r>
    </w:p>
    <w:p w:rsidR="008B12BC" w:rsidRPr="00D36944" w:rsidRDefault="008B12BC" w:rsidP="008B12BC">
      <w:pPr>
        <w:contextualSpacing/>
        <w:jc w:val="both"/>
        <w:rPr>
          <w:rFonts w:ascii="Arial" w:hAnsi="Arial" w:cs="Arial"/>
        </w:rPr>
      </w:pPr>
    </w:p>
    <w:p w:rsidR="008B12BC" w:rsidRPr="00D36944" w:rsidRDefault="008B12BC" w:rsidP="008B12BC">
      <w:pPr>
        <w:jc w:val="both"/>
        <w:rPr>
          <w:rFonts w:ascii="Arial" w:hAnsi="Arial" w:cs="Arial"/>
          <w:b/>
          <w:i/>
          <w:sz w:val="28"/>
          <w:szCs w:val="28"/>
        </w:rPr>
      </w:pPr>
      <w:r w:rsidRPr="00D36944">
        <w:rPr>
          <w:rFonts w:ascii="Arial" w:hAnsi="Arial" w:cs="Arial"/>
          <w:b/>
          <w:i/>
          <w:sz w:val="28"/>
          <w:szCs w:val="28"/>
        </w:rPr>
        <w:t>Technical Risk 9: Steering Failure</w:t>
      </w:r>
    </w:p>
    <w:p w:rsidR="008B12BC" w:rsidRPr="00D36944" w:rsidRDefault="008B12BC" w:rsidP="008B12BC">
      <w:pPr>
        <w:jc w:val="both"/>
        <w:rPr>
          <w:rFonts w:ascii="Arial" w:hAnsi="Arial" w:cs="Arial"/>
          <w:b/>
        </w:rPr>
      </w:pPr>
    </w:p>
    <w:tbl>
      <w:tblPr>
        <w:tblStyle w:val="TableGrid"/>
        <w:tblW w:w="0" w:type="auto"/>
        <w:jc w:val="center"/>
        <w:tblLook w:val="04A0"/>
      </w:tblPr>
      <w:tblGrid>
        <w:gridCol w:w="4788"/>
        <w:gridCol w:w="4788"/>
      </w:tblGrid>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Risk</w:t>
            </w:r>
          </w:p>
        </w:tc>
        <w:tc>
          <w:tcPr>
            <w:tcW w:w="4788" w:type="dxa"/>
          </w:tcPr>
          <w:p w:rsidR="008B12BC" w:rsidRPr="00D36944" w:rsidRDefault="008B12BC" w:rsidP="00057F3A">
            <w:pPr>
              <w:jc w:val="both"/>
              <w:rPr>
                <w:rFonts w:ascii="Arial" w:hAnsi="Arial" w:cs="Arial"/>
              </w:rPr>
            </w:pPr>
            <w:r w:rsidRPr="00D36944">
              <w:rPr>
                <w:rFonts w:ascii="Arial" w:hAnsi="Arial" w:cs="Arial"/>
              </w:rPr>
              <w:t>Failure of the welds on the pinion ensuring that over steering cannot occur</w:t>
            </w:r>
          </w:p>
        </w:tc>
      </w:tr>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Probability</w:t>
            </w:r>
          </w:p>
        </w:tc>
        <w:tc>
          <w:tcPr>
            <w:tcW w:w="4788" w:type="dxa"/>
          </w:tcPr>
          <w:p w:rsidR="008B12BC" w:rsidRPr="00D36944" w:rsidRDefault="008B12BC" w:rsidP="00057F3A">
            <w:pPr>
              <w:jc w:val="both"/>
              <w:rPr>
                <w:rFonts w:ascii="Arial" w:hAnsi="Arial" w:cs="Arial"/>
              </w:rPr>
            </w:pPr>
            <w:r w:rsidRPr="00D36944">
              <w:rPr>
                <w:rFonts w:ascii="Arial" w:hAnsi="Arial" w:cs="Arial"/>
              </w:rPr>
              <w:t>Mild</w:t>
            </w:r>
          </w:p>
        </w:tc>
      </w:tr>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Consequence</w:t>
            </w:r>
          </w:p>
        </w:tc>
        <w:tc>
          <w:tcPr>
            <w:tcW w:w="4788" w:type="dxa"/>
          </w:tcPr>
          <w:p w:rsidR="008B12BC" w:rsidRPr="00D36944" w:rsidRDefault="008B12BC" w:rsidP="00057F3A">
            <w:pPr>
              <w:jc w:val="both"/>
              <w:rPr>
                <w:rFonts w:ascii="Arial" w:hAnsi="Arial" w:cs="Arial"/>
              </w:rPr>
            </w:pPr>
            <w:r w:rsidRPr="00D36944">
              <w:rPr>
                <w:rFonts w:ascii="Arial" w:hAnsi="Arial" w:cs="Arial"/>
              </w:rPr>
              <w:t>Medium</w:t>
            </w:r>
          </w:p>
        </w:tc>
      </w:tr>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Strategy</w:t>
            </w:r>
          </w:p>
        </w:tc>
        <w:tc>
          <w:tcPr>
            <w:tcW w:w="4788" w:type="dxa"/>
          </w:tcPr>
          <w:p w:rsidR="008B12BC" w:rsidRPr="00D36944" w:rsidRDefault="008B12BC" w:rsidP="00057F3A">
            <w:pPr>
              <w:jc w:val="both"/>
              <w:rPr>
                <w:rFonts w:ascii="Arial" w:hAnsi="Arial" w:cs="Arial"/>
              </w:rPr>
            </w:pPr>
            <w:r w:rsidRPr="00D36944">
              <w:rPr>
                <w:rFonts w:ascii="Arial" w:hAnsi="Arial" w:cs="Arial"/>
              </w:rPr>
              <w:t>Proper installation and excessive welds will be used to ensure steering failure does not occur</w:t>
            </w:r>
          </w:p>
        </w:tc>
      </w:tr>
    </w:tbl>
    <w:p w:rsidR="008B12BC" w:rsidRPr="00D36944" w:rsidRDefault="008B12BC" w:rsidP="008B12BC">
      <w:pPr>
        <w:contextualSpacing/>
        <w:jc w:val="both"/>
        <w:rPr>
          <w:rFonts w:ascii="Arial" w:hAnsi="Arial" w:cs="Arial"/>
          <w:b/>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 xml:space="preserve">Description </w:t>
      </w:r>
    </w:p>
    <w:p w:rsidR="008B12BC" w:rsidRPr="00D36944" w:rsidRDefault="008B12BC" w:rsidP="008B12BC">
      <w:pPr>
        <w:ind w:firstLine="720"/>
        <w:contextualSpacing/>
        <w:jc w:val="both"/>
        <w:rPr>
          <w:rFonts w:ascii="Arial" w:hAnsi="Arial" w:cs="Arial"/>
          <w:u w:val="single"/>
        </w:rPr>
      </w:pPr>
      <w:r w:rsidRPr="00D36944">
        <w:rPr>
          <w:rFonts w:ascii="Arial" w:hAnsi="Arial" w:cs="Arial"/>
        </w:rPr>
        <w:t xml:space="preserve">Steering stops on the rack and pinion will be implemented to limit the movement of the front tires. These will ensure that the driver does not have the ability of overturning the wheels into the suspension causing chassis failure. </w:t>
      </w:r>
    </w:p>
    <w:p w:rsidR="008B12BC" w:rsidRPr="00D36944" w:rsidRDefault="008B12BC" w:rsidP="008B12BC">
      <w:pPr>
        <w:contextualSpacing/>
        <w:jc w:val="both"/>
        <w:rPr>
          <w:rFonts w:ascii="Arial" w:hAnsi="Arial" w:cs="Arial"/>
          <w:sz w:val="16"/>
          <w:szCs w:val="16"/>
          <w:u w:val="single"/>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Probability: Mild</w:t>
      </w:r>
    </w:p>
    <w:p w:rsidR="008B12BC" w:rsidRPr="00D36944" w:rsidRDefault="008B12BC" w:rsidP="008B12BC">
      <w:pPr>
        <w:ind w:firstLine="720"/>
        <w:contextualSpacing/>
        <w:jc w:val="both"/>
        <w:rPr>
          <w:rFonts w:ascii="Arial" w:hAnsi="Arial" w:cs="Arial"/>
        </w:rPr>
      </w:pPr>
      <w:r w:rsidRPr="00D36944">
        <w:rPr>
          <w:rFonts w:ascii="Arial" w:hAnsi="Arial" w:cs="Arial"/>
        </w:rPr>
        <w:lastRenderedPageBreak/>
        <w:t xml:space="preserve">The overall probability of these welds failing is mild. Once installed, these stops will not experience great forces and thus should remain intact indefinitely. </w:t>
      </w:r>
    </w:p>
    <w:p w:rsidR="008B12BC" w:rsidRPr="00D36944" w:rsidRDefault="008B12BC" w:rsidP="008B12BC">
      <w:pPr>
        <w:contextualSpacing/>
        <w:jc w:val="both"/>
        <w:rPr>
          <w:rFonts w:ascii="Arial" w:hAnsi="Arial" w:cs="Arial"/>
          <w:sz w:val="16"/>
          <w:szCs w:val="16"/>
          <w:u w:val="single"/>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Consequences: Medium</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Should the welds fail, the ability for the driver to overturn the wheels into the suspension shall exist. For an inexperienced driver not familiar with this car this, a medium technical risk could arise. However, as long as the driver maintains the proper wheel angle throughout turns, the consequences for a steering stop failure are minimal. </w:t>
      </w:r>
    </w:p>
    <w:p w:rsidR="008B12BC" w:rsidRPr="00D36944" w:rsidRDefault="008B12BC" w:rsidP="008B12BC">
      <w:pPr>
        <w:contextualSpacing/>
        <w:jc w:val="both"/>
        <w:rPr>
          <w:rFonts w:ascii="Arial" w:hAnsi="Arial" w:cs="Arial"/>
          <w:sz w:val="16"/>
          <w:szCs w:val="16"/>
          <w:u w:val="single"/>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Strategy</w:t>
      </w:r>
    </w:p>
    <w:p w:rsidR="008B12BC" w:rsidRPr="0059771A" w:rsidRDefault="008B12BC" w:rsidP="008B12BC">
      <w:pPr>
        <w:ind w:firstLine="720"/>
        <w:contextualSpacing/>
        <w:jc w:val="both"/>
        <w:rPr>
          <w:rFonts w:ascii="Arial" w:hAnsi="Arial" w:cs="Arial"/>
        </w:rPr>
      </w:pPr>
      <w:r w:rsidRPr="00D36944">
        <w:rPr>
          <w:rFonts w:ascii="Arial" w:hAnsi="Arial" w:cs="Arial"/>
        </w:rPr>
        <w:t>For redundancy, the group plans on laying an excessive amount of welds on each steering stop to the rack of the steering system. Being the stops will not be under any static or dynamic forces for the majority of its lifespan these welds should suffice.</w:t>
      </w:r>
    </w:p>
    <w:p w:rsidR="008B12BC" w:rsidRPr="00D36944" w:rsidRDefault="008B12BC" w:rsidP="008B12BC">
      <w:pPr>
        <w:pStyle w:val="Heading3"/>
        <w:jc w:val="both"/>
        <w:rPr>
          <w:i/>
        </w:rPr>
      </w:pPr>
      <w:r w:rsidRPr="00D36944">
        <w:rPr>
          <w:i/>
        </w:rPr>
        <w:t>Schedule Risks</w:t>
      </w:r>
    </w:p>
    <w:p w:rsidR="008B12BC" w:rsidRPr="00D36944" w:rsidRDefault="008B12BC" w:rsidP="008B12BC">
      <w:pPr>
        <w:contextualSpacing/>
        <w:jc w:val="both"/>
        <w:rPr>
          <w:rFonts w:ascii="Arial" w:hAnsi="Arial" w:cs="Arial"/>
          <w:b/>
          <w:sz w:val="16"/>
          <w:szCs w:val="16"/>
        </w:rPr>
      </w:pPr>
    </w:p>
    <w:p w:rsidR="008B12BC" w:rsidRPr="00D36944" w:rsidRDefault="008B12BC" w:rsidP="008B12BC">
      <w:pPr>
        <w:ind w:firstLine="720"/>
        <w:contextualSpacing/>
        <w:jc w:val="both"/>
        <w:rPr>
          <w:rFonts w:ascii="Arial" w:hAnsi="Arial" w:cs="Arial"/>
        </w:rPr>
      </w:pPr>
      <w:r w:rsidRPr="00D36944">
        <w:rPr>
          <w:rFonts w:ascii="Arial" w:hAnsi="Arial" w:cs="Arial"/>
        </w:rPr>
        <w:t xml:space="preserve">Being some of the major components </w:t>
      </w:r>
      <w:r>
        <w:rPr>
          <w:rFonts w:ascii="Arial" w:hAnsi="Arial" w:cs="Arial"/>
        </w:rPr>
        <w:t>of the Formula Hybrid, depend on</w:t>
      </w:r>
      <w:r w:rsidRPr="00D36944">
        <w:rPr>
          <w:rFonts w:ascii="Arial" w:hAnsi="Arial" w:cs="Arial"/>
        </w:rPr>
        <w:t xml:space="preserve"> factors that our out of the team’s control, schedule delays are inevitable. If a shipping error were to occur on a time sensitive component, a delay could occur that would halter the work of sequential parts and in turn cause a schedule delay. Another major schedule risk is having the availability to work on the vehicle when needed. Currently there are at least five projects coinciding with the Formula Hybrid and the availability for shop time can be limited and hence pose a schedule threat. </w:t>
      </w:r>
    </w:p>
    <w:p w:rsidR="008B12BC" w:rsidRPr="00D36944" w:rsidRDefault="008B12BC" w:rsidP="008B12BC">
      <w:pPr>
        <w:contextualSpacing/>
        <w:jc w:val="both"/>
        <w:rPr>
          <w:rFonts w:ascii="Arial" w:hAnsi="Arial" w:cs="Arial"/>
        </w:rPr>
      </w:pPr>
    </w:p>
    <w:p w:rsidR="008B12BC" w:rsidRPr="00D36944" w:rsidRDefault="008B12BC" w:rsidP="008B12BC">
      <w:pPr>
        <w:jc w:val="both"/>
        <w:rPr>
          <w:rFonts w:ascii="Arial" w:hAnsi="Arial" w:cs="Arial"/>
          <w:b/>
          <w:i/>
          <w:sz w:val="28"/>
          <w:szCs w:val="28"/>
        </w:rPr>
      </w:pPr>
      <w:r w:rsidRPr="00D36944">
        <w:rPr>
          <w:rFonts w:ascii="Arial" w:hAnsi="Arial" w:cs="Arial"/>
          <w:b/>
          <w:i/>
          <w:sz w:val="28"/>
          <w:szCs w:val="28"/>
        </w:rPr>
        <w:t>Schedule Risk 1: Parts Arriving Late/Reorder</w:t>
      </w:r>
    </w:p>
    <w:p w:rsidR="008B12BC" w:rsidRPr="00D36944" w:rsidRDefault="008B12BC" w:rsidP="008B12BC">
      <w:pPr>
        <w:jc w:val="both"/>
        <w:rPr>
          <w:rFonts w:ascii="Arial" w:hAnsi="Arial" w:cs="Arial"/>
          <w:b/>
        </w:rPr>
      </w:pPr>
    </w:p>
    <w:tbl>
      <w:tblPr>
        <w:tblStyle w:val="TableGrid"/>
        <w:tblW w:w="0" w:type="auto"/>
        <w:jc w:val="center"/>
        <w:tblLook w:val="04A0"/>
      </w:tblPr>
      <w:tblGrid>
        <w:gridCol w:w="4788"/>
        <w:gridCol w:w="4788"/>
      </w:tblGrid>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Risk</w:t>
            </w:r>
          </w:p>
        </w:tc>
        <w:tc>
          <w:tcPr>
            <w:tcW w:w="4788" w:type="dxa"/>
          </w:tcPr>
          <w:p w:rsidR="008B12BC" w:rsidRPr="00D36944" w:rsidRDefault="008B12BC" w:rsidP="00057F3A">
            <w:pPr>
              <w:jc w:val="both"/>
              <w:rPr>
                <w:rFonts w:ascii="Arial" w:hAnsi="Arial" w:cs="Arial"/>
              </w:rPr>
            </w:pPr>
            <w:r w:rsidRPr="00D36944">
              <w:rPr>
                <w:rFonts w:ascii="Arial" w:hAnsi="Arial" w:cs="Arial"/>
              </w:rPr>
              <w:t xml:space="preserve">Critical components are unavailable for installation due to unforeseen shipping errors </w:t>
            </w:r>
          </w:p>
        </w:tc>
      </w:tr>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Probability</w:t>
            </w:r>
          </w:p>
        </w:tc>
        <w:tc>
          <w:tcPr>
            <w:tcW w:w="4788" w:type="dxa"/>
          </w:tcPr>
          <w:p w:rsidR="008B12BC" w:rsidRPr="00D36944" w:rsidRDefault="008B12BC" w:rsidP="00057F3A">
            <w:pPr>
              <w:jc w:val="both"/>
              <w:rPr>
                <w:rFonts w:ascii="Arial" w:hAnsi="Arial" w:cs="Arial"/>
              </w:rPr>
            </w:pPr>
            <w:r w:rsidRPr="00D36944">
              <w:rPr>
                <w:rFonts w:ascii="Arial" w:hAnsi="Arial" w:cs="Arial"/>
              </w:rPr>
              <w:t>Likely</w:t>
            </w:r>
          </w:p>
        </w:tc>
      </w:tr>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Consequence</w:t>
            </w:r>
          </w:p>
        </w:tc>
        <w:tc>
          <w:tcPr>
            <w:tcW w:w="4788" w:type="dxa"/>
          </w:tcPr>
          <w:p w:rsidR="008B12BC" w:rsidRPr="00D36944" w:rsidRDefault="008B12BC" w:rsidP="00057F3A">
            <w:pPr>
              <w:jc w:val="both"/>
              <w:rPr>
                <w:rFonts w:ascii="Arial" w:hAnsi="Arial" w:cs="Arial"/>
              </w:rPr>
            </w:pPr>
            <w:r w:rsidRPr="00D36944">
              <w:rPr>
                <w:rFonts w:ascii="Arial" w:hAnsi="Arial" w:cs="Arial"/>
              </w:rPr>
              <w:t>Moderate</w:t>
            </w:r>
          </w:p>
        </w:tc>
      </w:tr>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Strategy</w:t>
            </w:r>
          </w:p>
        </w:tc>
        <w:tc>
          <w:tcPr>
            <w:tcW w:w="4788" w:type="dxa"/>
          </w:tcPr>
          <w:p w:rsidR="008B12BC" w:rsidRPr="00D36944" w:rsidRDefault="008B12BC" w:rsidP="00057F3A">
            <w:pPr>
              <w:jc w:val="both"/>
              <w:rPr>
                <w:rFonts w:ascii="Arial" w:hAnsi="Arial" w:cs="Arial"/>
              </w:rPr>
            </w:pPr>
            <w:r w:rsidRPr="00D36944">
              <w:rPr>
                <w:rFonts w:ascii="Arial" w:hAnsi="Arial" w:cs="Arial"/>
              </w:rPr>
              <w:t xml:space="preserve">Taking in consideration for parts arriving late, time sensitive components will be ordered well in advance allowing for foreseen shipping errors to occur </w:t>
            </w:r>
          </w:p>
        </w:tc>
      </w:tr>
    </w:tbl>
    <w:p w:rsidR="008B12BC" w:rsidRPr="00D36944" w:rsidRDefault="008B12BC" w:rsidP="008B12BC">
      <w:pPr>
        <w:contextualSpacing/>
        <w:jc w:val="both"/>
        <w:rPr>
          <w:rFonts w:ascii="Arial" w:hAnsi="Arial" w:cs="Arial"/>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Description:</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Due to the fact that the majorities of the parts needed for the vehicle are specialty parts and may not be carried in stock, amble time is needed for purchasing orders to ensure schedule delays do not occur. Also attention must be given to the accuracy of PO’s, as this could also lead to wrong parts and schedule delays. </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Probability: Likely</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Since most parts will be ordered over the busy holiday season, delays from the shipping process should be expected and compensated for. The specialty parts needed and the probability of parts arriving later than anticipated is likely. </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 xml:space="preserve">Consequences: Moderate </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The consequences for parts arriving late would be the delay in the schedule and the project as a whole. Some delays are manageable and easy to overcome, however more important aspects of the project cannot afford a shipping/ordering error and extreme caution must be taken when ordering these parts. </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Strategy:</w:t>
      </w:r>
    </w:p>
    <w:p w:rsidR="008B12BC" w:rsidRDefault="008B12BC" w:rsidP="007A1054">
      <w:pPr>
        <w:ind w:firstLine="720"/>
        <w:contextualSpacing/>
        <w:jc w:val="both"/>
        <w:rPr>
          <w:rFonts w:ascii="Arial" w:hAnsi="Arial" w:cs="Arial"/>
        </w:rPr>
      </w:pPr>
      <w:r w:rsidRPr="00D36944">
        <w:rPr>
          <w:rFonts w:ascii="Arial" w:hAnsi="Arial" w:cs="Arial"/>
        </w:rPr>
        <w:lastRenderedPageBreak/>
        <w:t>In order to eliminate the risks associated with purchase orders/shipping orders, time sensitive parts will be ordered well in advance and will take in consideration for the possibili</w:t>
      </w:r>
      <w:r w:rsidR="007A1054">
        <w:rPr>
          <w:rFonts w:ascii="Arial" w:hAnsi="Arial" w:cs="Arial"/>
        </w:rPr>
        <w:t>ty of shipping delays to occur.</w:t>
      </w:r>
    </w:p>
    <w:p w:rsidR="007A1054" w:rsidRDefault="007A1054" w:rsidP="007A1054">
      <w:pPr>
        <w:ind w:firstLine="720"/>
        <w:contextualSpacing/>
        <w:jc w:val="both"/>
        <w:rPr>
          <w:rFonts w:ascii="Arial" w:hAnsi="Arial" w:cs="Arial"/>
        </w:rPr>
      </w:pPr>
      <w:r>
        <w:rPr>
          <w:rFonts w:ascii="Arial" w:hAnsi="Arial" w:cs="Arial"/>
        </w:rPr>
        <w:t xml:space="preserve">This schedule risk was encountered several times throughout the course of the project in regards to the rear axle, wiring harness and other components. Team members picked up as quickly as could and got other goals/tasks out of the way meanwhile. Currently, this risk has affected the team greatly but all </w:t>
      </w:r>
      <w:r w:rsidR="00E21843">
        <w:rPr>
          <w:rFonts w:ascii="Arial" w:hAnsi="Arial" w:cs="Arial"/>
        </w:rPr>
        <w:t>team members</w:t>
      </w:r>
      <w:r>
        <w:rPr>
          <w:rFonts w:ascii="Arial" w:hAnsi="Arial" w:cs="Arial"/>
        </w:rPr>
        <w:t xml:space="preserve"> are working diligently to complete all necessary goals.</w:t>
      </w:r>
    </w:p>
    <w:p w:rsidR="007A1054" w:rsidRPr="00D36944" w:rsidRDefault="007A1054" w:rsidP="007A1054">
      <w:pPr>
        <w:ind w:firstLine="720"/>
        <w:contextualSpacing/>
        <w:jc w:val="both"/>
        <w:rPr>
          <w:rFonts w:ascii="Arial" w:hAnsi="Arial" w:cs="Arial"/>
        </w:rPr>
      </w:pPr>
    </w:p>
    <w:p w:rsidR="008B12BC" w:rsidRPr="00D36944" w:rsidRDefault="008B12BC" w:rsidP="008B12BC">
      <w:pPr>
        <w:jc w:val="both"/>
        <w:rPr>
          <w:rFonts w:ascii="Arial" w:hAnsi="Arial" w:cs="Arial"/>
          <w:b/>
          <w:i/>
          <w:sz w:val="28"/>
          <w:szCs w:val="28"/>
        </w:rPr>
      </w:pPr>
      <w:r w:rsidRPr="00D36944">
        <w:rPr>
          <w:rFonts w:ascii="Arial" w:hAnsi="Arial" w:cs="Arial"/>
          <w:b/>
          <w:i/>
          <w:sz w:val="28"/>
          <w:szCs w:val="28"/>
        </w:rPr>
        <w:t>Schedule Risk 2: Treasury Access</w:t>
      </w:r>
    </w:p>
    <w:p w:rsidR="008B12BC" w:rsidRPr="00D36944" w:rsidRDefault="008B12BC" w:rsidP="008B12BC">
      <w:pPr>
        <w:jc w:val="both"/>
        <w:rPr>
          <w:rFonts w:ascii="Arial" w:hAnsi="Arial" w:cs="Arial"/>
          <w:b/>
        </w:rPr>
      </w:pPr>
    </w:p>
    <w:tbl>
      <w:tblPr>
        <w:tblStyle w:val="TableGrid"/>
        <w:tblW w:w="0" w:type="auto"/>
        <w:jc w:val="center"/>
        <w:tblLook w:val="04A0"/>
      </w:tblPr>
      <w:tblGrid>
        <w:gridCol w:w="4788"/>
        <w:gridCol w:w="4788"/>
      </w:tblGrid>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Risk</w:t>
            </w:r>
          </w:p>
        </w:tc>
        <w:tc>
          <w:tcPr>
            <w:tcW w:w="4788" w:type="dxa"/>
          </w:tcPr>
          <w:p w:rsidR="008B12BC" w:rsidRPr="00D36944" w:rsidRDefault="008B12BC" w:rsidP="00057F3A">
            <w:pPr>
              <w:jc w:val="both"/>
              <w:rPr>
                <w:rFonts w:ascii="Arial" w:hAnsi="Arial" w:cs="Arial"/>
              </w:rPr>
            </w:pPr>
            <w:r w:rsidRPr="00D36944">
              <w:rPr>
                <w:rFonts w:ascii="Arial" w:hAnsi="Arial" w:cs="Arial"/>
              </w:rPr>
              <w:t>Having the inability to purchase necessary equipment due to the lack of vendors’ compliance with FAMU’s purchase ordering system</w:t>
            </w:r>
          </w:p>
        </w:tc>
      </w:tr>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Probability</w:t>
            </w:r>
          </w:p>
        </w:tc>
        <w:tc>
          <w:tcPr>
            <w:tcW w:w="4788" w:type="dxa"/>
          </w:tcPr>
          <w:p w:rsidR="008B12BC" w:rsidRPr="00D36944" w:rsidRDefault="008B12BC" w:rsidP="00057F3A">
            <w:pPr>
              <w:jc w:val="both"/>
              <w:rPr>
                <w:rFonts w:ascii="Arial" w:hAnsi="Arial" w:cs="Arial"/>
              </w:rPr>
            </w:pPr>
            <w:r w:rsidRPr="00D36944">
              <w:rPr>
                <w:rFonts w:ascii="Arial" w:hAnsi="Arial" w:cs="Arial"/>
              </w:rPr>
              <w:t>Definite</w:t>
            </w:r>
          </w:p>
        </w:tc>
      </w:tr>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Consequence</w:t>
            </w:r>
          </w:p>
        </w:tc>
        <w:tc>
          <w:tcPr>
            <w:tcW w:w="4788" w:type="dxa"/>
          </w:tcPr>
          <w:p w:rsidR="008B12BC" w:rsidRPr="00D36944" w:rsidRDefault="008B12BC" w:rsidP="00057F3A">
            <w:pPr>
              <w:jc w:val="both"/>
              <w:rPr>
                <w:rFonts w:ascii="Arial" w:hAnsi="Arial" w:cs="Arial"/>
              </w:rPr>
            </w:pPr>
            <w:r w:rsidRPr="00D36944">
              <w:rPr>
                <w:rFonts w:ascii="Arial" w:hAnsi="Arial" w:cs="Arial"/>
              </w:rPr>
              <w:t>Medium</w:t>
            </w:r>
          </w:p>
        </w:tc>
      </w:tr>
      <w:tr w:rsidR="008B12BC" w:rsidRPr="00D36944" w:rsidTr="00057F3A">
        <w:trPr>
          <w:jc w:val="center"/>
        </w:trPr>
        <w:tc>
          <w:tcPr>
            <w:tcW w:w="4788" w:type="dxa"/>
          </w:tcPr>
          <w:p w:rsidR="008B12BC" w:rsidRPr="00D36944" w:rsidRDefault="008B12BC" w:rsidP="00057F3A">
            <w:pPr>
              <w:jc w:val="both"/>
              <w:rPr>
                <w:rFonts w:ascii="Arial" w:hAnsi="Arial" w:cs="Arial"/>
                <w:b/>
              </w:rPr>
            </w:pPr>
            <w:r w:rsidRPr="00D36944">
              <w:rPr>
                <w:rFonts w:ascii="Arial" w:hAnsi="Arial" w:cs="Arial"/>
                <w:b/>
              </w:rPr>
              <w:t>Strategy</w:t>
            </w:r>
          </w:p>
        </w:tc>
        <w:tc>
          <w:tcPr>
            <w:tcW w:w="4788" w:type="dxa"/>
          </w:tcPr>
          <w:p w:rsidR="008B12BC" w:rsidRPr="00D36944" w:rsidRDefault="008B12BC" w:rsidP="00057F3A">
            <w:pPr>
              <w:jc w:val="both"/>
              <w:rPr>
                <w:rFonts w:ascii="Arial" w:hAnsi="Arial" w:cs="Arial"/>
              </w:rPr>
            </w:pPr>
            <w:r w:rsidRPr="00D36944">
              <w:rPr>
                <w:rFonts w:ascii="Arial" w:hAnsi="Arial" w:cs="Arial"/>
              </w:rPr>
              <w:t xml:space="preserve">Ordering parts in advanced and purchasing the best option available to the group will be the best strategy to combat this schedule risk </w:t>
            </w:r>
          </w:p>
        </w:tc>
      </w:tr>
    </w:tbl>
    <w:p w:rsidR="008B12BC" w:rsidRPr="00D36944" w:rsidRDefault="008B12BC" w:rsidP="008B12BC">
      <w:pPr>
        <w:contextualSpacing/>
        <w:jc w:val="both"/>
        <w:rPr>
          <w:rFonts w:ascii="Arial" w:hAnsi="Arial" w:cs="Arial"/>
          <w:u w:val="single"/>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Description:</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For the 2011 Hybrid competition, FAMU has placed $5,000 into a FAMU account. This poses a schedule risk because currently only one member of the Formula Hybrid team is a FAMU student. Hence, all purchase orders will have to be assigned to one student and that can complicate the reimbursement process, adding unnecessary delays into the schedule. </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 xml:space="preserve">Probability: Definite </w:t>
      </w:r>
    </w:p>
    <w:p w:rsidR="008B12BC" w:rsidRPr="00D36944" w:rsidRDefault="008B12BC" w:rsidP="008B12BC">
      <w:pPr>
        <w:ind w:firstLine="720"/>
        <w:contextualSpacing/>
        <w:jc w:val="both"/>
        <w:rPr>
          <w:rFonts w:ascii="Arial" w:hAnsi="Arial" w:cs="Arial"/>
        </w:rPr>
      </w:pPr>
      <w:r w:rsidRPr="00D36944">
        <w:rPr>
          <w:rFonts w:ascii="Arial" w:hAnsi="Arial" w:cs="Arial"/>
        </w:rPr>
        <w:t>Being the group has already encountered this problem several times this semester, the probability of treasury access posing a schedule risk is definite.</w:t>
      </w:r>
    </w:p>
    <w:p w:rsidR="008B12BC" w:rsidRPr="00D36944" w:rsidRDefault="008B12BC" w:rsidP="008B12BC">
      <w:pPr>
        <w:contextualSpacing/>
        <w:jc w:val="both"/>
        <w:rPr>
          <w:rFonts w:ascii="Arial" w:hAnsi="Arial" w:cs="Arial"/>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Consequences: Medium</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The consequences of having limited treasury access are a delay in the schedule and the possibility of not completing the vehicle before the competition is as well. </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Strategy:</w:t>
      </w:r>
    </w:p>
    <w:p w:rsidR="008B12BC" w:rsidRPr="00D36944" w:rsidRDefault="008B12BC" w:rsidP="008B12BC">
      <w:pPr>
        <w:ind w:firstLine="720"/>
        <w:contextualSpacing/>
        <w:jc w:val="both"/>
        <w:rPr>
          <w:rFonts w:ascii="Arial" w:hAnsi="Arial" w:cs="Arial"/>
        </w:rPr>
      </w:pPr>
      <w:r w:rsidRPr="00D36944">
        <w:rPr>
          <w:rFonts w:ascii="Arial" w:hAnsi="Arial" w:cs="Arial"/>
        </w:rPr>
        <w:t>Although the consequences for this risk could be severe, the group understands the process well enough to leave amble time for purchase orders and reimbursements to take place.</w:t>
      </w:r>
    </w:p>
    <w:p w:rsidR="008B12BC" w:rsidRDefault="007A1054" w:rsidP="008B12BC">
      <w:pPr>
        <w:contextualSpacing/>
        <w:jc w:val="both"/>
        <w:rPr>
          <w:rFonts w:ascii="Arial" w:hAnsi="Arial" w:cs="Arial"/>
        </w:rPr>
      </w:pPr>
      <w:r>
        <w:rPr>
          <w:rFonts w:ascii="Arial" w:hAnsi="Arial" w:cs="Arial"/>
        </w:rPr>
        <w:t xml:space="preserve">This risk could be encountered when the team leaves to the competition in </w:t>
      </w:r>
      <w:r w:rsidR="00E21843">
        <w:rPr>
          <w:rFonts w:ascii="Arial" w:hAnsi="Arial" w:cs="Arial"/>
        </w:rPr>
        <w:t>May;</w:t>
      </w:r>
      <w:r>
        <w:rPr>
          <w:rFonts w:ascii="Arial" w:hAnsi="Arial" w:cs="Arial"/>
        </w:rPr>
        <w:t xml:space="preserve"> therefore other methods are currently being constructed to help prepare for this outcome. Members are seeking funds from other various organizations. </w:t>
      </w:r>
    </w:p>
    <w:p w:rsidR="007A1054" w:rsidRPr="00D36944" w:rsidRDefault="007A1054" w:rsidP="008B12BC">
      <w:pPr>
        <w:contextualSpacing/>
        <w:jc w:val="both"/>
        <w:rPr>
          <w:rFonts w:ascii="Arial" w:hAnsi="Arial" w:cs="Arial"/>
        </w:rPr>
      </w:pPr>
    </w:p>
    <w:p w:rsidR="008B12BC" w:rsidRPr="00D36944" w:rsidRDefault="008B12BC" w:rsidP="008B12BC">
      <w:pPr>
        <w:jc w:val="both"/>
        <w:rPr>
          <w:rFonts w:ascii="Arial" w:hAnsi="Arial" w:cs="Arial"/>
          <w:b/>
          <w:i/>
          <w:sz w:val="28"/>
          <w:szCs w:val="28"/>
        </w:rPr>
      </w:pPr>
      <w:r w:rsidRPr="00D36944">
        <w:rPr>
          <w:rFonts w:ascii="Arial" w:hAnsi="Arial" w:cs="Arial"/>
          <w:b/>
          <w:i/>
          <w:sz w:val="28"/>
          <w:szCs w:val="28"/>
        </w:rPr>
        <w:t>Schedule Risk 3: Sick or Absent Team Member</w:t>
      </w:r>
    </w:p>
    <w:p w:rsidR="008B12BC" w:rsidRPr="00D36944" w:rsidRDefault="008B12BC" w:rsidP="008B12BC">
      <w:pPr>
        <w:jc w:val="both"/>
        <w:rPr>
          <w:rFonts w:ascii="Arial" w:hAnsi="Arial" w:cs="Arial"/>
          <w:b/>
        </w:rPr>
      </w:pPr>
    </w:p>
    <w:tbl>
      <w:tblPr>
        <w:tblStyle w:val="TableGrid"/>
        <w:tblW w:w="0" w:type="auto"/>
        <w:jc w:val="center"/>
        <w:tblLook w:val="04A0"/>
      </w:tblPr>
      <w:tblGrid>
        <w:gridCol w:w="4338"/>
        <w:gridCol w:w="5238"/>
      </w:tblGrid>
      <w:tr w:rsidR="008B12BC" w:rsidRPr="00D36944" w:rsidTr="00057F3A">
        <w:trPr>
          <w:jc w:val="center"/>
        </w:trPr>
        <w:tc>
          <w:tcPr>
            <w:tcW w:w="4338" w:type="dxa"/>
          </w:tcPr>
          <w:p w:rsidR="008B12BC" w:rsidRPr="00D36944" w:rsidRDefault="008B12BC" w:rsidP="00057F3A">
            <w:pPr>
              <w:jc w:val="both"/>
              <w:rPr>
                <w:rFonts w:ascii="Arial" w:hAnsi="Arial" w:cs="Arial"/>
                <w:b/>
              </w:rPr>
            </w:pPr>
            <w:r w:rsidRPr="00D36944">
              <w:rPr>
                <w:rFonts w:ascii="Arial" w:hAnsi="Arial" w:cs="Arial"/>
                <w:b/>
              </w:rPr>
              <w:t>Risk</w:t>
            </w:r>
          </w:p>
        </w:tc>
        <w:tc>
          <w:tcPr>
            <w:tcW w:w="5238" w:type="dxa"/>
          </w:tcPr>
          <w:p w:rsidR="008B12BC" w:rsidRPr="00D36944" w:rsidRDefault="008B12BC" w:rsidP="00057F3A">
            <w:pPr>
              <w:jc w:val="both"/>
              <w:rPr>
                <w:rFonts w:ascii="Arial" w:hAnsi="Arial" w:cs="Arial"/>
              </w:rPr>
            </w:pPr>
            <w:r w:rsidRPr="00D36944">
              <w:rPr>
                <w:rFonts w:ascii="Arial" w:hAnsi="Arial" w:cs="Arial"/>
              </w:rPr>
              <w:t>Losing a team member for an extended amount of time due to illness or unforeseen circumstances</w:t>
            </w:r>
          </w:p>
        </w:tc>
      </w:tr>
      <w:tr w:rsidR="008B12BC" w:rsidRPr="00D36944" w:rsidTr="00057F3A">
        <w:trPr>
          <w:jc w:val="center"/>
        </w:trPr>
        <w:tc>
          <w:tcPr>
            <w:tcW w:w="4338" w:type="dxa"/>
          </w:tcPr>
          <w:p w:rsidR="008B12BC" w:rsidRPr="00D36944" w:rsidRDefault="008B12BC" w:rsidP="00057F3A">
            <w:pPr>
              <w:jc w:val="both"/>
              <w:rPr>
                <w:rFonts w:ascii="Arial" w:hAnsi="Arial" w:cs="Arial"/>
                <w:b/>
              </w:rPr>
            </w:pPr>
            <w:r w:rsidRPr="00D36944">
              <w:rPr>
                <w:rFonts w:ascii="Arial" w:hAnsi="Arial" w:cs="Arial"/>
                <w:b/>
              </w:rPr>
              <w:t>Probability</w:t>
            </w:r>
          </w:p>
        </w:tc>
        <w:tc>
          <w:tcPr>
            <w:tcW w:w="5238" w:type="dxa"/>
          </w:tcPr>
          <w:p w:rsidR="008B12BC" w:rsidRPr="00D36944" w:rsidRDefault="008B12BC" w:rsidP="00057F3A">
            <w:pPr>
              <w:jc w:val="both"/>
              <w:rPr>
                <w:rFonts w:ascii="Arial" w:hAnsi="Arial" w:cs="Arial"/>
              </w:rPr>
            </w:pPr>
            <w:r w:rsidRPr="00D36944">
              <w:rPr>
                <w:rFonts w:ascii="Arial" w:hAnsi="Arial" w:cs="Arial"/>
              </w:rPr>
              <w:t>Mild</w:t>
            </w:r>
          </w:p>
        </w:tc>
      </w:tr>
      <w:tr w:rsidR="008B12BC" w:rsidRPr="00D36944" w:rsidTr="00057F3A">
        <w:trPr>
          <w:jc w:val="center"/>
        </w:trPr>
        <w:tc>
          <w:tcPr>
            <w:tcW w:w="4338" w:type="dxa"/>
          </w:tcPr>
          <w:p w:rsidR="008B12BC" w:rsidRPr="00D36944" w:rsidRDefault="008B12BC" w:rsidP="00057F3A">
            <w:pPr>
              <w:jc w:val="both"/>
              <w:rPr>
                <w:rFonts w:ascii="Arial" w:hAnsi="Arial" w:cs="Arial"/>
                <w:b/>
              </w:rPr>
            </w:pPr>
            <w:r w:rsidRPr="00D36944">
              <w:rPr>
                <w:rFonts w:ascii="Arial" w:hAnsi="Arial" w:cs="Arial"/>
                <w:b/>
              </w:rPr>
              <w:t>Consequence</w:t>
            </w:r>
          </w:p>
        </w:tc>
        <w:tc>
          <w:tcPr>
            <w:tcW w:w="5238" w:type="dxa"/>
          </w:tcPr>
          <w:p w:rsidR="008B12BC" w:rsidRPr="00D36944" w:rsidRDefault="008B12BC" w:rsidP="00057F3A">
            <w:pPr>
              <w:jc w:val="both"/>
              <w:rPr>
                <w:rFonts w:ascii="Arial" w:hAnsi="Arial" w:cs="Arial"/>
              </w:rPr>
            </w:pPr>
            <w:r w:rsidRPr="00D36944">
              <w:rPr>
                <w:rFonts w:ascii="Arial" w:hAnsi="Arial" w:cs="Arial"/>
              </w:rPr>
              <w:t>Medium</w:t>
            </w:r>
          </w:p>
        </w:tc>
      </w:tr>
      <w:tr w:rsidR="008B12BC" w:rsidRPr="00D36944" w:rsidTr="00057F3A">
        <w:trPr>
          <w:jc w:val="center"/>
        </w:trPr>
        <w:tc>
          <w:tcPr>
            <w:tcW w:w="4338" w:type="dxa"/>
          </w:tcPr>
          <w:p w:rsidR="008B12BC" w:rsidRPr="00D36944" w:rsidRDefault="008B12BC" w:rsidP="00057F3A">
            <w:pPr>
              <w:jc w:val="both"/>
              <w:rPr>
                <w:rFonts w:ascii="Arial" w:hAnsi="Arial" w:cs="Arial"/>
                <w:b/>
              </w:rPr>
            </w:pPr>
            <w:r w:rsidRPr="00D36944">
              <w:rPr>
                <w:rFonts w:ascii="Arial" w:hAnsi="Arial" w:cs="Arial"/>
                <w:b/>
              </w:rPr>
              <w:t>Strategy</w:t>
            </w:r>
          </w:p>
        </w:tc>
        <w:tc>
          <w:tcPr>
            <w:tcW w:w="5238" w:type="dxa"/>
          </w:tcPr>
          <w:p w:rsidR="008B12BC" w:rsidRPr="00D36944" w:rsidRDefault="008B12BC" w:rsidP="00057F3A">
            <w:pPr>
              <w:jc w:val="both"/>
              <w:rPr>
                <w:rFonts w:ascii="Arial" w:hAnsi="Arial" w:cs="Arial"/>
              </w:rPr>
            </w:pPr>
            <w:r w:rsidRPr="00D36944">
              <w:rPr>
                <w:rFonts w:ascii="Arial" w:hAnsi="Arial" w:cs="Arial"/>
              </w:rPr>
              <w:t>The schedule risk associated with the loss of a team member would depend on the remaining tasks to be completed, measures would need to be taken by the remaining group members to ensure the ultimate goal of the hybrid project is executed</w:t>
            </w:r>
          </w:p>
        </w:tc>
      </w:tr>
    </w:tbl>
    <w:p w:rsidR="008B12BC" w:rsidRPr="00D36944" w:rsidRDefault="008B12BC" w:rsidP="008B12BC">
      <w:pPr>
        <w:contextualSpacing/>
        <w:jc w:val="both"/>
        <w:rPr>
          <w:rFonts w:ascii="Arial" w:hAnsi="Arial" w:cs="Arial"/>
          <w:b/>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Description:</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Currently there are six engineers assigned to the Formula Hybrid Project. If one or more members became ill or had to leave town due to unforeseen circumstances, the extra load for the remaining engineers would in turn create a delay in the schedule and could possibly hinder the completion of the project. </w:t>
      </w:r>
    </w:p>
    <w:p w:rsidR="008B12BC" w:rsidRPr="00D36944" w:rsidRDefault="008B12BC" w:rsidP="008B12BC">
      <w:pPr>
        <w:contextualSpacing/>
        <w:jc w:val="both"/>
        <w:rPr>
          <w:rFonts w:ascii="Arial" w:hAnsi="Arial" w:cs="Arial"/>
          <w:u w:val="single"/>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Probability: Mild</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The probability of one or group members becoming mildly ill is adequate. However, the probability of one or more group members becoming ill for a sustained amount of time is mild and therefore not a major concern. </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Consequences: Medium</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Being the Hybrid project is very complex project, a lost team member would result in a tremendous amount of work to do by the remaining group members. New tasks would need to be assigned and the overall scope of the project would have to be adjusted accordingly. </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Strategy:</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The strategy to ensure that the schedule stays on task in the event of a sick or absent group member would mainly rely on the students still assigned to the project.  Depending on the tasks left to accomplish when the group member is absent, new goals and priorities may need to be set to ensure the ultimate goal of competing competitively in the competition come May, 2011. </w:t>
      </w:r>
    </w:p>
    <w:p w:rsidR="008B12BC" w:rsidRPr="00D36944" w:rsidRDefault="008B12BC" w:rsidP="008B12BC">
      <w:pPr>
        <w:contextualSpacing/>
        <w:jc w:val="both"/>
        <w:rPr>
          <w:rFonts w:ascii="Arial" w:hAnsi="Arial" w:cs="Arial"/>
        </w:rPr>
      </w:pPr>
    </w:p>
    <w:p w:rsidR="008B12BC" w:rsidRPr="00D36944" w:rsidRDefault="008B12BC" w:rsidP="008B12BC">
      <w:pPr>
        <w:jc w:val="both"/>
        <w:rPr>
          <w:rFonts w:ascii="Arial" w:hAnsi="Arial" w:cs="Arial"/>
          <w:b/>
          <w:i/>
          <w:sz w:val="28"/>
          <w:szCs w:val="28"/>
        </w:rPr>
      </w:pPr>
    </w:p>
    <w:p w:rsidR="008B12BC" w:rsidRPr="00D36944" w:rsidRDefault="008B12BC" w:rsidP="008B12BC">
      <w:pPr>
        <w:jc w:val="both"/>
        <w:rPr>
          <w:rFonts w:ascii="Arial" w:hAnsi="Arial" w:cs="Arial"/>
          <w:b/>
          <w:i/>
          <w:sz w:val="28"/>
          <w:szCs w:val="28"/>
        </w:rPr>
      </w:pPr>
      <w:r w:rsidRPr="00D36944">
        <w:rPr>
          <w:rFonts w:ascii="Arial" w:hAnsi="Arial" w:cs="Arial"/>
          <w:b/>
          <w:i/>
          <w:sz w:val="28"/>
          <w:szCs w:val="28"/>
        </w:rPr>
        <w:t xml:space="preserve">Schedule Risk 4: Availability of Support </w:t>
      </w:r>
    </w:p>
    <w:p w:rsidR="008B12BC" w:rsidRPr="00D36944" w:rsidRDefault="008B12BC" w:rsidP="008B12BC">
      <w:pPr>
        <w:jc w:val="both"/>
        <w:rPr>
          <w:rFonts w:ascii="Arial" w:hAnsi="Arial" w:cs="Arial"/>
          <w:b/>
        </w:rPr>
      </w:pPr>
    </w:p>
    <w:tbl>
      <w:tblPr>
        <w:tblStyle w:val="TableGrid"/>
        <w:tblW w:w="0" w:type="auto"/>
        <w:jc w:val="center"/>
        <w:tblLook w:val="04A0"/>
      </w:tblPr>
      <w:tblGrid>
        <w:gridCol w:w="3978"/>
        <w:gridCol w:w="5598"/>
      </w:tblGrid>
      <w:tr w:rsidR="008B12BC" w:rsidRPr="00D36944" w:rsidTr="00057F3A">
        <w:trPr>
          <w:jc w:val="center"/>
        </w:trPr>
        <w:tc>
          <w:tcPr>
            <w:tcW w:w="3978" w:type="dxa"/>
          </w:tcPr>
          <w:p w:rsidR="008B12BC" w:rsidRPr="00D36944" w:rsidRDefault="008B12BC" w:rsidP="00057F3A">
            <w:pPr>
              <w:jc w:val="both"/>
              <w:rPr>
                <w:rFonts w:ascii="Arial" w:hAnsi="Arial" w:cs="Arial"/>
                <w:b/>
              </w:rPr>
            </w:pPr>
            <w:r w:rsidRPr="00D36944">
              <w:rPr>
                <w:rFonts w:ascii="Arial" w:hAnsi="Arial" w:cs="Arial"/>
                <w:b/>
              </w:rPr>
              <w:t>Risk</w:t>
            </w:r>
          </w:p>
        </w:tc>
        <w:tc>
          <w:tcPr>
            <w:tcW w:w="5598" w:type="dxa"/>
          </w:tcPr>
          <w:p w:rsidR="008B12BC" w:rsidRPr="00D36944" w:rsidRDefault="008B12BC" w:rsidP="00057F3A">
            <w:pPr>
              <w:jc w:val="both"/>
              <w:rPr>
                <w:rFonts w:ascii="Arial" w:hAnsi="Arial" w:cs="Arial"/>
              </w:rPr>
            </w:pPr>
            <w:r w:rsidRPr="00D36944">
              <w:rPr>
                <w:rFonts w:ascii="Arial" w:hAnsi="Arial" w:cs="Arial"/>
              </w:rPr>
              <w:t>Having the inability to access tools necessary to complete vitals task associated with the vehicle</w:t>
            </w:r>
          </w:p>
        </w:tc>
      </w:tr>
      <w:tr w:rsidR="008B12BC" w:rsidRPr="00D36944" w:rsidTr="00057F3A">
        <w:trPr>
          <w:jc w:val="center"/>
        </w:trPr>
        <w:tc>
          <w:tcPr>
            <w:tcW w:w="3978" w:type="dxa"/>
          </w:tcPr>
          <w:p w:rsidR="008B12BC" w:rsidRPr="00D36944" w:rsidRDefault="008B12BC" w:rsidP="00057F3A">
            <w:pPr>
              <w:jc w:val="both"/>
              <w:rPr>
                <w:rFonts w:ascii="Arial" w:hAnsi="Arial" w:cs="Arial"/>
                <w:b/>
              </w:rPr>
            </w:pPr>
            <w:r w:rsidRPr="00D36944">
              <w:rPr>
                <w:rFonts w:ascii="Arial" w:hAnsi="Arial" w:cs="Arial"/>
                <w:b/>
              </w:rPr>
              <w:t>Probability</w:t>
            </w:r>
          </w:p>
        </w:tc>
        <w:tc>
          <w:tcPr>
            <w:tcW w:w="5598" w:type="dxa"/>
          </w:tcPr>
          <w:p w:rsidR="008B12BC" w:rsidRPr="00D36944" w:rsidRDefault="008B12BC" w:rsidP="00057F3A">
            <w:pPr>
              <w:jc w:val="both"/>
              <w:rPr>
                <w:rFonts w:ascii="Arial" w:hAnsi="Arial" w:cs="Arial"/>
              </w:rPr>
            </w:pPr>
            <w:r w:rsidRPr="00D36944">
              <w:rPr>
                <w:rFonts w:ascii="Arial" w:hAnsi="Arial" w:cs="Arial"/>
              </w:rPr>
              <w:t>Medium</w:t>
            </w:r>
          </w:p>
        </w:tc>
      </w:tr>
      <w:tr w:rsidR="008B12BC" w:rsidRPr="00D36944" w:rsidTr="00057F3A">
        <w:trPr>
          <w:jc w:val="center"/>
        </w:trPr>
        <w:tc>
          <w:tcPr>
            <w:tcW w:w="3978" w:type="dxa"/>
          </w:tcPr>
          <w:p w:rsidR="008B12BC" w:rsidRPr="00D36944" w:rsidRDefault="008B12BC" w:rsidP="00057F3A">
            <w:pPr>
              <w:jc w:val="both"/>
              <w:rPr>
                <w:rFonts w:ascii="Arial" w:hAnsi="Arial" w:cs="Arial"/>
                <w:b/>
              </w:rPr>
            </w:pPr>
            <w:r w:rsidRPr="00D36944">
              <w:rPr>
                <w:rFonts w:ascii="Arial" w:hAnsi="Arial" w:cs="Arial"/>
                <w:b/>
              </w:rPr>
              <w:t>Consequence</w:t>
            </w:r>
          </w:p>
        </w:tc>
        <w:tc>
          <w:tcPr>
            <w:tcW w:w="5598" w:type="dxa"/>
          </w:tcPr>
          <w:p w:rsidR="008B12BC" w:rsidRPr="00D36944" w:rsidRDefault="008B12BC" w:rsidP="00057F3A">
            <w:pPr>
              <w:jc w:val="both"/>
              <w:rPr>
                <w:rFonts w:ascii="Arial" w:hAnsi="Arial" w:cs="Arial"/>
              </w:rPr>
            </w:pPr>
            <w:r w:rsidRPr="00D36944">
              <w:rPr>
                <w:rFonts w:ascii="Arial" w:hAnsi="Arial" w:cs="Arial"/>
              </w:rPr>
              <w:t>Severe</w:t>
            </w:r>
          </w:p>
        </w:tc>
      </w:tr>
      <w:tr w:rsidR="008B12BC" w:rsidRPr="00D36944" w:rsidTr="00057F3A">
        <w:trPr>
          <w:jc w:val="center"/>
        </w:trPr>
        <w:tc>
          <w:tcPr>
            <w:tcW w:w="3978" w:type="dxa"/>
          </w:tcPr>
          <w:p w:rsidR="008B12BC" w:rsidRPr="00D36944" w:rsidRDefault="008B12BC" w:rsidP="00057F3A">
            <w:pPr>
              <w:jc w:val="both"/>
              <w:rPr>
                <w:rFonts w:ascii="Arial" w:hAnsi="Arial" w:cs="Arial"/>
                <w:b/>
              </w:rPr>
            </w:pPr>
            <w:r w:rsidRPr="00D36944">
              <w:rPr>
                <w:rFonts w:ascii="Arial" w:hAnsi="Arial" w:cs="Arial"/>
                <w:b/>
              </w:rPr>
              <w:t>Strategy</w:t>
            </w:r>
          </w:p>
        </w:tc>
        <w:tc>
          <w:tcPr>
            <w:tcW w:w="5598" w:type="dxa"/>
          </w:tcPr>
          <w:p w:rsidR="008B12BC" w:rsidRPr="00D36944" w:rsidRDefault="008B12BC" w:rsidP="00057F3A">
            <w:pPr>
              <w:jc w:val="both"/>
              <w:rPr>
                <w:rFonts w:ascii="Arial" w:hAnsi="Arial" w:cs="Arial"/>
              </w:rPr>
            </w:pPr>
            <w:r w:rsidRPr="00D36944">
              <w:rPr>
                <w:rFonts w:ascii="Arial" w:hAnsi="Arial" w:cs="Arial"/>
              </w:rPr>
              <w:t>Factor in the schedule the probability of the workshop being booked when the group needs to access it</w:t>
            </w:r>
          </w:p>
        </w:tc>
      </w:tr>
    </w:tbl>
    <w:p w:rsidR="008B12BC" w:rsidRPr="00D36944" w:rsidRDefault="008B12BC" w:rsidP="008B12BC">
      <w:pPr>
        <w:contextualSpacing/>
        <w:jc w:val="both"/>
        <w:rPr>
          <w:rFonts w:ascii="Arial" w:hAnsi="Arial" w:cs="Arial"/>
          <w:sz w:val="16"/>
          <w:szCs w:val="16"/>
          <w:u w:val="single"/>
        </w:rPr>
      </w:pPr>
    </w:p>
    <w:p w:rsidR="008B12BC" w:rsidRPr="00D36944" w:rsidRDefault="008B12BC" w:rsidP="008B12BC">
      <w:pPr>
        <w:contextualSpacing/>
        <w:jc w:val="both"/>
        <w:rPr>
          <w:rFonts w:ascii="Arial" w:hAnsi="Arial" w:cs="Arial"/>
          <w:u w:val="single"/>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Description</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Currently there </w:t>
      </w:r>
      <w:r w:rsidR="00E21843" w:rsidRPr="00D36944">
        <w:rPr>
          <w:rFonts w:ascii="Arial" w:hAnsi="Arial" w:cs="Arial"/>
        </w:rPr>
        <w:t>are</w:t>
      </w:r>
      <w:r w:rsidRPr="00D36944">
        <w:rPr>
          <w:rFonts w:ascii="Arial" w:hAnsi="Arial" w:cs="Arial"/>
        </w:rPr>
        <w:t xml:space="preserve"> at least five multi-disciplinary projects going on that require the machines and tools located in the mechanical engineering shop to complete a project of this scope. Being the shop cannot handle the volume of all the groups at once, a conflict can arise.  If the group was unable to use the tools needed to complete a task, a schedule delay could occur and hinder the progress of the project. </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Probability: Medium</w:t>
      </w:r>
    </w:p>
    <w:p w:rsidR="008B12BC" w:rsidRPr="00D36944" w:rsidRDefault="008B12BC" w:rsidP="008B12BC">
      <w:pPr>
        <w:ind w:firstLine="720"/>
        <w:contextualSpacing/>
        <w:jc w:val="both"/>
        <w:rPr>
          <w:rFonts w:ascii="Arial" w:hAnsi="Arial" w:cs="Arial"/>
        </w:rPr>
      </w:pPr>
      <w:r w:rsidRPr="00D36944">
        <w:rPr>
          <w:rFonts w:ascii="Arial" w:hAnsi="Arial" w:cs="Arial"/>
        </w:rPr>
        <w:t>The probability of a schedule delay occurring from the inability to access the tools and machines needed to complete a task is medium. With limited tools and space and a handful of projects to complete in a short amount of time, it’s likely that multiple groups will want to work on their projects at similar times.</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Consequences: Severe</w:t>
      </w:r>
    </w:p>
    <w:p w:rsidR="008B12BC" w:rsidRPr="00D36944" w:rsidRDefault="008B12BC" w:rsidP="008B12BC">
      <w:pPr>
        <w:ind w:firstLine="720"/>
        <w:contextualSpacing/>
        <w:jc w:val="both"/>
        <w:rPr>
          <w:rFonts w:ascii="Arial" w:hAnsi="Arial" w:cs="Arial"/>
        </w:rPr>
      </w:pPr>
      <w:r w:rsidRPr="00D36944">
        <w:rPr>
          <w:rFonts w:ascii="Arial" w:hAnsi="Arial" w:cs="Arial"/>
        </w:rPr>
        <w:t xml:space="preserve">Being certain components on the vehicle require specialty tools for installation, limited access to these resources would hinder the group’s ability to complete certain tasks crucial for the completion of the project.  This would be a severe consequence and could alter the results of the competition. </w:t>
      </w:r>
    </w:p>
    <w:p w:rsidR="008B12BC" w:rsidRPr="00D36944" w:rsidRDefault="008B12BC" w:rsidP="008B12BC">
      <w:pPr>
        <w:contextualSpacing/>
        <w:jc w:val="both"/>
        <w:rPr>
          <w:rFonts w:ascii="Arial" w:hAnsi="Arial" w:cs="Arial"/>
          <w:sz w:val="16"/>
          <w:szCs w:val="16"/>
        </w:rPr>
      </w:pPr>
    </w:p>
    <w:p w:rsidR="008B12BC" w:rsidRPr="00D36944" w:rsidRDefault="008B12BC" w:rsidP="008B12BC">
      <w:pPr>
        <w:contextualSpacing/>
        <w:jc w:val="both"/>
        <w:rPr>
          <w:rFonts w:ascii="Arial" w:hAnsi="Arial" w:cs="Arial"/>
          <w:u w:val="single"/>
        </w:rPr>
      </w:pPr>
      <w:r w:rsidRPr="00D36944">
        <w:rPr>
          <w:rFonts w:ascii="Arial" w:hAnsi="Arial" w:cs="Arial"/>
          <w:u w:val="single"/>
        </w:rPr>
        <w:t>Strategy</w:t>
      </w:r>
    </w:p>
    <w:p w:rsidR="008B12BC" w:rsidRDefault="008B12BC" w:rsidP="008B12BC">
      <w:pPr>
        <w:ind w:firstLine="720"/>
        <w:contextualSpacing/>
        <w:jc w:val="both"/>
        <w:rPr>
          <w:rFonts w:ascii="Arial" w:hAnsi="Arial" w:cs="Arial"/>
        </w:rPr>
      </w:pPr>
      <w:r w:rsidRPr="00D36944">
        <w:rPr>
          <w:rFonts w:ascii="Arial" w:hAnsi="Arial" w:cs="Arial"/>
        </w:rPr>
        <w:lastRenderedPageBreak/>
        <w:t xml:space="preserve">In order to ensure that the availability of support is not a schedule risk, the group has allotted extra time in the schedule for the anticipation of limited access to the workshop. For an unforeseen event to occur, the group could make new time/date arrangements for the workshop and still be on schedule. </w:t>
      </w:r>
    </w:p>
    <w:p w:rsidR="007A1054" w:rsidRPr="00D36944" w:rsidRDefault="007A1054" w:rsidP="008B12BC">
      <w:pPr>
        <w:ind w:firstLine="720"/>
        <w:contextualSpacing/>
        <w:jc w:val="both"/>
        <w:rPr>
          <w:rFonts w:ascii="Arial" w:hAnsi="Arial" w:cs="Arial"/>
        </w:rPr>
      </w:pPr>
      <w:r>
        <w:rPr>
          <w:rFonts w:ascii="Arial" w:hAnsi="Arial" w:cs="Arial"/>
        </w:rPr>
        <w:t xml:space="preserve">This risk was </w:t>
      </w:r>
      <w:r w:rsidR="00E21843">
        <w:rPr>
          <w:rFonts w:ascii="Arial" w:hAnsi="Arial" w:cs="Arial"/>
        </w:rPr>
        <w:t>encountered</w:t>
      </w:r>
      <w:r>
        <w:rPr>
          <w:rFonts w:ascii="Arial" w:hAnsi="Arial" w:cs="Arial"/>
        </w:rPr>
        <w:t xml:space="preserve"> during the process of the Battery Management System. When </w:t>
      </w:r>
      <w:r w:rsidR="00E21843">
        <w:rPr>
          <w:rFonts w:ascii="Arial" w:hAnsi="Arial" w:cs="Arial"/>
        </w:rPr>
        <w:t>thesoldering</w:t>
      </w:r>
      <w:r>
        <w:rPr>
          <w:rFonts w:ascii="Arial" w:hAnsi="Arial" w:cs="Arial"/>
        </w:rPr>
        <w:t xml:space="preserve"> process began for the electrical and computer engineers on the team, only one </w:t>
      </w:r>
      <w:r w:rsidR="00E21843">
        <w:rPr>
          <w:rFonts w:ascii="Arial" w:hAnsi="Arial" w:cs="Arial"/>
        </w:rPr>
        <w:t>soldering</w:t>
      </w:r>
      <w:r>
        <w:rPr>
          <w:rFonts w:ascii="Arial" w:hAnsi="Arial" w:cs="Arial"/>
        </w:rPr>
        <w:t xml:space="preserve"> gun was </w:t>
      </w:r>
      <w:r w:rsidR="00E21843">
        <w:rPr>
          <w:rFonts w:ascii="Arial" w:hAnsi="Arial" w:cs="Arial"/>
        </w:rPr>
        <w:t>available</w:t>
      </w:r>
      <w:r>
        <w:rPr>
          <w:rFonts w:ascii="Arial" w:hAnsi="Arial" w:cs="Arial"/>
        </w:rPr>
        <w:t xml:space="preserve">, therefore the two students quickly researched several departments to obtain more </w:t>
      </w:r>
      <w:r w:rsidR="00E21843">
        <w:rPr>
          <w:rFonts w:ascii="Arial" w:hAnsi="Arial" w:cs="Arial"/>
        </w:rPr>
        <w:t>soldering</w:t>
      </w:r>
      <w:r>
        <w:rPr>
          <w:rFonts w:ascii="Arial" w:hAnsi="Arial" w:cs="Arial"/>
        </w:rPr>
        <w:t xml:space="preserve"> guns. </w:t>
      </w:r>
    </w:p>
    <w:p w:rsidR="008B12BC" w:rsidRPr="00A6559B" w:rsidRDefault="008B12BC" w:rsidP="008B12BC">
      <w:pPr>
        <w:pStyle w:val="Heading3"/>
        <w:jc w:val="both"/>
        <w:rPr>
          <w:i/>
        </w:rPr>
      </w:pPr>
      <w:bookmarkStart w:id="19" w:name="_Toc243880040"/>
      <w:bookmarkEnd w:id="18"/>
      <w:r w:rsidRPr="00D36944">
        <w:rPr>
          <w:i/>
        </w:rPr>
        <w:t>Budget Risks</w:t>
      </w:r>
      <w:bookmarkEnd w:id="19"/>
    </w:p>
    <w:p w:rsidR="008B12BC" w:rsidRPr="00C52CDC" w:rsidRDefault="008B12BC" w:rsidP="00C52CDC">
      <w:pPr>
        <w:ind w:firstLine="576"/>
        <w:jc w:val="both"/>
        <w:rPr>
          <w:rFonts w:ascii="Arial" w:hAnsi="Arial" w:cs="Arial"/>
          <w:color w:val="000000" w:themeColor="text1"/>
        </w:rPr>
      </w:pPr>
      <w:r w:rsidRPr="00D36944">
        <w:rPr>
          <w:rFonts w:ascii="Arial" w:hAnsi="Arial" w:cs="Arial"/>
          <w:color w:val="000000" w:themeColor="text1"/>
        </w:rPr>
        <w:t>As of currently, the budget f</w:t>
      </w:r>
      <w:r w:rsidR="00C52CDC">
        <w:rPr>
          <w:rFonts w:ascii="Arial" w:hAnsi="Arial" w:cs="Arial"/>
          <w:color w:val="000000" w:themeColor="text1"/>
        </w:rPr>
        <w:t>or the hybrid project is $12,5</w:t>
      </w:r>
      <w:r w:rsidRPr="00D36944">
        <w:rPr>
          <w:rFonts w:ascii="Arial" w:hAnsi="Arial" w:cs="Arial"/>
          <w:color w:val="000000" w:themeColor="text1"/>
        </w:rPr>
        <w:t xml:space="preserve">00. With such expensive components </w:t>
      </w:r>
      <w:r w:rsidR="00C52CDC">
        <w:rPr>
          <w:rFonts w:ascii="Arial" w:hAnsi="Arial" w:cs="Arial"/>
          <w:color w:val="000000" w:themeColor="text1"/>
        </w:rPr>
        <w:t xml:space="preserve">that werepurchased </w:t>
      </w:r>
      <w:r w:rsidRPr="00D36944">
        <w:rPr>
          <w:rFonts w:ascii="Arial" w:hAnsi="Arial" w:cs="Arial"/>
          <w:color w:val="000000" w:themeColor="text1"/>
        </w:rPr>
        <w:t xml:space="preserve">and not to mention the need for travel expenses, </w:t>
      </w:r>
      <w:r w:rsidR="00E21843" w:rsidRPr="00D36944">
        <w:rPr>
          <w:rFonts w:ascii="Arial" w:hAnsi="Arial" w:cs="Arial"/>
          <w:color w:val="000000" w:themeColor="text1"/>
        </w:rPr>
        <w:t>its</w:t>
      </w:r>
      <w:r w:rsidRPr="00D36944">
        <w:rPr>
          <w:rFonts w:ascii="Arial" w:hAnsi="Arial" w:cs="Arial"/>
          <w:color w:val="000000" w:themeColor="text1"/>
        </w:rPr>
        <w:t xml:space="preserve"> obvious why the </w:t>
      </w:r>
      <w:r w:rsidR="00A6559B">
        <w:rPr>
          <w:rFonts w:ascii="Arial" w:hAnsi="Arial" w:cs="Arial"/>
          <w:color w:val="000000" w:themeColor="text1"/>
        </w:rPr>
        <w:t xml:space="preserve">group hasbeen </w:t>
      </w:r>
      <w:r w:rsidRPr="00D36944">
        <w:rPr>
          <w:rFonts w:ascii="Arial" w:hAnsi="Arial" w:cs="Arial"/>
          <w:color w:val="000000" w:themeColor="text1"/>
        </w:rPr>
        <w:t>concerned with the budget. Not only is the risk of insufficient present but the risk of a component failure is as well. If one such component failed and the lack of funds to purchase a replacement existed, the group’s chances</w:t>
      </w:r>
      <w:r w:rsidR="00A6559B">
        <w:rPr>
          <w:rFonts w:ascii="Arial" w:hAnsi="Arial" w:cs="Arial"/>
          <w:color w:val="000000" w:themeColor="text1"/>
        </w:rPr>
        <w:t xml:space="preserve"> of winning this event would diminish</w:t>
      </w:r>
      <w:r w:rsidR="00C52CDC">
        <w:rPr>
          <w:rFonts w:ascii="Arial" w:hAnsi="Arial" w:cs="Arial"/>
          <w:color w:val="000000" w:themeColor="text1"/>
        </w:rPr>
        <w:t>.</w:t>
      </w:r>
    </w:p>
    <w:p w:rsidR="008B12BC" w:rsidRPr="00D36944" w:rsidRDefault="008B12BC" w:rsidP="008B12BC">
      <w:pPr>
        <w:pStyle w:val="Heading3"/>
        <w:numPr>
          <w:ilvl w:val="0"/>
          <w:numId w:val="0"/>
        </w:numPr>
        <w:ind w:left="720" w:hanging="720"/>
        <w:jc w:val="both"/>
        <w:rPr>
          <w:i/>
          <w:sz w:val="28"/>
          <w:szCs w:val="28"/>
        </w:rPr>
      </w:pPr>
      <w:r w:rsidRPr="00D36944">
        <w:rPr>
          <w:i/>
          <w:sz w:val="28"/>
          <w:szCs w:val="28"/>
        </w:rPr>
        <w:t>Budget Risk 1: Major Component Failure</w:t>
      </w:r>
    </w:p>
    <w:p w:rsidR="008B12BC" w:rsidRPr="00D36944" w:rsidRDefault="008B12BC" w:rsidP="008B12BC">
      <w:pPr>
        <w:jc w:val="both"/>
        <w:rPr>
          <w:rFonts w:ascii="Arial" w:hAnsi="Arial" w:cs="Arial"/>
        </w:rPr>
      </w:pPr>
    </w:p>
    <w:tbl>
      <w:tblPr>
        <w:tblStyle w:val="TableGrid"/>
        <w:tblW w:w="0" w:type="auto"/>
        <w:jc w:val="center"/>
        <w:tblInd w:w="-589" w:type="dxa"/>
        <w:tblLook w:val="04A0"/>
      </w:tblPr>
      <w:tblGrid>
        <w:gridCol w:w="4590"/>
        <w:gridCol w:w="4001"/>
      </w:tblGrid>
      <w:tr w:rsidR="008B12BC" w:rsidRPr="00D36944" w:rsidTr="00057F3A">
        <w:trPr>
          <w:trHeight w:val="253"/>
          <w:jc w:val="center"/>
        </w:trPr>
        <w:tc>
          <w:tcPr>
            <w:tcW w:w="4590" w:type="dxa"/>
          </w:tcPr>
          <w:p w:rsidR="008B12BC" w:rsidRPr="00D36944" w:rsidRDefault="008B12BC" w:rsidP="00057F3A">
            <w:pPr>
              <w:jc w:val="both"/>
              <w:rPr>
                <w:rFonts w:ascii="Arial" w:hAnsi="Arial" w:cs="Arial"/>
              </w:rPr>
            </w:pPr>
            <w:r w:rsidRPr="00D36944">
              <w:rPr>
                <w:rFonts w:ascii="Arial" w:hAnsi="Arial" w:cs="Arial"/>
              </w:rPr>
              <w:t>Risk</w:t>
            </w:r>
          </w:p>
        </w:tc>
        <w:tc>
          <w:tcPr>
            <w:tcW w:w="4001" w:type="dxa"/>
          </w:tcPr>
          <w:p w:rsidR="008B12BC" w:rsidRPr="00D36944" w:rsidRDefault="008B12BC" w:rsidP="00057F3A">
            <w:pPr>
              <w:jc w:val="both"/>
              <w:rPr>
                <w:rFonts w:ascii="Arial" w:hAnsi="Arial" w:cs="Arial"/>
              </w:rPr>
            </w:pPr>
            <w:r w:rsidRPr="00D36944">
              <w:rPr>
                <w:rFonts w:ascii="Arial" w:hAnsi="Arial" w:cs="Arial"/>
              </w:rPr>
              <w:t>Failure of major component can lead to an immense amount of money</w:t>
            </w:r>
          </w:p>
        </w:tc>
      </w:tr>
      <w:tr w:rsidR="008B12BC" w:rsidRPr="00D36944" w:rsidTr="00057F3A">
        <w:trPr>
          <w:trHeight w:val="276"/>
          <w:jc w:val="center"/>
        </w:trPr>
        <w:tc>
          <w:tcPr>
            <w:tcW w:w="4590" w:type="dxa"/>
          </w:tcPr>
          <w:p w:rsidR="008B12BC" w:rsidRPr="00D36944" w:rsidRDefault="008B12BC" w:rsidP="00057F3A">
            <w:pPr>
              <w:jc w:val="both"/>
              <w:rPr>
                <w:rFonts w:ascii="Arial" w:hAnsi="Arial" w:cs="Arial"/>
              </w:rPr>
            </w:pPr>
            <w:r w:rsidRPr="00D36944">
              <w:rPr>
                <w:rFonts w:ascii="Arial" w:hAnsi="Arial" w:cs="Arial"/>
              </w:rPr>
              <w:t>Probability</w:t>
            </w:r>
          </w:p>
        </w:tc>
        <w:tc>
          <w:tcPr>
            <w:tcW w:w="4001" w:type="dxa"/>
          </w:tcPr>
          <w:p w:rsidR="008B12BC" w:rsidRPr="00D36944" w:rsidRDefault="008B12BC" w:rsidP="00057F3A">
            <w:pPr>
              <w:jc w:val="both"/>
              <w:rPr>
                <w:rFonts w:ascii="Arial" w:hAnsi="Arial" w:cs="Arial"/>
              </w:rPr>
            </w:pPr>
            <w:r w:rsidRPr="00D36944">
              <w:rPr>
                <w:rFonts w:ascii="Arial" w:hAnsi="Arial" w:cs="Arial"/>
              </w:rPr>
              <w:t>Low</w:t>
            </w:r>
          </w:p>
        </w:tc>
      </w:tr>
      <w:tr w:rsidR="008B12BC" w:rsidRPr="00D36944" w:rsidTr="00057F3A">
        <w:trPr>
          <w:trHeight w:val="253"/>
          <w:jc w:val="center"/>
        </w:trPr>
        <w:tc>
          <w:tcPr>
            <w:tcW w:w="4590" w:type="dxa"/>
          </w:tcPr>
          <w:p w:rsidR="008B12BC" w:rsidRPr="00D36944" w:rsidRDefault="008B12BC" w:rsidP="00057F3A">
            <w:pPr>
              <w:jc w:val="both"/>
              <w:rPr>
                <w:rFonts w:ascii="Arial" w:hAnsi="Arial" w:cs="Arial"/>
              </w:rPr>
            </w:pPr>
            <w:r w:rsidRPr="00D36944">
              <w:rPr>
                <w:rFonts w:ascii="Arial" w:hAnsi="Arial" w:cs="Arial"/>
              </w:rPr>
              <w:t>Consequence</w:t>
            </w:r>
          </w:p>
        </w:tc>
        <w:tc>
          <w:tcPr>
            <w:tcW w:w="4001" w:type="dxa"/>
          </w:tcPr>
          <w:p w:rsidR="008B12BC" w:rsidRPr="00D36944" w:rsidRDefault="008B12BC" w:rsidP="00057F3A">
            <w:pPr>
              <w:jc w:val="both"/>
              <w:rPr>
                <w:rFonts w:ascii="Arial" w:hAnsi="Arial" w:cs="Arial"/>
              </w:rPr>
            </w:pPr>
            <w:r w:rsidRPr="00D36944">
              <w:rPr>
                <w:rFonts w:ascii="Arial" w:hAnsi="Arial" w:cs="Arial"/>
              </w:rPr>
              <w:t>Severe</w:t>
            </w:r>
          </w:p>
        </w:tc>
      </w:tr>
      <w:tr w:rsidR="008B12BC" w:rsidRPr="00D36944" w:rsidTr="00057F3A">
        <w:trPr>
          <w:trHeight w:val="276"/>
          <w:jc w:val="center"/>
        </w:trPr>
        <w:tc>
          <w:tcPr>
            <w:tcW w:w="4590" w:type="dxa"/>
          </w:tcPr>
          <w:p w:rsidR="008B12BC" w:rsidRPr="00D36944" w:rsidRDefault="008B12BC" w:rsidP="00057F3A">
            <w:pPr>
              <w:jc w:val="both"/>
              <w:rPr>
                <w:rFonts w:ascii="Arial" w:hAnsi="Arial" w:cs="Arial"/>
              </w:rPr>
            </w:pPr>
            <w:r w:rsidRPr="00D36944">
              <w:rPr>
                <w:rFonts w:ascii="Arial" w:hAnsi="Arial" w:cs="Arial"/>
              </w:rPr>
              <w:t>Strategy</w:t>
            </w:r>
          </w:p>
        </w:tc>
        <w:tc>
          <w:tcPr>
            <w:tcW w:w="4001" w:type="dxa"/>
          </w:tcPr>
          <w:p w:rsidR="008B12BC" w:rsidRPr="00D36944" w:rsidRDefault="008B12BC" w:rsidP="00057F3A">
            <w:pPr>
              <w:jc w:val="both"/>
              <w:rPr>
                <w:rFonts w:ascii="Arial" w:hAnsi="Arial" w:cs="Arial"/>
              </w:rPr>
            </w:pPr>
            <w:r w:rsidRPr="00D36944">
              <w:rPr>
                <w:rFonts w:ascii="Arial" w:hAnsi="Arial" w:cs="Arial"/>
              </w:rPr>
              <w:t>1 .Components will be operated within nominal operating range</w:t>
            </w:r>
          </w:p>
        </w:tc>
      </w:tr>
    </w:tbl>
    <w:p w:rsidR="008B12BC" w:rsidRPr="00D36944" w:rsidRDefault="008B12BC" w:rsidP="008B12BC">
      <w:pPr>
        <w:jc w:val="both"/>
        <w:rPr>
          <w:rFonts w:ascii="Arial" w:hAnsi="Arial" w:cs="Arial"/>
        </w:rPr>
      </w:pPr>
    </w:p>
    <w:p w:rsidR="008B12BC" w:rsidRPr="00D36944" w:rsidRDefault="008B12BC" w:rsidP="008B12BC">
      <w:pPr>
        <w:autoSpaceDE w:val="0"/>
        <w:autoSpaceDN w:val="0"/>
        <w:adjustRightInd w:val="0"/>
        <w:jc w:val="both"/>
        <w:rPr>
          <w:rFonts w:ascii="Arial" w:hAnsi="Arial" w:cs="Arial"/>
          <w:bCs/>
          <w:u w:val="single"/>
        </w:rPr>
      </w:pPr>
      <w:r w:rsidRPr="00D36944">
        <w:rPr>
          <w:rFonts w:ascii="Arial" w:hAnsi="Arial" w:cs="Arial"/>
          <w:u w:val="single"/>
        </w:rPr>
        <w:t>Description</w:t>
      </w:r>
    </w:p>
    <w:p w:rsidR="008B12BC" w:rsidRPr="00D36944" w:rsidRDefault="008B12BC" w:rsidP="008B12BC">
      <w:pPr>
        <w:autoSpaceDE w:val="0"/>
        <w:autoSpaceDN w:val="0"/>
        <w:adjustRightInd w:val="0"/>
        <w:ind w:firstLine="720"/>
        <w:jc w:val="both"/>
        <w:rPr>
          <w:rFonts w:ascii="Arial" w:hAnsi="Arial" w:cs="Arial"/>
        </w:rPr>
      </w:pPr>
      <w:r w:rsidRPr="00D36944">
        <w:rPr>
          <w:rFonts w:ascii="Arial" w:hAnsi="Arial" w:cs="Arial"/>
        </w:rPr>
        <w:t>Any component failure requires that the team replaces the parts. For minor component failures and miscellaneous parts, the team has budgeted $2000. However, if major components (such as EM, I.C.E, or the BMS) fail, then the team would have to pay a substantial amount of money to replace any of the components.</w:t>
      </w:r>
    </w:p>
    <w:p w:rsidR="008B12BC" w:rsidRPr="00D36944" w:rsidRDefault="008B12BC" w:rsidP="008B12BC">
      <w:pPr>
        <w:autoSpaceDE w:val="0"/>
        <w:autoSpaceDN w:val="0"/>
        <w:adjustRightInd w:val="0"/>
        <w:jc w:val="both"/>
        <w:rPr>
          <w:rFonts w:ascii="Arial" w:hAnsi="Arial" w:cs="Arial"/>
          <w:bCs/>
        </w:rPr>
      </w:pPr>
    </w:p>
    <w:p w:rsidR="008B12BC" w:rsidRPr="00D36944" w:rsidRDefault="008B12BC" w:rsidP="008B12BC">
      <w:pPr>
        <w:autoSpaceDE w:val="0"/>
        <w:autoSpaceDN w:val="0"/>
        <w:adjustRightInd w:val="0"/>
        <w:jc w:val="both"/>
        <w:rPr>
          <w:rFonts w:ascii="Arial" w:hAnsi="Arial" w:cs="Arial"/>
          <w:bCs/>
          <w:u w:val="single"/>
        </w:rPr>
      </w:pPr>
      <w:r w:rsidRPr="00D36944">
        <w:rPr>
          <w:rFonts w:ascii="Arial" w:hAnsi="Arial" w:cs="Arial"/>
          <w:u w:val="single"/>
        </w:rPr>
        <w:t>Probability: Low</w:t>
      </w:r>
    </w:p>
    <w:p w:rsidR="008B12BC" w:rsidRPr="00D36944" w:rsidRDefault="008B12BC" w:rsidP="008B12BC">
      <w:pPr>
        <w:autoSpaceDE w:val="0"/>
        <w:autoSpaceDN w:val="0"/>
        <w:adjustRightInd w:val="0"/>
        <w:ind w:firstLine="720"/>
        <w:jc w:val="both"/>
        <w:rPr>
          <w:rFonts w:ascii="Arial" w:hAnsi="Arial" w:cs="Arial"/>
          <w:bCs/>
        </w:rPr>
      </w:pPr>
      <w:r w:rsidRPr="00D36944">
        <w:rPr>
          <w:rFonts w:ascii="Arial" w:hAnsi="Arial" w:cs="Arial"/>
        </w:rPr>
        <w:t>The probability of this occurrence is low, because the team is designing all of thecomponents to easily handle the stress load. There should never be a time when acomponent will exceed its operating stress threshold.</w:t>
      </w:r>
    </w:p>
    <w:p w:rsidR="008B12BC" w:rsidRPr="00D36944" w:rsidRDefault="008B12BC" w:rsidP="008B12BC">
      <w:pPr>
        <w:autoSpaceDE w:val="0"/>
        <w:autoSpaceDN w:val="0"/>
        <w:adjustRightInd w:val="0"/>
        <w:jc w:val="both"/>
        <w:rPr>
          <w:rFonts w:ascii="Arial" w:hAnsi="Arial" w:cs="Arial"/>
          <w:bCs/>
        </w:rPr>
      </w:pPr>
    </w:p>
    <w:p w:rsidR="008B12BC" w:rsidRPr="00D36944" w:rsidRDefault="008B12BC" w:rsidP="008B12BC">
      <w:pPr>
        <w:autoSpaceDE w:val="0"/>
        <w:autoSpaceDN w:val="0"/>
        <w:adjustRightInd w:val="0"/>
        <w:jc w:val="both"/>
        <w:rPr>
          <w:rFonts w:ascii="Arial" w:hAnsi="Arial" w:cs="Arial"/>
          <w:bCs/>
          <w:u w:val="single"/>
        </w:rPr>
      </w:pPr>
      <w:r w:rsidRPr="00D36944">
        <w:rPr>
          <w:rFonts w:ascii="Arial" w:hAnsi="Arial" w:cs="Arial"/>
          <w:u w:val="single"/>
        </w:rPr>
        <w:t>Consequences: Severe</w:t>
      </w:r>
    </w:p>
    <w:p w:rsidR="008B12BC" w:rsidRPr="00D36944" w:rsidRDefault="008B12BC" w:rsidP="008B12BC">
      <w:pPr>
        <w:autoSpaceDE w:val="0"/>
        <w:autoSpaceDN w:val="0"/>
        <w:adjustRightInd w:val="0"/>
        <w:ind w:firstLine="720"/>
        <w:jc w:val="both"/>
        <w:rPr>
          <w:rFonts w:ascii="Arial" w:hAnsi="Arial" w:cs="Arial"/>
        </w:rPr>
      </w:pPr>
      <w:r w:rsidRPr="00D36944">
        <w:rPr>
          <w:rFonts w:ascii="Arial" w:hAnsi="Arial" w:cs="Arial"/>
        </w:rPr>
        <w:t xml:space="preserve">The consequences of having major component failures can lead to the withdrawing from the competition which can be quite severe. Other options include to replace these major component failures but to do so with require more funds with which the team doesn’t count with at the moment. </w:t>
      </w:r>
    </w:p>
    <w:p w:rsidR="008B12BC" w:rsidRPr="00D36944" w:rsidRDefault="008B12BC" w:rsidP="008B12BC">
      <w:pPr>
        <w:autoSpaceDE w:val="0"/>
        <w:autoSpaceDN w:val="0"/>
        <w:adjustRightInd w:val="0"/>
        <w:jc w:val="both"/>
        <w:rPr>
          <w:rFonts w:ascii="Arial" w:hAnsi="Arial" w:cs="Arial"/>
          <w:bCs/>
        </w:rPr>
      </w:pPr>
    </w:p>
    <w:p w:rsidR="008B12BC" w:rsidRPr="00D36944" w:rsidRDefault="008B12BC" w:rsidP="008B12BC">
      <w:pPr>
        <w:autoSpaceDE w:val="0"/>
        <w:autoSpaceDN w:val="0"/>
        <w:adjustRightInd w:val="0"/>
        <w:jc w:val="both"/>
        <w:rPr>
          <w:rFonts w:ascii="Arial" w:hAnsi="Arial" w:cs="Arial"/>
          <w:bCs/>
          <w:u w:val="single"/>
        </w:rPr>
      </w:pPr>
      <w:r w:rsidRPr="00D36944">
        <w:rPr>
          <w:rFonts w:ascii="Arial" w:hAnsi="Arial" w:cs="Arial"/>
          <w:u w:val="single"/>
        </w:rPr>
        <w:t>Strategy</w:t>
      </w:r>
    </w:p>
    <w:p w:rsidR="008B12BC" w:rsidRDefault="008B12BC" w:rsidP="008B12BC">
      <w:pPr>
        <w:autoSpaceDE w:val="0"/>
        <w:autoSpaceDN w:val="0"/>
        <w:adjustRightInd w:val="0"/>
        <w:ind w:firstLine="720"/>
        <w:jc w:val="both"/>
        <w:rPr>
          <w:rFonts w:ascii="Arial" w:hAnsi="Arial" w:cs="Arial"/>
        </w:rPr>
      </w:pPr>
      <w:r w:rsidRPr="00D36944">
        <w:rPr>
          <w:rFonts w:ascii="Arial" w:hAnsi="Arial" w:cs="Arial"/>
        </w:rPr>
        <w:t>In order to prevent major component failure, the components will always be operated well within their nominal operating range.</w:t>
      </w:r>
    </w:p>
    <w:p w:rsidR="00C52CDC" w:rsidRPr="00D36944" w:rsidRDefault="00C52CDC" w:rsidP="008B12BC">
      <w:pPr>
        <w:autoSpaceDE w:val="0"/>
        <w:autoSpaceDN w:val="0"/>
        <w:adjustRightInd w:val="0"/>
        <w:ind w:firstLine="720"/>
        <w:jc w:val="both"/>
        <w:rPr>
          <w:rFonts w:ascii="Arial" w:hAnsi="Arial" w:cs="Arial"/>
          <w:bCs/>
        </w:rPr>
      </w:pPr>
      <w:r>
        <w:rPr>
          <w:rFonts w:ascii="Arial" w:hAnsi="Arial" w:cs="Arial"/>
        </w:rPr>
        <w:t xml:space="preserve"> This risk was encountered for the one-way free clutch bearing as the size of it was </w:t>
      </w:r>
      <w:r w:rsidR="00E21843">
        <w:rPr>
          <w:rFonts w:ascii="Arial" w:hAnsi="Arial" w:cs="Arial"/>
        </w:rPr>
        <w:t>inappropriate</w:t>
      </w:r>
      <w:r>
        <w:rPr>
          <w:rFonts w:ascii="Arial" w:hAnsi="Arial" w:cs="Arial"/>
        </w:rPr>
        <w:t xml:space="preserve"> for the vehicle. Therefore, these funds were a loss for the team as the vendor refused to give the team a refund. Fortunately, the price of the bearing didn’t setback the team too much. Although, these funds may have been useful for travel expenses. </w:t>
      </w:r>
    </w:p>
    <w:p w:rsidR="008B12BC" w:rsidRPr="00D36944" w:rsidRDefault="008B12BC" w:rsidP="008B12BC">
      <w:pPr>
        <w:pStyle w:val="Heading3"/>
        <w:numPr>
          <w:ilvl w:val="0"/>
          <w:numId w:val="0"/>
        </w:numPr>
        <w:ind w:left="720" w:hanging="720"/>
        <w:jc w:val="both"/>
        <w:rPr>
          <w:i/>
          <w:sz w:val="28"/>
          <w:szCs w:val="28"/>
        </w:rPr>
      </w:pPr>
      <w:bookmarkStart w:id="20" w:name="_Toc243880042"/>
      <w:r w:rsidRPr="00D36944">
        <w:rPr>
          <w:i/>
          <w:sz w:val="28"/>
          <w:szCs w:val="28"/>
        </w:rPr>
        <w:lastRenderedPageBreak/>
        <w:t xml:space="preserve">Budget Risk 2: </w:t>
      </w:r>
      <w:bookmarkEnd w:id="20"/>
      <w:r w:rsidRPr="00D36944">
        <w:rPr>
          <w:i/>
          <w:sz w:val="28"/>
          <w:szCs w:val="28"/>
        </w:rPr>
        <w:t>Under Budgeting</w:t>
      </w:r>
    </w:p>
    <w:p w:rsidR="008B12BC" w:rsidRPr="00D36944" w:rsidRDefault="008B12BC" w:rsidP="008B12BC">
      <w:pPr>
        <w:jc w:val="both"/>
        <w:rPr>
          <w:rFonts w:ascii="Arial" w:hAnsi="Arial" w:cs="Arial"/>
        </w:rPr>
      </w:pPr>
    </w:p>
    <w:tbl>
      <w:tblPr>
        <w:tblStyle w:val="TableGrid"/>
        <w:tblW w:w="0" w:type="auto"/>
        <w:jc w:val="center"/>
        <w:tblInd w:w="-429" w:type="dxa"/>
        <w:tblLook w:val="04A0"/>
      </w:tblPr>
      <w:tblGrid>
        <w:gridCol w:w="4430"/>
        <w:gridCol w:w="4500"/>
      </w:tblGrid>
      <w:tr w:rsidR="008B12BC" w:rsidRPr="00D36944" w:rsidTr="00057F3A">
        <w:trPr>
          <w:trHeight w:val="253"/>
          <w:jc w:val="center"/>
        </w:trPr>
        <w:tc>
          <w:tcPr>
            <w:tcW w:w="4430" w:type="dxa"/>
          </w:tcPr>
          <w:p w:rsidR="008B12BC" w:rsidRPr="00D36944" w:rsidRDefault="008B12BC" w:rsidP="00057F3A">
            <w:pPr>
              <w:jc w:val="both"/>
              <w:rPr>
                <w:rFonts w:ascii="Arial" w:hAnsi="Arial" w:cs="Arial"/>
              </w:rPr>
            </w:pPr>
            <w:r w:rsidRPr="00D36944">
              <w:rPr>
                <w:rFonts w:ascii="Arial" w:hAnsi="Arial" w:cs="Arial"/>
              </w:rPr>
              <w:t>Risk</w:t>
            </w:r>
          </w:p>
        </w:tc>
        <w:tc>
          <w:tcPr>
            <w:tcW w:w="4500" w:type="dxa"/>
          </w:tcPr>
          <w:p w:rsidR="008B12BC" w:rsidRPr="00D36944" w:rsidRDefault="008B12BC" w:rsidP="00057F3A">
            <w:pPr>
              <w:jc w:val="both"/>
              <w:rPr>
                <w:rFonts w:ascii="Arial" w:hAnsi="Arial" w:cs="Arial"/>
              </w:rPr>
            </w:pPr>
            <w:r w:rsidRPr="00D36944">
              <w:rPr>
                <w:rFonts w:ascii="Arial" w:hAnsi="Arial" w:cs="Arial"/>
              </w:rPr>
              <w:t xml:space="preserve">Under budgeting due to underestimating costs of components </w:t>
            </w:r>
          </w:p>
        </w:tc>
      </w:tr>
      <w:tr w:rsidR="008B12BC" w:rsidRPr="00D36944" w:rsidTr="00057F3A">
        <w:trPr>
          <w:trHeight w:val="276"/>
          <w:jc w:val="center"/>
        </w:trPr>
        <w:tc>
          <w:tcPr>
            <w:tcW w:w="4430" w:type="dxa"/>
          </w:tcPr>
          <w:p w:rsidR="008B12BC" w:rsidRPr="00D36944" w:rsidRDefault="008B12BC" w:rsidP="00057F3A">
            <w:pPr>
              <w:jc w:val="both"/>
              <w:rPr>
                <w:rFonts w:ascii="Arial" w:hAnsi="Arial" w:cs="Arial"/>
              </w:rPr>
            </w:pPr>
            <w:r w:rsidRPr="00D36944">
              <w:rPr>
                <w:rFonts w:ascii="Arial" w:hAnsi="Arial" w:cs="Arial"/>
              </w:rPr>
              <w:t>Probability</w:t>
            </w:r>
          </w:p>
        </w:tc>
        <w:tc>
          <w:tcPr>
            <w:tcW w:w="4500" w:type="dxa"/>
          </w:tcPr>
          <w:p w:rsidR="008B12BC" w:rsidRPr="00D36944" w:rsidRDefault="008B12BC" w:rsidP="00057F3A">
            <w:pPr>
              <w:jc w:val="both"/>
              <w:rPr>
                <w:rFonts w:ascii="Arial" w:hAnsi="Arial" w:cs="Arial"/>
              </w:rPr>
            </w:pPr>
            <w:r w:rsidRPr="00D36944">
              <w:rPr>
                <w:rFonts w:ascii="Arial" w:hAnsi="Arial" w:cs="Arial"/>
              </w:rPr>
              <w:t>Low</w:t>
            </w:r>
          </w:p>
        </w:tc>
      </w:tr>
      <w:tr w:rsidR="008B12BC" w:rsidRPr="00D36944" w:rsidTr="00057F3A">
        <w:trPr>
          <w:trHeight w:val="253"/>
          <w:jc w:val="center"/>
        </w:trPr>
        <w:tc>
          <w:tcPr>
            <w:tcW w:w="4430" w:type="dxa"/>
          </w:tcPr>
          <w:p w:rsidR="008B12BC" w:rsidRPr="00D36944" w:rsidRDefault="008B12BC" w:rsidP="00057F3A">
            <w:pPr>
              <w:jc w:val="both"/>
              <w:rPr>
                <w:rFonts w:ascii="Arial" w:hAnsi="Arial" w:cs="Arial"/>
              </w:rPr>
            </w:pPr>
            <w:r w:rsidRPr="00D36944">
              <w:rPr>
                <w:rFonts w:ascii="Arial" w:hAnsi="Arial" w:cs="Arial"/>
              </w:rPr>
              <w:t>Consequence</w:t>
            </w:r>
          </w:p>
        </w:tc>
        <w:tc>
          <w:tcPr>
            <w:tcW w:w="4500" w:type="dxa"/>
          </w:tcPr>
          <w:p w:rsidR="008B12BC" w:rsidRPr="00D36944" w:rsidRDefault="008B12BC" w:rsidP="00057F3A">
            <w:pPr>
              <w:jc w:val="both"/>
              <w:rPr>
                <w:rFonts w:ascii="Arial" w:hAnsi="Arial" w:cs="Arial"/>
              </w:rPr>
            </w:pPr>
            <w:r w:rsidRPr="00D36944">
              <w:rPr>
                <w:rFonts w:ascii="Arial" w:hAnsi="Arial" w:cs="Arial"/>
              </w:rPr>
              <w:t>Severe</w:t>
            </w:r>
          </w:p>
        </w:tc>
      </w:tr>
      <w:tr w:rsidR="008B12BC" w:rsidRPr="00D36944" w:rsidTr="00057F3A">
        <w:trPr>
          <w:trHeight w:val="276"/>
          <w:jc w:val="center"/>
        </w:trPr>
        <w:tc>
          <w:tcPr>
            <w:tcW w:w="4430" w:type="dxa"/>
          </w:tcPr>
          <w:p w:rsidR="008B12BC" w:rsidRPr="00D36944" w:rsidRDefault="008B12BC" w:rsidP="00057F3A">
            <w:pPr>
              <w:jc w:val="both"/>
              <w:rPr>
                <w:rFonts w:ascii="Arial" w:hAnsi="Arial" w:cs="Arial"/>
              </w:rPr>
            </w:pPr>
            <w:r w:rsidRPr="00D36944">
              <w:rPr>
                <w:rFonts w:ascii="Arial" w:hAnsi="Arial" w:cs="Arial"/>
              </w:rPr>
              <w:t>Strategy</w:t>
            </w:r>
          </w:p>
        </w:tc>
        <w:tc>
          <w:tcPr>
            <w:tcW w:w="4500" w:type="dxa"/>
          </w:tcPr>
          <w:p w:rsidR="008B12BC" w:rsidRPr="00D36944" w:rsidRDefault="008B12BC" w:rsidP="00057F3A">
            <w:pPr>
              <w:jc w:val="both"/>
              <w:rPr>
                <w:rFonts w:ascii="Arial" w:hAnsi="Arial" w:cs="Arial"/>
              </w:rPr>
            </w:pPr>
            <w:r w:rsidRPr="00D36944">
              <w:rPr>
                <w:rFonts w:ascii="Arial" w:hAnsi="Arial" w:cs="Arial"/>
              </w:rPr>
              <w:t>1 .Research several options for specific component</w:t>
            </w:r>
          </w:p>
          <w:p w:rsidR="008B12BC" w:rsidRPr="00D36944" w:rsidRDefault="008B12BC" w:rsidP="00057F3A">
            <w:pPr>
              <w:jc w:val="both"/>
              <w:rPr>
                <w:rFonts w:ascii="Arial" w:hAnsi="Arial" w:cs="Arial"/>
              </w:rPr>
            </w:pPr>
            <w:r w:rsidRPr="00D36944">
              <w:rPr>
                <w:rFonts w:ascii="Arial" w:hAnsi="Arial" w:cs="Arial"/>
              </w:rPr>
              <w:t xml:space="preserve">2. Order parts early </w:t>
            </w:r>
          </w:p>
          <w:p w:rsidR="008B12BC" w:rsidRPr="00D36944" w:rsidRDefault="008B12BC" w:rsidP="00057F3A">
            <w:pPr>
              <w:jc w:val="both"/>
              <w:rPr>
                <w:rFonts w:ascii="Arial" w:hAnsi="Arial" w:cs="Arial"/>
              </w:rPr>
            </w:pPr>
            <w:r w:rsidRPr="00D36944">
              <w:rPr>
                <w:rFonts w:ascii="Arial" w:hAnsi="Arial" w:cs="Arial"/>
              </w:rPr>
              <w:t>3. Test compatibility</w:t>
            </w:r>
          </w:p>
          <w:p w:rsidR="008B12BC" w:rsidRPr="00D36944" w:rsidRDefault="008B12BC" w:rsidP="00057F3A">
            <w:pPr>
              <w:jc w:val="both"/>
              <w:rPr>
                <w:rFonts w:ascii="Arial" w:hAnsi="Arial" w:cs="Arial"/>
              </w:rPr>
            </w:pPr>
            <w:r w:rsidRPr="00D36944">
              <w:rPr>
                <w:rFonts w:ascii="Arial" w:hAnsi="Arial" w:cs="Arial"/>
              </w:rPr>
              <w:t>4. Order components less than or equal to projected cost</w:t>
            </w:r>
          </w:p>
        </w:tc>
      </w:tr>
    </w:tbl>
    <w:p w:rsidR="008B12BC" w:rsidRPr="00D36944" w:rsidRDefault="008B12BC" w:rsidP="008B12BC">
      <w:pPr>
        <w:autoSpaceDE w:val="0"/>
        <w:autoSpaceDN w:val="0"/>
        <w:adjustRightInd w:val="0"/>
        <w:jc w:val="both"/>
        <w:rPr>
          <w:rFonts w:ascii="Arial" w:hAnsi="Arial" w:cs="Arial"/>
          <w:u w:val="single"/>
        </w:rPr>
      </w:pPr>
    </w:p>
    <w:p w:rsidR="008B12BC" w:rsidRPr="00D36944" w:rsidRDefault="008B12BC" w:rsidP="008B12BC">
      <w:pPr>
        <w:autoSpaceDE w:val="0"/>
        <w:autoSpaceDN w:val="0"/>
        <w:adjustRightInd w:val="0"/>
        <w:jc w:val="both"/>
        <w:rPr>
          <w:rFonts w:ascii="Arial" w:hAnsi="Arial" w:cs="Arial"/>
          <w:bCs/>
          <w:u w:val="single"/>
        </w:rPr>
      </w:pPr>
      <w:r w:rsidRPr="00D36944">
        <w:rPr>
          <w:rFonts w:ascii="Arial" w:hAnsi="Arial" w:cs="Arial"/>
          <w:u w:val="single"/>
        </w:rPr>
        <w:t>Description</w:t>
      </w:r>
    </w:p>
    <w:p w:rsidR="008B12BC" w:rsidRPr="00D36944" w:rsidRDefault="008B12BC" w:rsidP="008B12BC">
      <w:pPr>
        <w:autoSpaceDE w:val="0"/>
        <w:autoSpaceDN w:val="0"/>
        <w:adjustRightInd w:val="0"/>
        <w:ind w:firstLine="720"/>
        <w:jc w:val="both"/>
        <w:rPr>
          <w:rFonts w:ascii="Arial" w:hAnsi="Arial" w:cs="Arial"/>
          <w:bCs/>
        </w:rPr>
      </w:pPr>
      <w:r w:rsidRPr="00D36944">
        <w:rPr>
          <w:rFonts w:ascii="Arial" w:hAnsi="Arial" w:cs="Arial"/>
        </w:rPr>
        <w:t xml:space="preserve">There are many components that are involved with building a formula hybrid car. Many of these components </w:t>
      </w:r>
      <w:r w:rsidR="00A6559B">
        <w:rPr>
          <w:rFonts w:ascii="Arial" w:hAnsi="Arial" w:cs="Arial"/>
        </w:rPr>
        <w:t xml:space="preserve">have been extremely expensive. </w:t>
      </w:r>
      <w:r w:rsidRPr="00D36944">
        <w:rPr>
          <w:rFonts w:ascii="Arial" w:hAnsi="Arial" w:cs="Arial"/>
        </w:rPr>
        <w:t>In order to initiate this project, the team was instructe</w:t>
      </w:r>
      <w:r w:rsidR="00A6559B">
        <w:rPr>
          <w:rFonts w:ascii="Arial" w:hAnsi="Arial" w:cs="Arial"/>
        </w:rPr>
        <w:t xml:space="preserve">d to determine a budget for the year. Currently, </w:t>
      </w:r>
      <w:r w:rsidR="00E21843">
        <w:rPr>
          <w:rFonts w:ascii="Arial" w:hAnsi="Arial" w:cs="Arial"/>
        </w:rPr>
        <w:t>the budget</w:t>
      </w:r>
      <w:r w:rsidRPr="00D36944">
        <w:rPr>
          <w:rFonts w:ascii="Arial" w:hAnsi="Arial" w:cs="Arial"/>
        </w:rPr>
        <w:t xml:space="preserve">calculated was </w:t>
      </w:r>
      <w:r w:rsidR="00A6559B">
        <w:rPr>
          <w:rFonts w:ascii="Arial" w:hAnsi="Arial" w:cs="Arial"/>
        </w:rPr>
        <w:t xml:space="preserve">based off component </w:t>
      </w:r>
      <w:r w:rsidR="00E21843">
        <w:rPr>
          <w:rFonts w:ascii="Arial" w:hAnsi="Arial" w:cs="Arial"/>
        </w:rPr>
        <w:t>prices,</w:t>
      </w:r>
      <w:r w:rsidR="00A6559B">
        <w:rPr>
          <w:rFonts w:ascii="Arial" w:hAnsi="Arial" w:cs="Arial"/>
        </w:rPr>
        <w:t xml:space="preserve"> which were </w:t>
      </w:r>
      <w:r w:rsidRPr="00D36944">
        <w:rPr>
          <w:rFonts w:ascii="Arial" w:hAnsi="Arial" w:cs="Arial"/>
        </w:rPr>
        <w:t>implemented</w:t>
      </w:r>
      <w:r w:rsidR="00A6559B">
        <w:rPr>
          <w:rFonts w:ascii="Arial" w:hAnsi="Arial" w:cs="Arial"/>
        </w:rPr>
        <w:t xml:space="preserve">.Although all the necessary components for the </w:t>
      </w:r>
      <w:r w:rsidR="00E21843">
        <w:rPr>
          <w:rFonts w:ascii="Arial" w:hAnsi="Arial" w:cs="Arial"/>
        </w:rPr>
        <w:t>vehicle</w:t>
      </w:r>
      <w:r w:rsidR="00A6559B">
        <w:rPr>
          <w:rFonts w:ascii="Arial" w:hAnsi="Arial" w:cs="Arial"/>
        </w:rPr>
        <w:t xml:space="preserve"> to be completed have been purchased and have either arrived or on their way, there lies the risk of </w:t>
      </w:r>
      <w:r w:rsidR="00E21843">
        <w:rPr>
          <w:rFonts w:ascii="Arial" w:hAnsi="Arial" w:cs="Arial"/>
        </w:rPr>
        <w:t>unexpected</w:t>
      </w:r>
      <w:r w:rsidR="00A6559B">
        <w:rPr>
          <w:rFonts w:ascii="Arial" w:hAnsi="Arial" w:cs="Arial"/>
        </w:rPr>
        <w:t xml:space="preserve"> components and failures. Hence, the possibility of </w:t>
      </w:r>
      <w:r w:rsidR="00E21843">
        <w:rPr>
          <w:rFonts w:ascii="Arial" w:hAnsi="Arial" w:cs="Arial"/>
        </w:rPr>
        <w:t>under budgeting</w:t>
      </w:r>
      <w:r w:rsidR="00A6559B">
        <w:rPr>
          <w:rFonts w:ascii="Arial" w:hAnsi="Arial" w:cs="Arial"/>
        </w:rPr>
        <w:t xml:space="preserve"> is definitely possible.</w:t>
      </w:r>
    </w:p>
    <w:p w:rsidR="008B12BC" w:rsidRPr="00D36944" w:rsidRDefault="008B12BC" w:rsidP="008B12BC">
      <w:pPr>
        <w:autoSpaceDE w:val="0"/>
        <w:autoSpaceDN w:val="0"/>
        <w:adjustRightInd w:val="0"/>
        <w:jc w:val="both"/>
        <w:rPr>
          <w:rFonts w:ascii="Arial" w:hAnsi="Arial" w:cs="Arial"/>
          <w:b/>
          <w:bCs/>
        </w:rPr>
      </w:pPr>
    </w:p>
    <w:p w:rsidR="008B12BC" w:rsidRPr="00D36944" w:rsidRDefault="008B12BC" w:rsidP="008B12BC">
      <w:pPr>
        <w:autoSpaceDE w:val="0"/>
        <w:autoSpaceDN w:val="0"/>
        <w:adjustRightInd w:val="0"/>
        <w:jc w:val="both"/>
        <w:rPr>
          <w:rFonts w:ascii="Arial" w:hAnsi="Arial" w:cs="Arial"/>
          <w:bCs/>
          <w:u w:val="single"/>
        </w:rPr>
      </w:pPr>
      <w:r w:rsidRPr="00D36944">
        <w:rPr>
          <w:rFonts w:ascii="Arial" w:hAnsi="Arial" w:cs="Arial"/>
          <w:u w:val="single"/>
        </w:rPr>
        <w:t>Probability: Low</w:t>
      </w:r>
    </w:p>
    <w:p w:rsidR="008B12BC" w:rsidRPr="00D36944" w:rsidRDefault="008B12BC" w:rsidP="008B12BC">
      <w:pPr>
        <w:autoSpaceDE w:val="0"/>
        <w:autoSpaceDN w:val="0"/>
        <w:adjustRightInd w:val="0"/>
        <w:ind w:firstLine="720"/>
        <w:jc w:val="both"/>
        <w:rPr>
          <w:rFonts w:ascii="Arial" w:hAnsi="Arial" w:cs="Arial"/>
          <w:bCs/>
        </w:rPr>
      </w:pPr>
      <w:r w:rsidRPr="00D36944">
        <w:rPr>
          <w:rFonts w:ascii="Arial" w:hAnsi="Arial" w:cs="Arial"/>
        </w:rPr>
        <w:t>The probability of this occurrence is low</w:t>
      </w:r>
      <w:r w:rsidR="00A6559B">
        <w:rPr>
          <w:rFonts w:ascii="Arial" w:hAnsi="Arial" w:cs="Arial"/>
        </w:rPr>
        <w:t xml:space="preserve"> due to</w:t>
      </w:r>
      <w:r w:rsidR="00C52CDC">
        <w:rPr>
          <w:rFonts w:ascii="Arial" w:hAnsi="Arial" w:cs="Arial"/>
        </w:rPr>
        <w:t xml:space="preserve"> t</w:t>
      </w:r>
      <w:r w:rsidR="00A6559B">
        <w:rPr>
          <w:rFonts w:ascii="Arial" w:hAnsi="Arial" w:cs="Arial"/>
        </w:rPr>
        <w:t xml:space="preserve">he most vital parts to the project have already arrived. </w:t>
      </w:r>
    </w:p>
    <w:p w:rsidR="008B12BC" w:rsidRPr="00D36944" w:rsidRDefault="008B12BC" w:rsidP="008B12BC">
      <w:pPr>
        <w:autoSpaceDE w:val="0"/>
        <w:autoSpaceDN w:val="0"/>
        <w:adjustRightInd w:val="0"/>
        <w:jc w:val="both"/>
        <w:rPr>
          <w:rFonts w:ascii="Arial" w:hAnsi="Arial" w:cs="Arial"/>
          <w:b/>
        </w:rPr>
      </w:pPr>
    </w:p>
    <w:p w:rsidR="008B12BC" w:rsidRPr="00D36944" w:rsidRDefault="008B12BC" w:rsidP="008B12BC">
      <w:pPr>
        <w:autoSpaceDE w:val="0"/>
        <w:autoSpaceDN w:val="0"/>
        <w:adjustRightInd w:val="0"/>
        <w:jc w:val="both"/>
        <w:rPr>
          <w:rFonts w:ascii="Arial" w:hAnsi="Arial" w:cs="Arial"/>
          <w:bCs/>
          <w:u w:val="single"/>
        </w:rPr>
      </w:pPr>
      <w:r w:rsidRPr="00D36944">
        <w:rPr>
          <w:rFonts w:ascii="Arial" w:hAnsi="Arial" w:cs="Arial"/>
          <w:u w:val="single"/>
        </w:rPr>
        <w:t>Consequences: Severe</w:t>
      </w:r>
    </w:p>
    <w:p w:rsidR="008B12BC" w:rsidRPr="00D36944" w:rsidRDefault="008B12BC" w:rsidP="008B12BC">
      <w:pPr>
        <w:autoSpaceDE w:val="0"/>
        <w:autoSpaceDN w:val="0"/>
        <w:adjustRightInd w:val="0"/>
        <w:ind w:firstLine="720"/>
        <w:jc w:val="both"/>
        <w:rPr>
          <w:rFonts w:ascii="Arial" w:hAnsi="Arial" w:cs="Arial"/>
          <w:bCs/>
        </w:rPr>
      </w:pPr>
      <w:r w:rsidRPr="00D36944">
        <w:rPr>
          <w:rFonts w:ascii="Arial" w:hAnsi="Arial" w:cs="Arial"/>
        </w:rPr>
        <w:t xml:space="preserve">If in fact the project does go over budget, then the difference comes out of the team’s pocket. This can be a major problem since all team members are college students and will therefore not have the necessary funds to pay for these components and materials. </w:t>
      </w:r>
    </w:p>
    <w:p w:rsidR="008B12BC" w:rsidRPr="00D36944" w:rsidRDefault="008B12BC" w:rsidP="008B12BC">
      <w:pPr>
        <w:autoSpaceDE w:val="0"/>
        <w:autoSpaceDN w:val="0"/>
        <w:adjustRightInd w:val="0"/>
        <w:jc w:val="both"/>
        <w:rPr>
          <w:rFonts w:ascii="Arial" w:hAnsi="Arial" w:cs="Arial"/>
          <w:b/>
        </w:rPr>
      </w:pPr>
    </w:p>
    <w:p w:rsidR="008B12BC" w:rsidRPr="00D36944" w:rsidRDefault="008B12BC" w:rsidP="008B12BC">
      <w:pPr>
        <w:autoSpaceDE w:val="0"/>
        <w:autoSpaceDN w:val="0"/>
        <w:adjustRightInd w:val="0"/>
        <w:jc w:val="both"/>
        <w:rPr>
          <w:rFonts w:ascii="Arial" w:hAnsi="Arial" w:cs="Arial"/>
          <w:bCs/>
          <w:u w:val="single"/>
        </w:rPr>
      </w:pPr>
      <w:r w:rsidRPr="00D36944">
        <w:rPr>
          <w:rFonts w:ascii="Arial" w:hAnsi="Arial" w:cs="Arial"/>
          <w:u w:val="single"/>
        </w:rPr>
        <w:t>Strategy</w:t>
      </w:r>
    </w:p>
    <w:p w:rsidR="008B12BC" w:rsidRDefault="008B12BC" w:rsidP="008B12BC">
      <w:pPr>
        <w:autoSpaceDE w:val="0"/>
        <w:autoSpaceDN w:val="0"/>
        <w:adjustRightInd w:val="0"/>
        <w:ind w:firstLine="720"/>
        <w:jc w:val="both"/>
        <w:rPr>
          <w:rFonts w:ascii="Arial" w:hAnsi="Arial" w:cs="Arial"/>
        </w:rPr>
      </w:pPr>
      <w:r w:rsidRPr="00D36944">
        <w:rPr>
          <w:rFonts w:ascii="Arial" w:hAnsi="Arial" w:cs="Arial"/>
        </w:rPr>
        <w:t xml:space="preserve">In order to prevent under budgeting, the engineers on the team will research several different options and order their proposed components and materials early. More so if the proposed materials or components are not compatible with the vehicle, then the team will only order items which are less than or equal to the projected cost. </w:t>
      </w:r>
    </w:p>
    <w:p w:rsidR="00C52CDC" w:rsidRPr="00D36944" w:rsidRDefault="00C52CDC" w:rsidP="008B12BC">
      <w:pPr>
        <w:autoSpaceDE w:val="0"/>
        <w:autoSpaceDN w:val="0"/>
        <w:adjustRightInd w:val="0"/>
        <w:ind w:firstLine="720"/>
        <w:jc w:val="both"/>
        <w:rPr>
          <w:rFonts w:ascii="Arial" w:hAnsi="Arial" w:cs="Arial"/>
        </w:rPr>
      </w:pPr>
      <w:r>
        <w:rPr>
          <w:rFonts w:ascii="Arial" w:hAnsi="Arial" w:cs="Arial"/>
        </w:rPr>
        <w:t xml:space="preserve">This risk was encountered several times either due to parts being needed right away or certain vendors required cash </w:t>
      </w:r>
      <w:r w:rsidR="00E21843">
        <w:rPr>
          <w:rFonts w:ascii="Arial" w:hAnsi="Arial" w:cs="Arial"/>
        </w:rPr>
        <w:t>up front</w:t>
      </w:r>
      <w:r>
        <w:rPr>
          <w:rFonts w:ascii="Arial" w:hAnsi="Arial" w:cs="Arial"/>
        </w:rPr>
        <w:t xml:space="preserve">. Therefore, team members submitted receipts in order to get </w:t>
      </w:r>
      <w:r w:rsidR="00E21843">
        <w:rPr>
          <w:rFonts w:ascii="Arial" w:hAnsi="Arial" w:cs="Arial"/>
        </w:rPr>
        <w:t>reimbursed</w:t>
      </w:r>
      <w:r>
        <w:rPr>
          <w:rFonts w:ascii="Arial" w:hAnsi="Arial" w:cs="Arial"/>
        </w:rPr>
        <w:t xml:space="preserve">. </w:t>
      </w:r>
    </w:p>
    <w:p w:rsidR="008B12BC" w:rsidRPr="00D36944" w:rsidRDefault="008B12BC" w:rsidP="008B12BC">
      <w:pPr>
        <w:pStyle w:val="Heading3"/>
        <w:numPr>
          <w:ilvl w:val="0"/>
          <w:numId w:val="0"/>
        </w:numPr>
        <w:ind w:left="720" w:hanging="720"/>
        <w:jc w:val="both"/>
        <w:rPr>
          <w:i/>
          <w:sz w:val="28"/>
          <w:szCs w:val="28"/>
        </w:rPr>
      </w:pPr>
      <w:r w:rsidRPr="00D36944">
        <w:rPr>
          <w:i/>
          <w:sz w:val="28"/>
          <w:szCs w:val="28"/>
        </w:rPr>
        <w:t>Budget Risk 3: Lack of Donations</w:t>
      </w:r>
    </w:p>
    <w:p w:rsidR="008B12BC" w:rsidRPr="00D36944" w:rsidRDefault="008B12BC" w:rsidP="008B12BC">
      <w:pPr>
        <w:jc w:val="both"/>
        <w:rPr>
          <w:rFonts w:ascii="Arial" w:hAnsi="Arial" w:cs="Arial"/>
        </w:rPr>
      </w:pPr>
    </w:p>
    <w:tbl>
      <w:tblPr>
        <w:tblStyle w:val="TableGrid"/>
        <w:tblW w:w="0" w:type="auto"/>
        <w:jc w:val="center"/>
        <w:tblInd w:w="-294" w:type="dxa"/>
        <w:tblLook w:val="04A0"/>
      </w:tblPr>
      <w:tblGrid>
        <w:gridCol w:w="4295"/>
        <w:gridCol w:w="4590"/>
      </w:tblGrid>
      <w:tr w:rsidR="008B12BC" w:rsidRPr="0024198C" w:rsidTr="00057F3A">
        <w:trPr>
          <w:trHeight w:val="253"/>
          <w:jc w:val="center"/>
        </w:trPr>
        <w:tc>
          <w:tcPr>
            <w:tcW w:w="4295" w:type="dxa"/>
          </w:tcPr>
          <w:p w:rsidR="008B12BC" w:rsidRPr="0024198C" w:rsidRDefault="008B12BC" w:rsidP="00057F3A">
            <w:pPr>
              <w:jc w:val="both"/>
              <w:rPr>
                <w:rFonts w:ascii="Arial" w:hAnsi="Arial" w:cs="Arial"/>
              </w:rPr>
            </w:pPr>
            <w:r w:rsidRPr="0024198C">
              <w:rPr>
                <w:rFonts w:ascii="Arial" w:hAnsi="Arial" w:cs="Arial"/>
              </w:rPr>
              <w:t>Risk</w:t>
            </w:r>
          </w:p>
        </w:tc>
        <w:tc>
          <w:tcPr>
            <w:tcW w:w="4590" w:type="dxa"/>
          </w:tcPr>
          <w:p w:rsidR="008B12BC" w:rsidRPr="0024198C" w:rsidRDefault="008B12BC" w:rsidP="00057F3A">
            <w:pPr>
              <w:jc w:val="both"/>
              <w:rPr>
                <w:rFonts w:ascii="Arial" w:hAnsi="Arial" w:cs="Arial"/>
              </w:rPr>
            </w:pPr>
            <w:r w:rsidRPr="0024198C">
              <w:rPr>
                <w:rFonts w:ascii="Arial" w:hAnsi="Arial" w:cs="Arial"/>
              </w:rPr>
              <w:t>Potential sponsors declining to contribute to project</w:t>
            </w:r>
          </w:p>
        </w:tc>
      </w:tr>
      <w:tr w:rsidR="008B12BC" w:rsidRPr="0024198C" w:rsidTr="00057F3A">
        <w:trPr>
          <w:trHeight w:val="276"/>
          <w:jc w:val="center"/>
        </w:trPr>
        <w:tc>
          <w:tcPr>
            <w:tcW w:w="4295" w:type="dxa"/>
          </w:tcPr>
          <w:p w:rsidR="008B12BC" w:rsidRPr="0024198C" w:rsidRDefault="008B12BC" w:rsidP="00057F3A">
            <w:pPr>
              <w:jc w:val="both"/>
              <w:rPr>
                <w:rFonts w:ascii="Arial" w:hAnsi="Arial" w:cs="Arial"/>
              </w:rPr>
            </w:pPr>
            <w:r w:rsidRPr="0024198C">
              <w:rPr>
                <w:rFonts w:ascii="Arial" w:hAnsi="Arial" w:cs="Arial"/>
              </w:rPr>
              <w:t>Probability</w:t>
            </w:r>
          </w:p>
        </w:tc>
        <w:tc>
          <w:tcPr>
            <w:tcW w:w="4590" w:type="dxa"/>
          </w:tcPr>
          <w:p w:rsidR="008B12BC" w:rsidRPr="0024198C" w:rsidRDefault="008B12BC" w:rsidP="00057F3A">
            <w:pPr>
              <w:jc w:val="both"/>
              <w:rPr>
                <w:rFonts w:ascii="Arial" w:hAnsi="Arial" w:cs="Arial"/>
              </w:rPr>
            </w:pPr>
            <w:r w:rsidRPr="0024198C">
              <w:rPr>
                <w:rFonts w:ascii="Arial" w:hAnsi="Arial" w:cs="Arial"/>
              </w:rPr>
              <w:t>Moderate</w:t>
            </w:r>
          </w:p>
        </w:tc>
      </w:tr>
      <w:tr w:rsidR="008B12BC" w:rsidRPr="0024198C" w:rsidTr="00057F3A">
        <w:trPr>
          <w:trHeight w:val="253"/>
          <w:jc w:val="center"/>
        </w:trPr>
        <w:tc>
          <w:tcPr>
            <w:tcW w:w="4295" w:type="dxa"/>
          </w:tcPr>
          <w:p w:rsidR="008B12BC" w:rsidRPr="0024198C" w:rsidRDefault="008B12BC" w:rsidP="00057F3A">
            <w:pPr>
              <w:jc w:val="both"/>
              <w:rPr>
                <w:rFonts w:ascii="Arial" w:hAnsi="Arial" w:cs="Arial"/>
              </w:rPr>
            </w:pPr>
            <w:r w:rsidRPr="0024198C">
              <w:rPr>
                <w:rFonts w:ascii="Arial" w:hAnsi="Arial" w:cs="Arial"/>
              </w:rPr>
              <w:t>Consequence</w:t>
            </w:r>
          </w:p>
        </w:tc>
        <w:tc>
          <w:tcPr>
            <w:tcW w:w="4590" w:type="dxa"/>
          </w:tcPr>
          <w:p w:rsidR="008B12BC" w:rsidRPr="0024198C" w:rsidRDefault="008B12BC" w:rsidP="00057F3A">
            <w:pPr>
              <w:jc w:val="both"/>
              <w:rPr>
                <w:rFonts w:ascii="Arial" w:hAnsi="Arial" w:cs="Arial"/>
              </w:rPr>
            </w:pPr>
            <w:r w:rsidRPr="0024198C">
              <w:rPr>
                <w:rFonts w:ascii="Arial" w:hAnsi="Arial" w:cs="Arial"/>
              </w:rPr>
              <w:t>Severe</w:t>
            </w:r>
          </w:p>
        </w:tc>
      </w:tr>
      <w:tr w:rsidR="008B12BC" w:rsidRPr="0024198C" w:rsidTr="00057F3A">
        <w:trPr>
          <w:trHeight w:val="276"/>
          <w:jc w:val="center"/>
        </w:trPr>
        <w:tc>
          <w:tcPr>
            <w:tcW w:w="4295" w:type="dxa"/>
          </w:tcPr>
          <w:p w:rsidR="008B12BC" w:rsidRPr="0024198C" w:rsidRDefault="008B12BC" w:rsidP="00057F3A">
            <w:pPr>
              <w:jc w:val="both"/>
              <w:rPr>
                <w:rFonts w:ascii="Arial" w:hAnsi="Arial" w:cs="Arial"/>
              </w:rPr>
            </w:pPr>
            <w:r w:rsidRPr="0024198C">
              <w:rPr>
                <w:rFonts w:ascii="Arial" w:hAnsi="Arial" w:cs="Arial"/>
              </w:rPr>
              <w:t>Strategy</w:t>
            </w:r>
          </w:p>
        </w:tc>
        <w:tc>
          <w:tcPr>
            <w:tcW w:w="4590" w:type="dxa"/>
          </w:tcPr>
          <w:p w:rsidR="008B12BC" w:rsidRPr="0024198C" w:rsidRDefault="008B12BC" w:rsidP="00057F3A">
            <w:pPr>
              <w:jc w:val="both"/>
              <w:rPr>
                <w:rFonts w:ascii="Arial" w:hAnsi="Arial" w:cs="Arial"/>
              </w:rPr>
            </w:pPr>
            <w:r w:rsidRPr="0024198C">
              <w:rPr>
                <w:rFonts w:ascii="Arial" w:hAnsi="Arial" w:cs="Arial"/>
              </w:rPr>
              <w:t>1 .Remain in continuous contact with potential sponsors</w:t>
            </w:r>
          </w:p>
          <w:p w:rsidR="008B12BC" w:rsidRPr="0024198C" w:rsidRDefault="008B12BC" w:rsidP="00057F3A">
            <w:pPr>
              <w:jc w:val="both"/>
              <w:rPr>
                <w:rFonts w:ascii="Arial" w:hAnsi="Arial" w:cs="Arial"/>
              </w:rPr>
            </w:pPr>
            <w:r w:rsidRPr="0024198C">
              <w:rPr>
                <w:rFonts w:ascii="Arial" w:hAnsi="Arial" w:cs="Arial"/>
              </w:rPr>
              <w:t>2. Provide monthly reports and all necessary factors sponsors require</w:t>
            </w:r>
          </w:p>
        </w:tc>
      </w:tr>
    </w:tbl>
    <w:p w:rsidR="008B12BC" w:rsidRDefault="008B12BC" w:rsidP="008B12BC">
      <w:pPr>
        <w:autoSpaceDE w:val="0"/>
        <w:autoSpaceDN w:val="0"/>
        <w:adjustRightInd w:val="0"/>
        <w:jc w:val="both"/>
        <w:rPr>
          <w:rFonts w:ascii="Arial" w:hAnsi="Arial" w:cs="Arial"/>
          <w:bCs/>
        </w:rPr>
      </w:pPr>
    </w:p>
    <w:p w:rsidR="008B12BC" w:rsidRDefault="008B12BC" w:rsidP="008B12BC">
      <w:pPr>
        <w:autoSpaceDE w:val="0"/>
        <w:autoSpaceDN w:val="0"/>
        <w:adjustRightInd w:val="0"/>
        <w:jc w:val="both"/>
        <w:rPr>
          <w:rFonts w:ascii="Arial" w:hAnsi="Arial" w:cs="Arial"/>
          <w:bCs/>
        </w:rPr>
      </w:pPr>
    </w:p>
    <w:p w:rsidR="008B12BC" w:rsidRPr="0024198C" w:rsidRDefault="008B12BC" w:rsidP="008B12BC">
      <w:pPr>
        <w:autoSpaceDE w:val="0"/>
        <w:autoSpaceDN w:val="0"/>
        <w:adjustRightInd w:val="0"/>
        <w:jc w:val="both"/>
        <w:rPr>
          <w:rFonts w:ascii="Arial" w:hAnsi="Arial" w:cs="Arial"/>
          <w:bCs/>
          <w:u w:val="single"/>
        </w:rPr>
      </w:pPr>
      <w:r w:rsidRPr="0024198C">
        <w:rPr>
          <w:rFonts w:ascii="Arial" w:hAnsi="Arial" w:cs="Arial"/>
          <w:u w:val="single"/>
        </w:rPr>
        <w:lastRenderedPageBreak/>
        <w:t>Description</w:t>
      </w:r>
    </w:p>
    <w:p w:rsidR="008B12BC" w:rsidRPr="0024198C" w:rsidRDefault="008B12BC" w:rsidP="008B12BC">
      <w:pPr>
        <w:autoSpaceDE w:val="0"/>
        <w:autoSpaceDN w:val="0"/>
        <w:adjustRightInd w:val="0"/>
        <w:jc w:val="both"/>
        <w:rPr>
          <w:rFonts w:ascii="Arial" w:hAnsi="Arial" w:cs="Arial"/>
          <w:b/>
          <w:bCs/>
        </w:rPr>
      </w:pPr>
      <w:r w:rsidRPr="0024198C">
        <w:rPr>
          <w:rFonts w:ascii="Arial" w:hAnsi="Arial" w:cs="Arial"/>
        </w:rPr>
        <w:t xml:space="preserve">    There are a few potential sponsors that are willing to donate to this year’s Formula Hybr</w:t>
      </w:r>
      <w:r>
        <w:rPr>
          <w:rFonts w:ascii="Arial" w:hAnsi="Arial" w:cs="Arial"/>
        </w:rPr>
        <w:t>id Team.  So far the team has $11</w:t>
      </w:r>
      <w:r w:rsidRPr="0024198C">
        <w:rPr>
          <w:rFonts w:ascii="Arial" w:hAnsi="Arial" w:cs="Arial"/>
        </w:rPr>
        <w:t>,000 that was donated this year from FAMU</w:t>
      </w:r>
      <w:r w:rsidR="009B0ECA">
        <w:rPr>
          <w:rFonts w:ascii="Arial" w:hAnsi="Arial" w:cs="Arial"/>
        </w:rPr>
        <w:t xml:space="preserve"> and IESES</w:t>
      </w:r>
      <w:r w:rsidRPr="0024198C">
        <w:rPr>
          <w:rFonts w:ascii="Arial" w:hAnsi="Arial" w:cs="Arial"/>
        </w:rPr>
        <w:t xml:space="preserve">. </w:t>
      </w:r>
      <w:r>
        <w:rPr>
          <w:rFonts w:ascii="Arial" w:hAnsi="Arial" w:cs="Arial"/>
        </w:rPr>
        <w:t xml:space="preserve">Although these funds are strictly for the vehicle only, the team still lacks funds for travel expenses. </w:t>
      </w:r>
      <w:r w:rsidR="009B0ECA">
        <w:rPr>
          <w:rFonts w:ascii="Arial" w:hAnsi="Arial" w:cs="Arial"/>
        </w:rPr>
        <w:t xml:space="preserve">Unfortunately </w:t>
      </w:r>
      <w:r>
        <w:rPr>
          <w:rFonts w:ascii="Arial" w:hAnsi="Arial" w:cs="Arial"/>
        </w:rPr>
        <w:t>unexpected occurrences can happen</w:t>
      </w:r>
      <w:r w:rsidR="009B0ECA">
        <w:rPr>
          <w:rFonts w:ascii="Arial" w:hAnsi="Arial" w:cs="Arial"/>
        </w:rPr>
        <w:t xml:space="preserve"> and extra funds may arise </w:t>
      </w:r>
      <w:r w:rsidR="00E21843">
        <w:rPr>
          <w:rFonts w:ascii="Arial" w:hAnsi="Arial" w:cs="Arial"/>
        </w:rPr>
        <w:t>fuel</w:t>
      </w:r>
      <w:r w:rsidR="009B0ECA">
        <w:rPr>
          <w:rFonts w:ascii="Arial" w:hAnsi="Arial" w:cs="Arial"/>
        </w:rPr>
        <w:t xml:space="preserve"> to </w:t>
      </w:r>
      <w:r w:rsidR="00E21843">
        <w:rPr>
          <w:rFonts w:ascii="Arial" w:hAnsi="Arial" w:cs="Arial"/>
        </w:rPr>
        <w:t>component</w:t>
      </w:r>
      <w:r w:rsidR="009B0ECA">
        <w:rPr>
          <w:rFonts w:ascii="Arial" w:hAnsi="Arial" w:cs="Arial"/>
        </w:rPr>
        <w:t xml:space="preserve"> failure as mentioned earlier. More so due to lack of time, </w:t>
      </w:r>
      <w:r>
        <w:rPr>
          <w:rFonts w:ascii="Arial" w:hAnsi="Arial" w:cs="Arial"/>
        </w:rPr>
        <w:t xml:space="preserve">Student Government Association </w:t>
      </w:r>
      <w:r w:rsidR="009B0ECA">
        <w:rPr>
          <w:rFonts w:ascii="Arial" w:hAnsi="Arial" w:cs="Arial"/>
        </w:rPr>
        <w:t xml:space="preserve">still has not been presented with a complete proposal for travel funds. On the other hand, </w:t>
      </w:r>
      <w:r w:rsidR="00E21843">
        <w:rPr>
          <w:rFonts w:ascii="Arial" w:hAnsi="Arial" w:cs="Arial"/>
        </w:rPr>
        <w:t>other</w:t>
      </w:r>
      <w:r w:rsidR="009B0ECA">
        <w:rPr>
          <w:rFonts w:ascii="Arial" w:hAnsi="Arial" w:cs="Arial"/>
        </w:rPr>
        <w:t xml:space="preserve"> methods are being approached such as Dr. Cartes, who’s in charge of IESES, allowing the $6,000.00 funds to partially go to travel expenses. In addition, although this recent agreement </w:t>
      </w:r>
      <w:r w:rsidR="00E21843">
        <w:rPr>
          <w:rFonts w:ascii="Arial" w:hAnsi="Arial" w:cs="Arial"/>
        </w:rPr>
        <w:t>doesn’t</w:t>
      </w:r>
      <w:r w:rsidR="009B0ECA">
        <w:rPr>
          <w:rFonts w:ascii="Arial" w:hAnsi="Arial" w:cs="Arial"/>
        </w:rPr>
        <w:t xml:space="preserve"> fully resolve the travel expenses issue, IEEE and ASME are being contacted for potential sponsoring. If for some reason any of thepotential </w:t>
      </w:r>
      <w:r w:rsidRPr="0024198C">
        <w:rPr>
          <w:rFonts w:ascii="Arial" w:hAnsi="Arial" w:cs="Arial"/>
        </w:rPr>
        <w:t>sponsors</w:t>
      </w:r>
      <w:r w:rsidR="009B0ECA">
        <w:rPr>
          <w:rFonts w:ascii="Arial" w:hAnsi="Arial" w:cs="Arial"/>
        </w:rPr>
        <w:t xml:space="preserve"> deny or are </w:t>
      </w:r>
      <w:r w:rsidRPr="0024198C">
        <w:rPr>
          <w:rFonts w:ascii="Arial" w:hAnsi="Arial" w:cs="Arial"/>
        </w:rPr>
        <w:t xml:space="preserve">unable </w:t>
      </w:r>
      <w:r w:rsidR="009B0ECA">
        <w:rPr>
          <w:rFonts w:ascii="Arial" w:hAnsi="Arial" w:cs="Arial"/>
        </w:rPr>
        <w:t>to donate to the</w:t>
      </w:r>
      <w:r w:rsidRPr="0024198C">
        <w:rPr>
          <w:rFonts w:ascii="Arial" w:hAnsi="Arial" w:cs="Arial"/>
        </w:rPr>
        <w:t xml:space="preserve"> project, the team will be unable to </w:t>
      </w:r>
      <w:r w:rsidR="009B0ECA">
        <w:rPr>
          <w:rFonts w:ascii="Arial" w:hAnsi="Arial" w:cs="Arial"/>
        </w:rPr>
        <w:t xml:space="preserve">attend the 2011 SAE Competition. </w:t>
      </w:r>
    </w:p>
    <w:p w:rsidR="008B12BC" w:rsidRPr="0024198C" w:rsidRDefault="008B12BC" w:rsidP="008B12BC">
      <w:pPr>
        <w:autoSpaceDE w:val="0"/>
        <w:autoSpaceDN w:val="0"/>
        <w:adjustRightInd w:val="0"/>
        <w:jc w:val="both"/>
        <w:rPr>
          <w:rFonts w:ascii="Arial" w:hAnsi="Arial" w:cs="Arial"/>
          <w:u w:val="single"/>
        </w:rPr>
      </w:pPr>
    </w:p>
    <w:p w:rsidR="008B12BC" w:rsidRPr="0024198C" w:rsidRDefault="008B12BC" w:rsidP="008B12BC">
      <w:pPr>
        <w:autoSpaceDE w:val="0"/>
        <w:autoSpaceDN w:val="0"/>
        <w:adjustRightInd w:val="0"/>
        <w:jc w:val="both"/>
        <w:rPr>
          <w:rFonts w:ascii="Arial" w:hAnsi="Arial" w:cs="Arial"/>
          <w:bCs/>
          <w:u w:val="single"/>
        </w:rPr>
      </w:pPr>
      <w:r w:rsidRPr="0024198C">
        <w:rPr>
          <w:rFonts w:ascii="Arial" w:hAnsi="Arial" w:cs="Arial"/>
          <w:u w:val="single"/>
        </w:rPr>
        <w:t>Probabili</w:t>
      </w:r>
      <w:r w:rsidR="009B0ECA">
        <w:rPr>
          <w:rFonts w:ascii="Arial" w:hAnsi="Arial" w:cs="Arial"/>
          <w:u w:val="single"/>
        </w:rPr>
        <w:t>ty: High</w:t>
      </w:r>
    </w:p>
    <w:p w:rsidR="008B12BC" w:rsidRPr="0024198C" w:rsidRDefault="008B12BC" w:rsidP="008B12BC">
      <w:pPr>
        <w:autoSpaceDE w:val="0"/>
        <w:autoSpaceDN w:val="0"/>
        <w:adjustRightInd w:val="0"/>
        <w:ind w:firstLine="720"/>
        <w:jc w:val="both"/>
        <w:rPr>
          <w:rFonts w:ascii="Arial" w:hAnsi="Arial" w:cs="Arial"/>
        </w:rPr>
      </w:pPr>
      <w:r w:rsidRPr="0024198C">
        <w:rPr>
          <w:rFonts w:ascii="Arial" w:hAnsi="Arial" w:cs="Arial"/>
        </w:rPr>
        <w:t xml:space="preserve">The probability of this occurrence is </w:t>
      </w:r>
      <w:r w:rsidR="009B0ECA">
        <w:rPr>
          <w:rFonts w:ascii="Arial" w:hAnsi="Arial" w:cs="Arial"/>
        </w:rPr>
        <w:t xml:space="preserve">high due to two main issues. One, that </w:t>
      </w:r>
      <w:r w:rsidRPr="0024198C">
        <w:rPr>
          <w:rFonts w:ascii="Arial" w:hAnsi="Arial" w:cs="Arial"/>
        </w:rPr>
        <w:t xml:space="preserve">although the team has been constantly researching potential sponsors </w:t>
      </w:r>
      <w:r w:rsidR="009B0ECA">
        <w:rPr>
          <w:rFonts w:ascii="Arial" w:hAnsi="Arial" w:cs="Arial"/>
        </w:rPr>
        <w:t xml:space="preserve">for travel expenses, the </w:t>
      </w:r>
      <w:r w:rsidRPr="0024198C">
        <w:rPr>
          <w:rFonts w:ascii="Arial" w:hAnsi="Arial" w:cs="Arial"/>
        </w:rPr>
        <w:t xml:space="preserve">sponsors </w:t>
      </w:r>
      <w:r w:rsidR="009B0ECA">
        <w:rPr>
          <w:rFonts w:ascii="Arial" w:hAnsi="Arial" w:cs="Arial"/>
        </w:rPr>
        <w:t xml:space="preserve">have not yet been approved. More so oneof </w:t>
      </w:r>
      <w:r w:rsidRPr="0024198C">
        <w:rPr>
          <w:rFonts w:ascii="Arial" w:hAnsi="Arial" w:cs="Arial"/>
        </w:rPr>
        <w:t>the biggest contributors</w:t>
      </w:r>
      <w:r w:rsidR="009B0ECA">
        <w:rPr>
          <w:rFonts w:ascii="Arial" w:hAnsi="Arial" w:cs="Arial"/>
        </w:rPr>
        <w:t xml:space="preserve">, Dr. Cartes from IESES has assisted in the </w:t>
      </w:r>
      <w:r w:rsidR="00E21843">
        <w:rPr>
          <w:rFonts w:ascii="Arial" w:hAnsi="Arial" w:cs="Arial"/>
        </w:rPr>
        <w:t>insufficient</w:t>
      </w:r>
      <w:r w:rsidR="009B0ECA">
        <w:rPr>
          <w:rFonts w:ascii="Arial" w:hAnsi="Arial" w:cs="Arial"/>
        </w:rPr>
        <w:t xml:space="preserve"> funds for travel but not completely dissolved it. </w:t>
      </w:r>
      <w:r w:rsidRPr="0024198C">
        <w:rPr>
          <w:rFonts w:ascii="Arial" w:hAnsi="Arial" w:cs="Arial"/>
        </w:rPr>
        <w:t xml:space="preserve"> Another disappointment </w:t>
      </w:r>
      <w:r w:rsidR="009B0ECA">
        <w:rPr>
          <w:rFonts w:ascii="Arial" w:hAnsi="Arial" w:cs="Arial"/>
        </w:rPr>
        <w:t xml:space="preserve">lies in the loss of the </w:t>
      </w:r>
      <w:r w:rsidRPr="0024198C">
        <w:rPr>
          <w:rFonts w:ascii="Arial" w:hAnsi="Arial" w:cs="Arial"/>
        </w:rPr>
        <w:t xml:space="preserve">technical paper competition </w:t>
      </w:r>
      <w:r w:rsidR="009B0ECA">
        <w:rPr>
          <w:rFonts w:ascii="Arial" w:hAnsi="Arial" w:cs="Arial"/>
        </w:rPr>
        <w:t xml:space="preserve">from August. </w:t>
      </w:r>
    </w:p>
    <w:p w:rsidR="008B12BC" w:rsidRPr="0024198C" w:rsidRDefault="008B12BC" w:rsidP="008B12BC">
      <w:pPr>
        <w:autoSpaceDE w:val="0"/>
        <w:autoSpaceDN w:val="0"/>
        <w:adjustRightInd w:val="0"/>
        <w:jc w:val="both"/>
        <w:rPr>
          <w:rFonts w:ascii="Arial" w:hAnsi="Arial" w:cs="Arial"/>
          <w:bCs/>
        </w:rPr>
      </w:pPr>
    </w:p>
    <w:p w:rsidR="008B12BC" w:rsidRPr="0024198C" w:rsidRDefault="008B12BC" w:rsidP="008B12BC">
      <w:pPr>
        <w:autoSpaceDE w:val="0"/>
        <w:autoSpaceDN w:val="0"/>
        <w:adjustRightInd w:val="0"/>
        <w:jc w:val="both"/>
        <w:rPr>
          <w:rFonts w:ascii="Arial" w:hAnsi="Arial" w:cs="Arial"/>
          <w:bCs/>
          <w:u w:val="single"/>
        </w:rPr>
      </w:pPr>
      <w:r w:rsidRPr="0024198C">
        <w:rPr>
          <w:rFonts w:ascii="Arial" w:hAnsi="Arial" w:cs="Arial"/>
          <w:u w:val="single"/>
        </w:rPr>
        <w:t>Consequences: Severe</w:t>
      </w:r>
    </w:p>
    <w:p w:rsidR="008B12BC" w:rsidRPr="0024198C" w:rsidRDefault="008B12BC" w:rsidP="008B12BC">
      <w:pPr>
        <w:autoSpaceDE w:val="0"/>
        <w:autoSpaceDN w:val="0"/>
        <w:adjustRightInd w:val="0"/>
        <w:ind w:firstLine="720"/>
        <w:jc w:val="both"/>
        <w:rPr>
          <w:rFonts w:ascii="Arial" w:hAnsi="Arial" w:cs="Arial"/>
          <w:bCs/>
        </w:rPr>
      </w:pPr>
      <w:r w:rsidRPr="0024198C">
        <w:rPr>
          <w:rFonts w:ascii="Arial" w:hAnsi="Arial" w:cs="Arial"/>
        </w:rPr>
        <w:t>If the project happens to</w:t>
      </w:r>
      <w:r w:rsidR="009B0ECA">
        <w:rPr>
          <w:rFonts w:ascii="Arial" w:hAnsi="Arial" w:cs="Arial"/>
        </w:rPr>
        <w:t xml:space="preserve"> exceed the current budget of $11</w:t>
      </w:r>
      <w:r w:rsidRPr="0024198C">
        <w:rPr>
          <w:rFonts w:ascii="Arial" w:hAnsi="Arial" w:cs="Arial"/>
        </w:rPr>
        <w:t xml:space="preserve">,000, </w:t>
      </w:r>
      <w:r w:rsidR="009B0ECA">
        <w:rPr>
          <w:rFonts w:ascii="Arial" w:hAnsi="Arial" w:cs="Arial"/>
        </w:rPr>
        <w:t xml:space="preserve">which it has as a result of travel expenses, </w:t>
      </w:r>
      <w:r w:rsidRPr="0024198C">
        <w:rPr>
          <w:rFonts w:ascii="Arial" w:hAnsi="Arial" w:cs="Arial"/>
        </w:rPr>
        <w:t xml:space="preserve">the students will have to come up with the difference out of their own pockets. Perhaps even host a couple fundraisers to make up for the funds needed. As one can see, if the team is unable to allocate the necessary funds for the </w:t>
      </w:r>
      <w:r w:rsidR="009B0ECA">
        <w:rPr>
          <w:rFonts w:ascii="Arial" w:hAnsi="Arial" w:cs="Arial"/>
        </w:rPr>
        <w:t>competition</w:t>
      </w:r>
      <w:r w:rsidRPr="0024198C">
        <w:rPr>
          <w:rFonts w:ascii="Arial" w:hAnsi="Arial" w:cs="Arial"/>
        </w:rPr>
        <w:t xml:space="preserve">, the </w:t>
      </w:r>
      <w:r w:rsidR="00C36266">
        <w:rPr>
          <w:rFonts w:ascii="Arial" w:hAnsi="Arial" w:cs="Arial"/>
        </w:rPr>
        <w:t xml:space="preserve">hard work put into the </w:t>
      </w:r>
      <w:r w:rsidRPr="0024198C">
        <w:rPr>
          <w:rFonts w:ascii="Arial" w:hAnsi="Arial" w:cs="Arial"/>
        </w:rPr>
        <w:t>project will suffer greatly.</w:t>
      </w:r>
    </w:p>
    <w:p w:rsidR="008B12BC" w:rsidRPr="0024198C" w:rsidRDefault="008B12BC" w:rsidP="008B12BC">
      <w:pPr>
        <w:autoSpaceDE w:val="0"/>
        <w:autoSpaceDN w:val="0"/>
        <w:adjustRightInd w:val="0"/>
        <w:jc w:val="both"/>
        <w:rPr>
          <w:rFonts w:ascii="Arial" w:hAnsi="Arial" w:cs="Arial"/>
          <w:bCs/>
        </w:rPr>
      </w:pPr>
    </w:p>
    <w:p w:rsidR="008B12BC" w:rsidRPr="0024198C" w:rsidRDefault="008B12BC" w:rsidP="008B12BC">
      <w:pPr>
        <w:autoSpaceDE w:val="0"/>
        <w:autoSpaceDN w:val="0"/>
        <w:adjustRightInd w:val="0"/>
        <w:jc w:val="both"/>
        <w:rPr>
          <w:rFonts w:ascii="Arial" w:hAnsi="Arial" w:cs="Arial"/>
          <w:bCs/>
          <w:u w:val="single"/>
        </w:rPr>
      </w:pPr>
      <w:r w:rsidRPr="0024198C">
        <w:rPr>
          <w:rFonts w:ascii="Arial" w:hAnsi="Arial" w:cs="Arial"/>
          <w:u w:val="single"/>
        </w:rPr>
        <w:t>Strategy</w:t>
      </w:r>
    </w:p>
    <w:p w:rsidR="00C52CDC" w:rsidRDefault="008B12BC" w:rsidP="008B12BC">
      <w:pPr>
        <w:autoSpaceDE w:val="0"/>
        <w:autoSpaceDN w:val="0"/>
        <w:adjustRightInd w:val="0"/>
        <w:ind w:firstLine="576"/>
        <w:jc w:val="both"/>
        <w:rPr>
          <w:rFonts w:ascii="Arial" w:hAnsi="Arial" w:cs="Arial"/>
        </w:rPr>
      </w:pPr>
      <w:r w:rsidRPr="0024198C">
        <w:rPr>
          <w:rFonts w:ascii="Arial" w:hAnsi="Arial" w:cs="Arial"/>
        </w:rPr>
        <w:t>In order to prevent this risk from occurring, the team will continue to remain to be in continuous cont</w:t>
      </w:r>
      <w:r w:rsidR="00C36266">
        <w:rPr>
          <w:rFonts w:ascii="Arial" w:hAnsi="Arial" w:cs="Arial"/>
        </w:rPr>
        <w:t xml:space="preserve">act with the potential donators for possible assistance. In addition, remain hopeful upon IEEE and ASME’s </w:t>
      </w:r>
      <w:r w:rsidR="00057F3A">
        <w:rPr>
          <w:rFonts w:ascii="Arial" w:hAnsi="Arial" w:cs="Arial"/>
        </w:rPr>
        <w:t xml:space="preserve">approval for </w:t>
      </w:r>
      <w:r w:rsidR="00C36266">
        <w:rPr>
          <w:rFonts w:ascii="Arial" w:hAnsi="Arial" w:cs="Arial"/>
        </w:rPr>
        <w:t>assistance</w:t>
      </w:r>
      <w:r w:rsidR="00C52CDC">
        <w:rPr>
          <w:rFonts w:ascii="Arial" w:hAnsi="Arial" w:cs="Arial"/>
        </w:rPr>
        <w:t>.</w:t>
      </w:r>
    </w:p>
    <w:p w:rsidR="00C52CDC" w:rsidRDefault="00C52CDC" w:rsidP="008B12BC">
      <w:pPr>
        <w:autoSpaceDE w:val="0"/>
        <w:autoSpaceDN w:val="0"/>
        <w:adjustRightInd w:val="0"/>
        <w:ind w:firstLine="576"/>
        <w:jc w:val="both"/>
        <w:rPr>
          <w:rFonts w:ascii="Arial" w:hAnsi="Arial" w:cs="Arial"/>
        </w:rPr>
      </w:pPr>
    </w:p>
    <w:p w:rsidR="008B12BC" w:rsidRDefault="00C52CDC" w:rsidP="008B12BC">
      <w:pPr>
        <w:autoSpaceDE w:val="0"/>
        <w:autoSpaceDN w:val="0"/>
        <w:adjustRightInd w:val="0"/>
        <w:ind w:firstLine="576"/>
        <w:jc w:val="both"/>
        <w:rPr>
          <w:rFonts w:ascii="Arial" w:hAnsi="Arial" w:cs="Arial"/>
        </w:rPr>
      </w:pPr>
      <w:r>
        <w:rPr>
          <w:rFonts w:ascii="Arial" w:hAnsi="Arial" w:cs="Arial"/>
          <w:color w:val="000000" w:themeColor="text1"/>
        </w:rPr>
        <w:t xml:space="preserve">As for this risk, due to all components have been purchased, there remained funds for travel expenses but not the sufficient amount. </w:t>
      </w:r>
      <w:r w:rsidR="00E21843">
        <w:rPr>
          <w:rFonts w:ascii="Arial" w:hAnsi="Arial" w:cs="Arial"/>
          <w:color w:val="000000" w:themeColor="text1"/>
        </w:rPr>
        <w:t>Therefore, the team is currently contacting different companies and organizations for additional sponsorship.</w:t>
      </w:r>
    </w:p>
    <w:p w:rsidR="008B12BC" w:rsidRPr="00D36944" w:rsidRDefault="008B12BC" w:rsidP="008B12BC">
      <w:pPr>
        <w:pStyle w:val="Heading3"/>
        <w:jc w:val="both"/>
        <w:rPr>
          <w:i/>
        </w:rPr>
      </w:pPr>
      <w:r>
        <w:rPr>
          <w:i/>
        </w:rPr>
        <w:t>S</w:t>
      </w:r>
      <w:r w:rsidRPr="00D36944">
        <w:rPr>
          <w:i/>
        </w:rPr>
        <w:t>ummary of Risk Status</w:t>
      </w:r>
    </w:p>
    <w:p w:rsidR="008B12BC" w:rsidRPr="00D36944" w:rsidRDefault="008B12BC" w:rsidP="008B12BC">
      <w:pPr>
        <w:autoSpaceDE w:val="0"/>
        <w:autoSpaceDN w:val="0"/>
        <w:adjustRightInd w:val="0"/>
        <w:ind w:firstLine="720"/>
        <w:jc w:val="both"/>
        <w:rPr>
          <w:rFonts w:ascii="Arial" w:hAnsi="Arial" w:cs="Arial"/>
          <w:bCs/>
          <w:color w:val="000000"/>
        </w:rPr>
      </w:pPr>
      <w:r w:rsidRPr="00D36944">
        <w:rPr>
          <w:rFonts w:ascii="Arial" w:hAnsi="Arial" w:cs="Arial"/>
        </w:rPr>
        <w:t xml:space="preserve">To ensure that the 2011 Formula Hybrid vehicle competes at the highest level, all risks associated with the vehicle </w:t>
      </w:r>
      <w:r w:rsidR="00057F3A">
        <w:rPr>
          <w:rFonts w:ascii="Arial" w:hAnsi="Arial" w:cs="Arial"/>
        </w:rPr>
        <w:t>have been</w:t>
      </w:r>
      <w:r w:rsidRPr="00D36944">
        <w:rPr>
          <w:rFonts w:ascii="Arial" w:hAnsi="Arial" w:cs="Arial"/>
        </w:rPr>
        <w:t xml:space="preserve"> examined prior to the competition. These risks include the technical risks of the vehicle, the budget risks and also the schedule risks of the vehicle, all of which pose a significant threat to the completion of the project, if </w:t>
      </w:r>
      <w:r w:rsidR="00057F3A">
        <w:rPr>
          <w:rFonts w:ascii="Arial" w:hAnsi="Arial" w:cs="Arial"/>
        </w:rPr>
        <w:t>mis</w:t>
      </w:r>
      <w:r w:rsidRPr="00D36944">
        <w:rPr>
          <w:rFonts w:ascii="Arial" w:hAnsi="Arial" w:cs="Arial"/>
        </w:rPr>
        <w:t>examined. The goal of examining the overall risk assessment of the vehicle is to ensure plans and strategies are in place to mitigating the problems that should arise throughout the project.</w:t>
      </w:r>
    </w:p>
    <w:p w:rsidR="008B12BC" w:rsidRPr="00D36944" w:rsidRDefault="008B12BC" w:rsidP="008B12BC">
      <w:pPr>
        <w:autoSpaceDE w:val="0"/>
        <w:autoSpaceDN w:val="0"/>
        <w:adjustRightInd w:val="0"/>
        <w:ind w:firstLine="720"/>
        <w:jc w:val="both"/>
        <w:rPr>
          <w:rFonts w:ascii="Arial" w:hAnsi="Arial" w:cs="Arial"/>
          <w:bCs/>
          <w:color w:val="000000"/>
        </w:rPr>
      </w:pPr>
      <w:r w:rsidRPr="00D36944">
        <w:rPr>
          <w:rFonts w:ascii="Arial" w:hAnsi="Arial" w:cs="Arial"/>
          <w:bCs/>
          <w:color w:val="000000"/>
        </w:rPr>
        <w:t xml:space="preserve">Technical risks by nature occur when the physical development begins. As parts </w:t>
      </w:r>
      <w:r w:rsidR="00057F3A">
        <w:rPr>
          <w:rFonts w:ascii="Arial" w:hAnsi="Arial" w:cs="Arial"/>
          <w:bCs/>
          <w:color w:val="000000"/>
        </w:rPr>
        <w:t xml:space="preserve">have </w:t>
      </w:r>
      <w:r w:rsidRPr="00D36944">
        <w:rPr>
          <w:rFonts w:ascii="Arial" w:hAnsi="Arial" w:cs="Arial"/>
          <w:bCs/>
          <w:color w:val="000000"/>
        </w:rPr>
        <w:t>arrive</w:t>
      </w:r>
      <w:r w:rsidR="00057F3A">
        <w:rPr>
          <w:rFonts w:ascii="Arial" w:hAnsi="Arial" w:cs="Arial"/>
          <w:bCs/>
          <w:color w:val="000000"/>
        </w:rPr>
        <w:t xml:space="preserve">d and have been </w:t>
      </w:r>
      <w:r w:rsidRPr="00D36944">
        <w:rPr>
          <w:rFonts w:ascii="Arial" w:hAnsi="Arial" w:cs="Arial"/>
          <w:bCs/>
          <w:color w:val="000000"/>
        </w:rPr>
        <w:t xml:space="preserve">integrated into </w:t>
      </w:r>
      <w:r w:rsidR="00057F3A">
        <w:rPr>
          <w:rFonts w:ascii="Arial" w:hAnsi="Arial" w:cs="Arial"/>
          <w:bCs/>
          <w:color w:val="000000"/>
        </w:rPr>
        <w:t xml:space="preserve">the vehicle, </w:t>
      </w:r>
      <w:r w:rsidRPr="00D36944">
        <w:rPr>
          <w:rFonts w:ascii="Arial" w:hAnsi="Arial" w:cs="Arial"/>
          <w:bCs/>
          <w:color w:val="000000"/>
        </w:rPr>
        <w:t xml:space="preserve">the technical risks can develop into real </w:t>
      </w:r>
      <w:r w:rsidR="00057F3A">
        <w:rPr>
          <w:rFonts w:ascii="Arial" w:hAnsi="Arial" w:cs="Arial"/>
          <w:bCs/>
          <w:color w:val="000000"/>
        </w:rPr>
        <w:t>dilemma</w:t>
      </w:r>
      <w:r w:rsidRPr="00D36944">
        <w:rPr>
          <w:rFonts w:ascii="Arial" w:hAnsi="Arial" w:cs="Arial"/>
          <w:bCs/>
          <w:color w:val="000000"/>
        </w:rPr>
        <w:t xml:space="preserve">s. However, the groundwork for a future problem is laid out in the design process, the portion of the project that the team is in currently. By anticipating the risks from the previous sections in the design, the team </w:t>
      </w:r>
      <w:r w:rsidR="00057F3A">
        <w:rPr>
          <w:rFonts w:ascii="Arial" w:hAnsi="Arial" w:cs="Arial"/>
          <w:bCs/>
          <w:color w:val="000000"/>
        </w:rPr>
        <w:t>has</w:t>
      </w:r>
      <w:r w:rsidRPr="00D36944">
        <w:rPr>
          <w:rFonts w:ascii="Arial" w:hAnsi="Arial" w:cs="Arial"/>
          <w:bCs/>
          <w:color w:val="000000"/>
        </w:rPr>
        <w:t xml:space="preserve"> eliminate</w:t>
      </w:r>
      <w:r w:rsidR="00057F3A">
        <w:rPr>
          <w:rFonts w:ascii="Arial" w:hAnsi="Arial" w:cs="Arial"/>
          <w:bCs/>
          <w:color w:val="000000"/>
        </w:rPr>
        <w:t>d</w:t>
      </w:r>
      <w:r w:rsidRPr="00D36944">
        <w:rPr>
          <w:rFonts w:ascii="Arial" w:hAnsi="Arial" w:cs="Arial"/>
          <w:bCs/>
          <w:color w:val="000000"/>
        </w:rPr>
        <w:t xml:space="preserve"> risks before they become an is</w:t>
      </w:r>
      <w:r w:rsidR="00057F3A">
        <w:rPr>
          <w:rFonts w:ascii="Arial" w:hAnsi="Arial" w:cs="Arial"/>
          <w:bCs/>
          <w:color w:val="000000"/>
        </w:rPr>
        <w:t xml:space="preserve">sue. </w:t>
      </w:r>
      <w:r w:rsidRPr="00D36944">
        <w:rPr>
          <w:rFonts w:ascii="Arial" w:hAnsi="Arial" w:cs="Arial"/>
          <w:bCs/>
          <w:color w:val="000000"/>
        </w:rPr>
        <w:t xml:space="preserve">Thus, the status of the technical risks is </w:t>
      </w:r>
      <w:r w:rsidR="00057F3A">
        <w:rPr>
          <w:rFonts w:ascii="Arial" w:hAnsi="Arial" w:cs="Arial"/>
          <w:bCs/>
          <w:color w:val="000000"/>
        </w:rPr>
        <w:t xml:space="preserve">that they are being </w:t>
      </w:r>
      <w:r w:rsidRPr="00D36944">
        <w:rPr>
          <w:rFonts w:ascii="Arial" w:hAnsi="Arial" w:cs="Arial"/>
          <w:bCs/>
          <w:color w:val="000000"/>
        </w:rPr>
        <w:t>eliminate</w:t>
      </w:r>
      <w:r w:rsidR="00057F3A">
        <w:rPr>
          <w:rFonts w:ascii="Arial" w:hAnsi="Arial" w:cs="Arial"/>
          <w:bCs/>
          <w:color w:val="000000"/>
        </w:rPr>
        <w:t>d</w:t>
      </w:r>
      <w:r w:rsidRPr="00D36944">
        <w:rPr>
          <w:rFonts w:ascii="Arial" w:hAnsi="Arial" w:cs="Arial"/>
          <w:bCs/>
          <w:color w:val="000000"/>
        </w:rPr>
        <w:t>.</w:t>
      </w:r>
    </w:p>
    <w:p w:rsidR="008B12BC" w:rsidRPr="00D36944" w:rsidRDefault="008B12BC" w:rsidP="008B12BC">
      <w:pPr>
        <w:autoSpaceDE w:val="0"/>
        <w:autoSpaceDN w:val="0"/>
        <w:adjustRightInd w:val="0"/>
        <w:ind w:firstLine="432"/>
        <w:jc w:val="both"/>
        <w:rPr>
          <w:rFonts w:ascii="Arial" w:hAnsi="Arial" w:cs="Arial"/>
          <w:bCs/>
          <w:color w:val="000000"/>
        </w:rPr>
      </w:pPr>
      <w:r w:rsidRPr="00D36944">
        <w:rPr>
          <w:rFonts w:ascii="Arial" w:hAnsi="Arial" w:cs="Arial"/>
          <w:bCs/>
          <w:color w:val="000000"/>
        </w:rPr>
        <w:t xml:space="preserve">Many of the current schedule risks </w:t>
      </w:r>
      <w:r w:rsidR="00057F3A">
        <w:rPr>
          <w:rFonts w:ascii="Arial" w:hAnsi="Arial" w:cs="Arial"/>
          <w:bCs/>
          <w:color w:val="000000"/>
        </w:rPr>
        <w:t xml:space="preserve">were </w:t>
      </w:r>
      <w:r w:rsidRPr="00D36944">
        <w:rPr>
          <w:rFonts w:ascii="Arial" w:hAnsi="Arial" w:cs="Arial"/>
          <w:bCs/>
          <w:color w:val="000000"/>
        </w:rPr>
        <w:t xml:space="preserve">affected by </w:t>
      </w:r>
      <w:r w:rsidR="00057F3A">
        <w:rPr>
          <w:rFonts w:ascii="Arial" w:hAnsi="Arial" w:cs="Arial"/>
          <w:bCs/>
          <w:color w:val="000000"/>
        </w:rPr>
        <w:t>the ordering and shipment of</w:t>
      </w:r>
      <w:r w:rsidRPr="00D36944">
        <w:rPr>
          <w:rFonts w:ascii="Arial" w:hAnsi="Arial" w:cs="Arial"/>
          <w:bCs/>
          <w:color w:val="000000"/>
        </w:rPr>
        <w:t xml:space="preserve"> large scale items. </w:t>
      </w:r>
      <w:r w:rsidR="007B6BF8">
        <w:rPr>
          <w:rFonts w:ascii="Arial" w:hAnsi="Arial" w:cs="Arial"/>
          <w:bCs/>
          <w:color w:val="000000"/>
        </w:rPr>
        <w:t>The</w:t>
      </w:r>
      <w:r w:rsidRPr="00D36944">
        <w:rPr>
          <w:rFonts w:ascii="Arial" w:hAnsi="Arial" w:cs="Arial"/>
          <w:bCs/>
          <w:color w:val="000000"/>
        </w:rPr>
        <w:t xml:space="preserve"> paddle shifter</w:t>
      </w:r>
      <w:r w:rsidR="007B6BF8">
        <w:rPr>
          <w:rFonts w:ascii="Arial" w:hAnsi="Arial" w:cs="Arial"/>
          <w:bCs/>
          <w:color w:val="000000"/>
        </w:rPr>
        <w:t xml:space="preserve"> for example is a vital component in the functioning of the gas engine as well </w:t>
      </w:r>
      <w:r w:rsidR="007B6BF8">
        <w:rPr>
          <w:rFonts w:ascii="Arial" w:hAnsi="Arial" w:cs="Arial"/>
          <w:bCs/>
          <w:color w:val="000000"/>
        </w:rPr>
        <w:lastRenderedPageBreak/>
        <w:t>as the batteries for the vehicle needed to run from the BMS</w:t>
      </w:r>
      <w:r w:rsidRPr="00D36944">
        <w:rPr>
          <w:rFonts w:ascii="Arial" w:hAnsi="Arial" w:cs="Arial"/>
          <w:bCs/>
          <w:color w:val="000000"/>
        </w:rPr>
        <w:t xml:space="preserve">. Thus, the success of the schedule depends heavily </w:t>
      </w:r>
      <w:r w:rsidR="007B6BF8">
        <w:rPr>
          <w:rFonts w:ascii="Arial" w:hAnsi="Arial" w:cs="Arial"/>
          <w:bCs/>
          <w:color w:val="000000"/>
        </w:rPr>
        <w:t xml:space="preserve">on how well the team can complete the goals of the project before the competition. </w:t>
      </w:r>
      <w:r w:rsidRPr="00D36944">
        <w:rPr>
          <w:rFonts w:ascii="Arial" w:hAnsi="Arial" w:cs="Arial"/>
          <w:bCs/>
          <w:color w:val="000000"/>
        </w:rPr>
        <w:t>The current</w:t>
      </w:r>
      <w:r w:rsidR="00EE51F7">
        <w:rPr>
          <w:rFonts w:ascii="Arial" w:hAnsi="Arial" w:cs="Arial"/>
          <w:bCs/>
          <w:color w:val="000000"/>
        </w:rPr>
        <w:t xml:space="preserve"> status of the schedule is behind but the team members are working diligently to resolve the problems to eliminate schedule disruptions. </w:t>
      </w:r>
    </w:p>
    <w:p w:rsidR="008B12BC" w:rsidRPr="00EE51F7" w:rsidRDefault="008B12BC" w:rsidP="00EE51F7">
      <w:pPr>
        <w:ind w:firstLine="432"/>
        <w:jc w:val="both"/>
        <w:rPr>
          <w:rFonts w:ascii="Arial" w:hAnsi="Arial" w:cs="Arial"/>
        </w:rPr>
      </w:pPr>
      <w:r w:rsidRPr="00D36944">
        <w:rPr>
          <w:rFonts w:ascii="Arial" w:hAnsi="Arial" w:cs="Arial"/>
          <w:bCs/>
          <w:color w:val="000000"/>
        </w:rPr>
        <w:t xml:space="preserve">The current budget risks are associated with component failure, lack of donations and under budgeting. The current status of the budget is that due to a recently approved sponsor, the vehicle will be able to be completed successfully. More so, the budget’s main lacking section is travel expenses, mainly for the competition in May. </w:t>
      </w:r>
      <w:r w:rsidR="00C52CDC">
        <w:rPr>
          <w:rFonts w:ascii="Arial" w:hAnsi="Arial" w:cs="Arial"/>
          <w:bCs/>
          <w:color w:val="000000"/>
        </w:rPr>
        <w:t xml:space="preserve">The biggest challenge which the team needs to surpass is </w:t>
      </w:r>
      <w:r w:rsidR="00EE51F7">
        <w:rPr>
          <w:rFonts w:ascii="Arial" w:hAnsi="Arial" w:cs="Arial"/>
          <w:bCs/>
          <w:color w:val="000000"/>
        </w:rPr>
        <w:t>in</w:t>
      </w:r>
      <w:r w:rsidRPr="00D36944">
        <w:rPr>
          <w:rFonts w:ascii="Arial" w:hAnsi="Arial" w:cs="Arial"/>
          <w:bCs/>
          <w:color w:val="000000"/>
        </w:rPr>
        <w:t xml:space="preserve">sufficient funds </w:t>
      </w:r>
      <w:r w:rsidR="00EE51F7">
        <w:rPr>
          <w:rFonts w:ascii="Arial" w:hAnsi="Arial" w:cs="Arial"/>
          <w:bCs/>
          <w:color w:val="000000"/>
        </w:rPr>
        <w:t xml:space="preserve">for the competition in New Hampshire. </w:t>
      </w:r>
      <w:r w:rsidRPr="00D36944">
        <w:rPr>
          <w:rFonts w:ascii="Arial" w:hAnsi="Arial" w:cs="Arial"/>
          <w:bCs/>
          <w:color w:val="000000"/>
        </w:rPr>
        <w:t xml:space="preserve">Sponsorship proposals </w:t>
      </w:r>
      <w:r w:rsidR="00EE51F7">
        <w:rPr>
          <w:rFonts w:ascii="Arial" w:hAnsi="Arial" w:cs="Arial"/>
          <w:bCs/>
          <w:color w:val="000000"/>
        </w:rPr>
        <w:t xml:space="preserve">for </w:t>
      </w:r>
      <w:r w:rsidR="00C52CDC">
        <w:rPr>
          <w:rFonts w:ascii="Arial" w:hAnsi="Arial" w:cs="Arial"/>
          <w:bCs/>
          <w:color w:val="000000"/>
        </w:rPr>
        <w:t xml:space="preserve">travel expenses are in </w:t>
      </w:r>
      <w:r w:rsidR="00EE51F7">
        <w:rPr>
          <w:rFonts w:ascii="Arial" w:hAnsi="Arial" w:cs="Arial"/>
          <w:bCs/>
          <w:color w:val="000000"/>
        </w:rPr>
        <w:t xml:space="preserve">process. </w:t>
      </w:r>
    </w:p>
    <w:p w:rsidR="008B12BC" w:rsidRPr="003B1E68" w:rsidRDefault="008B12BC" w:rsidP="008B12BC">
      <w:pPr>
        <w:pStyle w:val="Heading1"/>
        <w:jc w:val="both"/>
      </w:pPr>
      <w:r w:rsidRPr="000E19B0">
        <w:t>Design of Major Components</w:t>
      </w:r>
      <w:bookmarkEnd w:id="13"/>
    </w:p>
    <w:p w:rsidR="008B12BC" w:rsidRDefault="008B12BC" w:rsidP="008B12BC">
      <w:pPr>
        <w:jc w:val="center"/>
      </w:pPr>
      <w:r w:rsidRPr="003B1E68">
        <w:rPr>
          <w:noProof/>
        </w:rPr>
        <w:drawing>
          <wp:inline distT="0" distB="0" distL="0" distR="0">
            <wp:extent cx="3366507" cy="1971675"/>
            <wp:effectExtent l="19050" t="0" r="5343" b="0"/>
            <wp:docPr id="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srcRect/>
                    <a:stretch>
                      <a:fillRect/>
                    </a:stretch>
                  </pic:blipFill>
                  <pic:spPr bwMode="auto">
                    <a:xfrm>
                      <a:off x="0" y="0"/>
                      <a:ext cx="3371071" cy="1974348"/>
                    </a:xfrm>
                    <a:prstGeom prst="rect">
                      <a:avLst/>
                    </a:prstGeom>
                    <a:noFill/>
                    <a:ln w="9525">
                      <a:noFill/>
                      <a:miter lim="800000"/>
                      <a:headEnd/>
                      <a:tailEnd/>
                    </a:ln>
                  </pic:spPr>
                </pic:pic>
              </a:graphicData>
            </a:graphic>
          </wp:inline>
        </w:drawing>
      </w:r>
    </w:p>
    <w:p w:rsidR="008B12BC" w:rsidRDefault="008B12BC" w:rsidP="008B12BC">
      <w:pPr>
        <w:jc w:val="both"/>
      </w:pPr>
    </w:p>
    <w:p w:rsidR="008B12BC" w:rsidRDefault="008B12BC" w:rsidP="008B12BC">
      <w:pPr>
        <w:jc w:val="both"/>
      </w:pPr>
      <w:r w:rsidRPr="00714167">
        <w:rPr>
          <w:rFonts w:ascii="Arial" w:hAnsi="Arial" w:cs="Arial"/>
          <w:b/>
        </w:rPr>
        <w:t xml:space="preserve">Figure </w:t>
      </w:r>
      <w:r w:rsidR="00821B14">
        <w:rPr>
          <w:rFonts w:ascii="Arial" w:hAnsi="Arial" w:cs="Arial"/>
          <w:b/>
        </w:rPr>
        <w:t>13</w:t>
      </w:r>
      <w:r w:rsidRPr="00714167">
        <w:rPr>
          <w:rFonts w:ascii="Arial" w:hAnsi="Arial" w:cs="Arial"/>
        </w:rPr>
        <w:t>. Block Diagram for the Drivetrain</w:t>
      </w:r>
    </w:p>
    <w:p w:rsidR="008B12BC" w:rsidRPr="009F29B6" w:rsidRDefault="008B12BC" w:rsidP="008B12BC">
      <w:pPr>
        <w:pStyle w:val="Heading2"/>
        <w:jc w:val="both"/>
      </w:pPr>
      <w:r w:rsidRPr="00BA23FE">
        <w:t>Drivetrain</w:t>
      </w:r>
    </w:p>
    <w:p w:rsidR="00DA38B0" w:rsidRPr="0024198C" w:rsidRDefault="00DA38B0" w:rsidP="00DA38B0">
      <w:pPr>
        <w:autoSpaceDE w:val="0"/>
        <w:autoSpaceDN w:val="0"/>
        <w:adjustRightInd w:val="0"/>
        <w:ind w:firstLine="720"/>
        <w:jc w:val="both"/>
        <w:rPr>
          <w:rFonts w:ascii="Arial" w:hAnsi="Arial" w:cs="Arial"/>
        </w:rPr>
      </w:pPr>
      <w:bookmarkStart w:id="21" w:name="_Toc178391767"/>
      <w:r w:rsidRPr="0024198C">
        <w:rPr>
          <w:rFonts w:ascii="Arial" w:hAnsi="Arial" w:cs="Arial"/>
        </w:rPr>
        <w:t xml:space="preserve">A wide range of concepts </w:t>
      </w:r>
      <w:r w:rsidR="008342B8">
        <w:rPr>
          <w:rFonts w:ascii="Arial" w:hAnsi="Arial" w:cs="Arial"/>
        </w:rPr>
        <w:t>were</w:t>
      </w:r>
      <w:r w:rsidRPr="0024198C">
        <w:rPr>
          <w:rFonts w:ascii="Arial" w:hAnsi="Arial" w:cs="Arial"/>
        </w:rPr>
        <w:t xml:space="preserve"> generated to complete the task of coupling the E.M. with the I.C.E. The concepts that have been generated depend on multiple constraints, one of which is the maximum rpm that the electric motor can operate at before mechanical failure occurs. The possibility of burning up the E.M. by means of the I.C.E is another constraint that the team </w:t>
      </w:r>
      <w:r>
        <w:rPr>
          <w:rFonts w:ascii="Arial" w:hAnsi="Arial" w:cs="Arial"/>
        </w:rPr>
        <w:t xml:space="preserve">designed </w:t>
      </w:r>
      <w:r w:rsidRPr="0024198C">
        <w:rPr>
          <w:rFonts w:ascii="Arial" w:hAnsi="Arial" w:cs="Arial"/>
        </w:rPr>
        <w:t xml:space="preserve">the coupling around. </w:t>
      </w:r>
      <w:r w:rsidRPr="00F43215">
        <w:rPr>
          <w:rFonts w:ascii="Arial" w:hAnsi="Arial" w:cs="Arial"/>
        </w:rPr>
        <w:t>Limiting the risks of the electrical</w:t>
      </w:r>
      <w:r>
        <w:rPr>
          <w:rFonts w:ascii="Arial" w:hAnsi="Arial" w:cs="Arial"/>
        </w:rPr>
        <w:t xml:space="preserve"> motor failure is discussed in </w:t>
      </w:r>
      <w:r>
        <w:rPr>
          <w:rFonts w:ascii="Arial" w:hAnsi="Arial" w:cs="Arial"/>
          <w:b/>
        </w:rPr>
        <w:t>Section 2</w:t>
      </w:r>
      <w:r w:rsidRPr="0026452A">
        <w:rPr>
          <w:rFonts w:ascii="Arial" w:hAnsi="Arial" w:cs="Arial"/>
          <w:b/>
        </w:rPr>
        <w:t>.</w:t>
      </w:r>
      <w:r>
        <w:rPr>
          <w:rFonts w:ascii="Arial" w:hAnsi="Arial" w:cs="Arial"/>
          <w:b/>
        </w:rPr>
        <w:t>5.</w:t>
      </w:r>
      <w:r w:rsidRPr="0026452A">
        <w:rPr>
          <w:rFonts w:ascii="Arial" w:hAnsi="Arial" w:cs="Arial"/>
          <w:b/>
        </w:rPr>
        <w:t>1: Technical Risk 6</w:t>
      </w:r>
      <w:r w:rsidRPr="00FF283B">
        <w:rPr>
          <w:rFonts w:ascii="Arial" w:hAnsi="Arial" w:cs="Arial"/>
        </w:rPr>
        <w:t>.</w:t>
      </w:r>
      <w:r>
        <w:rPr>
          <w:rFonts w:ascii="Arial" w:hAnsi="Arial" w:cs="Arial"/>
        </w:rPr>
        <w:t xml:space="preserve"> The risks assessment for the I.C.E is discussed in </w:t>
      </w:r>
      <w:r>
        <w:rPr>
          <w:rFonts w:ascii="Arial" w:hAnsi="Arial" w:cs="Arial"/>
          <w:b/>
        </w:rPr>
        <w:t>Section 2.5.1:</w:t>
      </w:r>
      <w:r w:rsidRPr="0026452A">
        <w:rPr>
          <w:rFonts w:ascii="Arial" w:hAnsi="Arial" w:cs="Arial"/>
          <w:b/>
        </w:rPr>
        <w:t xml:space="preserve"> Technical Risk </w:t>
      </w:r>
      <w:r>
        <w:rPr>
          <w:rFonts w:ascii="Arial" w:hAnsi="Arial" w:cs="Arial"/>
          <w:b/>
        </w:rPr>
        <w:t xml:space="preserve">3 </w:t>
      </w:r>
      <w:r w:rsidRPr="00F305B4">
        <w:rPr>
          <w:rFonts w:ascii="Arial" w:hAnsi="Arial" w:cs="Arial"/>
        </w:rPr>
        <w:t>in regards to any faulty components or</w:t>
      </w:r>
      <w:r>
        <w:rPr>
          <w:rFonts w:ascii="Arial" w:hAnsi="Arial" w:cs="Arial"/>
        </w:rPr>
        <w:t xml:space="preserve"> errors within it. </w:t>
      </w:r>
      <w:r w:rsidRPr="0024198C">
        <w:rPr>
          <w:rFonts w:ascii="Arial" w:hAnsi="Arial" w:cs="Arial"/>
        </w:rPr>
        <w:t xml:space="preserve">The simplification of the control and driver interaction of the operational features of the two motors </w:t>
      </w:r>
      <w:r>
        <w:rPr>
          <w:rFonts w:ascii="Arial" w:hAnsi="Arial" w:cs="Arial"/>
        </w:rPr>
        <w:t>has been</w:t>
      </w:r>
      <w:r w:rsidRPr="0024198C">
        <w:rPr>
          <w:rFonts w:ascii="Arial" w:hAnsi="Arial" w:cs="Arial"/>
        </w:rPr>
        <w:t xml:space="preserve"> considered during the design process. Ensuring a smooth transition from electric power to gas power and vice versa </w:t>
      </w:r>
      <w:r w:rsidR="008342B8">
        <w:rPr>
          <w:rFonts w:ascii="Arial" w:hAnsi="Arial" w:cs="Arial"/>
        </w:rPr>
        <w:t xml:space="preserve">has been incorporated intothe </w:t>
      </w:r>
      <w:r w:rsidRPr="0024198C">
        <w:rPr>
          <w:rFonts w:ascii="Arial" w:hAnsi="Arial" w:cs="Arial"/>
        </w:rPr>
        <w:t>coupling design.</w:t>
      </w:r>
    </w:p>
    <w:p w:rsidR="00DA38B0" w:rsidRDefault="00DA38B0" w:rsidP="00DA38B0">
      <w:pPr>
        <w:autoSpaceDE w:val="0"/>
        <w:autoSpaceDN w:val="0"/>
        <w:adjustRightInd w:val="0"/>
        <w:ind w:firstLine="720"/>
        <w:jc w:val="both"/>
        <w:rPr>
          <w:rFonts w:ascii="Arial" w:hAnsi="Arial" w:cs="Arial"/>
        </w:rPr>
      </w:pPr>
      <w:r w:rsidRPr="0024198C">
        <w:rPr>
          <w:rFonts w:ascii="Arial" w:hAnsi="Arial" w:cs="Arial"/>
        </w:rPr>
        <w:t xml:space="preserve">The design concepts generated for the drivetrain involve the coupling of the E.M with the I.C.E through the differential. The current drivetrain has been designed so that the driven sprockets from the E.M and the I.C.E are installed on opposite sides of the differential. The gearing ratios have been chosen and the sprockets have been manufactured. </w:t>
      </w:r>
      <w:r w:rsidRPr="0024198C">
        <w:rPr>
          <w:rFonts w:ascii="Arial" w:hAnsi="Arial" w:cs="Arial"/>
          <w:b/>
        </w:rPr>
        <w:t>Table 3.1</w:t>
      </w:r>
      <w:r w:rsidRPr="0024198C">
        <w:rPr>
          <w:rFonts w:ascii="Arial" w:hAnsi="Arial" w:cs="Arial"/>
        </w:rPr>
        <w:t xml:space="preserve"> shows the gear ratios for the electric motor (E.M) (52:10) and gas engine (I.C.E) (45:14). The gear ratio is dependent on the number of teeth on the driving and driven sprockets. This value corresponds to the first row of numbers in </w:t>
      </w:r>
      <w:r w:rsidRPr="0024198C">
        <w:rPr>
          <w:rFonts w:ascii="Arial" w:hAnsi="Arial" w:cs="Arial"/>
          <w:b/>
        </w:rPr>
        <w:t>Table 3.1.</w:t>
      </w:r>
      <w:r w:rsidRPr="0024198C">
        <w:rPr>
          <w:rFonts w:ascii="Arial" w:hAnsi="Arial" w:cs="Arial"/>
        </w:rPr>
        <w:t xml:space="preserve"> The table shows the gear ratios for each of the six gears in the I.C.E’s transmission. </w:t>
      </w:r>
      <w:r w:rsidRPr="0024198C">
        <w:rPr>
          <w:rFonts w:ascii="Arial" w:hAnsi="Arial" w:cs="Arial"/>
          <w:b/>
        </w:rPr>
        <w:t>Table 3.1</w:t>
      </w:r>
      <w:r w:rsidRPr="0024198C">
        <w:rPr>
          <w:rFonts w:ascii="Arial" w:hAnsi="Arial" w:cs="Arial"/>
        </w:rPr>
        <w:t xml:space="preserve"> displays the value of the rpm of the two driving and driven sprockets. Note that the driven sprockets on the differential have the same rpm value. In addition, in the table below, the operating conditions for the I.C.E are at a max rpm of 12,000 and a mid rpm of 7,000 are shown. </w:t>
      </w:r>
    </w:p>
    <w:p w:rsidR="00DA38B0" w:rsidRDefault="00DA38B0" w:rsidP="00DA38B0">
      <w:pPr>
        <w:autoSpaceDE w:val="0"/>
        <w:autoSpaceDN w:val="0"/>
        <w:adjustRightInd w:val="0"/>
        <w:ind w:firstLine="720"/>
        <w:jc w:val="both"/>
        <w:rPr>
          <w:rFonts w:ascii="Arial" w:hAnsi="Arial" w:cs="Arial"/>
        </w:rPr>
      </w:pPr>
    </w:p>
    <w:p w:rsidR="00821B14" w:rsidRDefault="00821B14" w:rsidP="00DA38B0">
      <w:pPr>
        <w:autoSpaceDE w:val="0"/>
        <w:autoSpaceDN w:val="0"/>
        <w:adjustRightInd w:val="0"/>
        <w:ind w:firstLine="720"/>
        <w:jc w:val="both"/>
        <w:rPr>
          <w:rFonts w:ascii="Arial" w:hAnsi="Arial" w:cs="Arial"/>
        </w:rPr>
      </w:pPr>
    </w:p>
    <w:p w:rsidR="00821B14" w:rsidRPr="002C5271" w:rsidRDefault="00821B14" w:rsidP="00DA38B0">
      <w:pPr>
        <w:autoSpaceDE w:val="0"/>
        <w:autoSpaceDN w:val="0"/>
        <w:adjustRightInd w:val="0"/>
        <w:ind w:firstLine="720"/>
        <w:jc w:val="both"/>
        <w:rPr>
          <w:rFonts w:ascii="Arial" w:hAnsi="Arial" w:cs="Arial"/>
        </w:rPr>
      </w:pPr>
    </w:p>
    <w:p w:rsidR="00DA38B0" w:rsidRPr="0024198C" w:rsidRDefault="00DA38B0" w:rsidP="00DA38B0">
      <w:pPr>
        <w:autoSpaceDE w:val="0"/>
        <w:autoSpaceDN w:val="0"/>
        <w:adjustRightInd w:val="0"/>
        <w:jc w:val="center"/>
        <w:rPr>
          <w:rFonts w:ascii="Arial" w:hAnsi="Arial" w:cs="Arial"/>
        </w:rPr>
      </w:pPr>
      <w:r w:rsidRPr="0024198C">
        <w:rPr>
          <w:rFonts w:ascii="Arial" w:hAnsi="Arial" w:cs="Arial"/>
          <w:b/>
        </w:rPr>
        <w:lastRenderedPageBreak/>
        <w:t>Table 3.1</w:t>
      </w:r>
      <w:r w:rsidRPr="0024198C">
        <w:rPr>
          <w:rFonts w:ascii="Arial" w:hAnsi="Arial" w:cs="Arial"/>
        </w:rPr>
        <w:t xml:space="preserve"> Electric Motor (E.M) and Internal Combustion Engine (I.C.E) Gear Ratios</w:t>
      </w:r>
    </w:p>
    <w:p w:rsidR="00DA38B0" w:rsidRPr="0024198C" w:rsidRDefault="00DA38B0" w:rsidP="00DA38B0">
      <w:pPr>
        <w:autoSpaceDE w:val="0"/>
        <w:autoSpaceDN w:val="0"/>
        <w:adjustRightInd w:val="0"/>
        <w:jc w:val="both"/>
        <w:rPr>
          <w:rFonts w:ascii="Arial" w:hAnsi="Arial" w:cs="Arial"/>
          <w:noProof/>
        </w:rPr>
      </w:pPr>
    </w:p>
    <w:p w:rsidR="00DA38B0" w:rsidRPr="0024198C" w:rsidRDefault="00DA38B0" w:rsidP="00DA38B0">
      <w:pPr>
        <w:autoSpaceDE w:val="0"/>
        <w:autoSpaceDN w:val="0"/>
        <w:adjustRightInd w:val="0"/>
        <w:jc w:val="center"/>
        <w:rPr>
          <w:rFonts w:ascii="Arial" w:hAnsi="Arial" w:cs="Arial"/>
        </w:rPr>
      </w:pPr>
      <w:r w:rsidRPr="0024198C">
        <w:rPr>
          <w:rFonts w:ascii="Arial" w:hAnsi="Arial" w:cs="Arial"/>
          <w:noProof/>
        </w:rPr>
        <w:drawing>
          <wp:inline distT="0" distB="0" distL="0" distR="0">
            <wp:extent cx="4819650" cy="3190875"/>
            <wp:effectExtent l="19050" t="0" r="0" b="0"/>
            <wp:docPr id="129" name="Picture 1" descr="Screen shot 2010-10-22 at 4"/>
            <wp:cNvGraphicFramePr/>
            <a:graphic xmlns:a="http://schemas.openxmlformats.org/drawingml/2006/main">
              <a:graphicData uri="http://schemas.openxmlformats.org/drawingml/2006/picture">
                <pic:pic xmlns:pic="http://schemas.openxmlformats.org/drawingml/2006/picture">
                  <pic:nvPicPr>
                    <pic:cNvPr id="32771" name="Picture 6" descr="Screen shot 2010-10-22 at 4"/>
                    <pic:cNvPicPr>
                      <a:picLocks noChangeAspect="1" noChangeArrowheads="1"/>
                    </pic:cNvPicPr>
                  </pic:nvPicPr>
                  <pic:blipFill>
                    <a:blip r:embed="rId27" cstate="print"/>
                    <a:srcRect/>
                    <a:stretch>
                      <a:fillRect/>
                    </a:stretch>
                  </pic:blipFill>
                  <pic:spPr bwMode="auto">
                    <a:xfrm>
                      <a:off x="0" y="0"/>
                      <a:ext cx="4822099" cy="3192496"/>
                    </a:xfrm>
                    <a:prstGeom prst="rect">
                      <a:avLst/>
                    </a:prstGeom>
                    <a:noFill/>
                    <a:ln w="9525">
                      <a:noFill/>
                      <a:miter lim="800000"/>
                      <a:headEnd/>
                      <a:tailEnd/>
                    </a:ln>
                  </pic:spPr>
                </pic:pic>
              </a:graphicData>
            </a:graphic>
          </wp:inline>
        </w:drawing>
      </w:r>
    </w:p>
    <w:p w:rsidR="00DA38B0" w:rsidRPr="0024198C" w:rsidRDefault="00DA38B0" w:rsidP="00DA38B0">
      <w:pPr>
        <w:jc w:val="both"/>
        <w:rPr>
          <w:rFonts w:ascii="Arial" w:hAnsi="Arial" w:cs="Arial"/>
        </w:rPr>
      </w:pPr>
    </w:p>
    <w:p w:rsidR="00DA38B0" w:rsidRPr="0024198C" w:rsidRDefault="00DA38B0" w:rsidP="00DA38B0">
      <w:pPr>
        <w:ind w:firstLine="720"/>
        <w:jc w:val="both"/>
        <w:rPr>
          <w:rFonts w:ascii="Arial" w:hAnsi="Arial" w:cs="Arial"/>
        </w:rPr>
      </w:pPr>
      <w:r w:rsidRPr="0024198C">
        <w:rPr>
          <w:rFonts w:ascii="Arial" w:hAnsi="Arial" w:cs="Arial"/>
        </w:rPr>
        <w:t xml:space="preserve">The team used the following decision matrix, shown below in </w:t>
      </w:r>
      <w:r w:rsidRPr="0024198C">
        <w:rPr>
          <w:rFonts w:ascii="Arial" w:hAnsi="Arial" w:cs="Arial"/>
          <w:b/>
        </w:rPr>
        <w:t>Table 3.2</w:t>
      </w:r>
      <w:r w:rsidRPr="0024198C">
        <w:rPr>
          <w:rFonts w:ascii="Arial" w:hAnsi="Arial" w:cs="Arial"/>
        </w:rPr>
        <w:t xml:space="preserve">, to choose an optimal design to couple the E.M. with the I.C.E. The most important factor for the design is performance. The performance aspect of the decision matrix includes the constraints stated earlier. The ease of implementation and operation </w:t>
      </w:r>
      <w:r w:rsidR="008342B8">
        <w:rPr>
          <w:rFonts w:ascii="Arial" w:hAnsi="Arial" w:cs="Arial"/>
        </w:rPr>
        <w:t>were</w:t>
      </w:r>
      <w:r w:rsidRPr="0024198C">
        <w:rPr>
          <w:rFonts w:ascii="Arial" w:hAnsi="Arial" w:cs="Arial"/>
        </w:rPr>
        <w:t xml:space="preserve"> weighted equally and more importantly than total cost. These weighting factors were chosen due to the coupling requirement and the team being willing to allocate a substantial portion of the</w:t>
      </w:r>
      <w:r w:rsidR="008342B8">
        <w:rPr>
          <w:rFonts w:ascii="Arial" w:hAnsi="Arial" w:cs="Arial"/>
        </w:rPr>
        <w:t xml:space="preserve"> budget, if the implementation wa</w:t>
      </w:r>
      <w:r w:rsidRPr="0024198C">
        <w:rPr>
          <w:rFonts w:ascii="Arial" w:hAnsi="Arial" w:cs="Arial"/>
        </w:rPr>
        <w:t>s ensured. The decision matrix reveals that the u</w:t>
      </w:r>
      <w:r w:rsidR="008342B8">
        <w:rPr>
          <w:rFonts w:ascii="Arial" w:hAnsi="Arial" w:cs="Arial"/>
        </w:rPr>
        <w:t>se of an electric motor clutch wa</w:t>
      </w:r>
      <w:r w:rsidRPr="0024198C">
        <w:rPr>
          <w:rFonts w:ascii="Arial" w:hAnsi="Arial" w:cs="Arial"/>
        </w:rPr>
        <w:t xml:space="preserve">s the best coupling design. The use of an electric motor clutch did not rank the highest in any of the judging categories but had the greatest overall value. </w:t>
      </w:r>
    </w:p>
    <w:p w:rsidR="00DA38B0" w:rsidRPr="0024198C" w:rsidRDefault="00DA38B0" w:rsidP="00DA38B0">
      <w:pPr>
        <w:autoSpaceDE w:val="0"/>
        <w:autoSpaceDN w:val="0"/>
        <w:adjustRightInd w:val="0"/>
        <w:jc w:val="both"/>
        <w:rPr>
          <w:rFonts w:ascii="Arial" w:hAnsi="Arial" w:cs="Arial"/>
          <w:b/>
          <w:color w:val="FF0000"/>
        </w:rPr>
      </w:pPr>
    </w:p>
    <w:p w:rsidR="00DA38B0" w:rsidRPr="0024198C" w:rsidRDefault="00DA38B0" w:rsidP="00DA38B0">
      <w:pPr>
        <w:autoSpaceDE w:val="0"/>
        <w:autoSpaceDN w:val="0"/>
        <w:adjustRightInd w:val="0"/>
        <w:jc w:val="center"/>
        <w:rPr>
          <w:rFonts w:ascii="Arial" w:hAnsi="Arial" w:cs="Arial"/>
        </w:rPr>
      </w:pPr>
      <w:r w:rsidRPr="0024198C">
        <w:rPr>
          <w:rFonts w:ascii="Arial" w:hAnsi="Arial" w:cs="Arial"/>
          <w:b/>
        </w:rPr>
        <w:t>Table 3.2</w:t>
      </w:r>
      <w:r w:rsidRPr="0024198C">
        <w:rPr>
          <w:rFonts w:ascii="Arial" w:hAnsi="Arial" w:cs="Arial"/>
          <w:color w:val="000000" w:themeColor="text1"/>
        </w:rPr>
        <w:t xml:space="preserve"> Decision Matrix</w:t>
      </w:r>
      <w:r w:rsidRPr="0024198C">
        <w:rPr>
          <w:rFonts w:ascii="Arial" w:hAnsi="Arial" w:cs="Arial"/>
        </w:rPr>
        <w:t xml:space="preserve"> of Electric Motor and I.C.E Coupling</w:t>
      </w:r>
    </w:p>
    <w:p w:rsidR="00DA38B0" w:rsidRPr="0024198C" w:rsidRDefault="00DA38B0" w:rsidP="00DA38B0">
      <w:pPr>
        <w:autoSpaceDE w:val="0"/>
        <w:autoSpaceDN w:val="0"/>
        <w:adjustRightInd w:val="0"/>
        <w:ind w:left="1440" w:firstLine="720"/>
        <w:jc w:val="both"/>
        <w:rPr>
          <w:rFonts w:ascii="Arial" w:hAnsi="Arial" w:cs="Arial"/>
          <w:b/>
          <w:color w:val="000000" w:themeColor="text1"/>
        </w:rPr>
      </w:pPr>
    </w:p>
    <w:tbl>
      <w:tblPr>
        <w:tblpPr w:leftFromText="180" w:rightFromText="180" w:vertAnchor="text" w:horzAnchor="margin" w:tblpXSpec="center" w:tblpY="-60"/>
        <w:tblW w:w="7874" w:type="dxa"/>
        <w:tblLook w:val="04A0"/>
      </w:tblPr>
      <w:tblGrid>
        <w:gridCol w:w="1813"/>
        <w:gridCol w:w="750"/>
        <w:gridCol w:w="1857"/>
        <w:gridCol w:w="1270"/>
        <w:gridCol w:w="1590"/>
        <w:gridCol w:w="952"/>
      </w:tblGrid>
      <w:tr w:rsidR="00DA38B0" w:rsidRPr="0024198C" w:rsidTr="00D274C8">
        <w:trPr>
          <w:trHeight w:val="47"/>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p>
          <w:p w:rsidR="00DA38B0" w:rsidRPr="0024198C" w:rsidRDefault="00DA38B0" w:rsidP="00D274C8">
            <w:pPr>
              <w:jc w:val="both"/>
              <w:rPr>
                <w:rFonts w:ascii="Arial" w:hAnsi="Arial" w:cs="Arial"/>
                <w:color w:val="000000"/>
              </w:rPr>
            </w:pPr>
          </w:p>
          <w:p w:rsidR="00DA38B0" w:rsidRPr="0024198C" w:rsidRDefault="00DA38B0" w:rsidP="00D274C8">
            <w:pPr>
              <w:jc w:val="both"/>
              <w:rPr>
                <w:rFonts w:ascii="Arial" w:hAnsi="Arial" w:cs="Arial"/>
                <w:color w:val="000000"/>
              </w:rPr>
            </w:pPr>
            <w:r w:rsidRPr="0024198C">
              <w:rPr>
                <w:rFonts w:ascii="Arial" w:hAnsi="Arial" w:cs="Arial"/>
                <w:color w:val="000000"/>
              </w:rPr>
              <w:t>Design Options</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Total Cost</w:t>
            </w:r>
          </w:p>
        </w:tc>
        <w:tc>
          <w:tcPr>
            <w:tcW w:w="1735" w:type="dxa"/>
            <w:tcBorders>
              <w:top w:val="single" w:sz="4" w:space="0" w:color="auto"/>
              <w:left w:val="nil"/>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Ease of Implementation</w:t>
            </w:r>
          </w:p>
        </w:tc>
        <w:tc>
          <w:tcPr>
            <w:tcW w:w="1187" w:type="dxa"/>
            <w:tcBorders>
              <w:top w:val="single" w:sz="4" w:space="0" w:color="auto"/>
              <w:left w:val="nil"/>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Ease of Operation</w:t>
            </w:r>
          </w:p>
        </w:tc>
        <w:tc>
          <w:tcPr>
            <w:tcW w:w="1486" w:type="dxa"/>
            <w:tcBorders>
              <w:top w:val="single" w:sz="4" w:space="0" w:color="auto"/>
              <w:left w:val="nil"/>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Performance</w:t>
            </w:r>
          </w:p>
        </w:tc>
        <w:tc>
          <w:tcPr>
            <w:tcW w:w="952" w:type="dxa"/>
            <w:tcBorders>
              <w:top w:val="single" w:sz="4" w:space="0" w:color="auto"/>
              <w:left w:val="nil"/>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Total</w:t>
            </w:r>
          </w:p>
        </w:tc>
      </w:tr>
      <w:tr w:rsidR="00DA38B0" w:rsidRPr="0024198C" w:rsidTr="00D274C8">
        <w:trPr>
          <w:trHeight w:val="47"/>
        </w:trPr>
        <w:tc>
          <w:tcPr>
            <w:tcW w:w="1813" w:type="dxa"/>
            <w:tcBorders>
              <w:top w:val="nil"/>
              <w:left w:val="single" w:sz="4" w:space="0" w:color="auto"/>
              <w:bottom w:val="single" w:sz="4" w:space="0" w:color="auto"/>
              <w:right w:val="single" w:sz="4" w:space="0" w:color="auto"/>
            </w:tcBorders>
            <w:shd w:val="clear" w:color="000000" w:fill="EEECE1"/>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Weight</w:t>
            </w:r>
          </w:p>
        </w:tc>
        <w:tc>
          <w:tcPr>
            <w:tcW w:w="701" w:type="dxa"/>
            <w:tcBorders>
              <w:top w:val="nil"/>
              <w:left w:val="nil"/>
              <w:bottom w:val="single" w:sz="4" w:space="0" w:color="auto"/>
              <w:right w:val="single" w:sz="4" w:space="0" w:color="auto"/>
            </w:tcBorders>
            <w:shd w:val="clear" w:color="000000" w:fill="EEECE1"/>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10%</w:t>
            </w:r>
          </w:p>
        </w:tc>
        <w:tc>
          <w:tcPr>
            <w:tcW w:w="1735" w:type="dxa"/>
            <w:tcBorders>
              <w:top w:val="nil"/>
              <w:left w:val="nil"/>
              <w:bottom w:val="single" w:sz="4" w:space="0" w:color="auto"/>
              <w:right w:val="single" w:sz="4" w:space="0" w:color="auto"/>
            </w:tcBorders>
            <w:shd w:val="clear" w:color="000000" w:fill="EEECE1"/>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15%</w:t>
            </w:r>
          </w:p>
        </w:tc>
        <w:tc>
          <w:tcPr>
            <w:tcW w:w="1187" w:type="dxa"/>
            <w:tcBorders>
              <w:top w:val="nil"/>
              <w:left w:val="nil"/>
              <w:bottom w:val="single" w:sz="4" w:space="0" w:color="auto"/>
              <w:right w:val="single" w:sz="4" w:space="0" w:color="auto"/>
            </w:tcBorders>
            <w:shd w:val="clear" w:color="000000" w:fill="EEECE1"/>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15%</w:t>
            </w:r>
          </w:p>
        </w:tc>
        <w:tc>
          <w:tcPr>
            <w:tcW w:w="1486" w:type="dxa"/>
            <w:tcBorders>
              <w:top w:val="nil"/>
              <w:left w:val="nil"/>
              <w:bottom w:val="single" w:sz="4" w:space="0" w:color="auto"/>
              <w:right w:val="single" w:sz="4" w:space="0" w:color="auto"/>
            </w:tcBorders>
            <w:shd w:val="clear" w:color="000000" w:fill="EEECE1"/>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60%</w:t>
            </w:r>
          </w:p>
        </w:tc>
        <w:tc>
          <w:tcPr>
            <w:tcW w:w="952" w:type="dxa"/>
            <w:tcBorders>
              <w:top w:val="nil"/>
              <w:left w:val="nil"/>
              <w:bottom w:val="single" w:sz="4" w:space="0" w:color="auto"/>
              <w:right w:val="single" w:sz="4" w:space="0" w:color="auto"/>
            </w:tcBorders>
            <w:shd w:val="clear" w:color="000000" w:fill="EEECE1"/>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100%</w:t>
            </w:r>
          </w:p>
        </w:tc>
      </w:tr>
      <w:tr w:rsidR="00DA38B0" w:rsidRPr="0024198C" w:rsidTr="00D274C8">
        <w:trPr>
          <w:trHeight w:val="47"/>
        </w:trPr>
        <w:tc>
          <w:tcPr>
            <w:tcW w:w="1813" w:type="dxa"/>
            <w:tcBorders>
              <w:top w:val="nil"/>
              <w:left w:val="single" w:sz="4" w:space="0" w:color="auto"/>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Automatic Rev Matching</w:t>
            </w:r>
          </w:p>
        </w:tc>
        <w:tc>
          <w:tcPr>
            <w:tcW w:w="701" w:type="dxa"/>
            <w:tcBorders>
              <w:top w:val="nil"/>
              <w:left w:val="nil"/>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0</w:t>
            </w:r>
          </w:p>
        </w:tc>
        <w:tc>
          <w:tcPr>
            <w:tcW w:w="1735" w:type="dxa"/>
            <w:tcBorders>
              <w:top w:val="nil"/>
              <w:left w:val="nil"/>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0</w:t>
            </w:r>
          </w:p>
        </w:tc>
        <w:tc>
          <w:tcPr>
            <w:tcW w:w="1187" w:type="dxa"/>
            <w:tcBorders>
              <w:top w:val="nil"/>
              <w:left w:val="nil"/>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10</w:t>
            </w:r>
          </w:p>
        </w:tc>
        <w:tc>
          <w:tcPr>
            <w:tcW w:w="1486" w:type="dxa"/>
            <w:tcBorders>
              <w:top w:val="nil"/>
              <w:left w:val="nil"/>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5</w:t>
            </w:r>
          </w:p>
        </w:tc>
        <w:tc>
          <w:tcPr>
            <w:tcW w:w="952" w:type="dxa"/>
            <w:tcBorders>
              <w:top w:val="nil"/>
              <w:left w:val="nil"/>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45</w:t>
            </w:r>
          </w:p>
        </w:tc>
      </w:tr>
      <w:tr w:rsidR="00DA38B0" w:rsidRPr="0024198C" w:rsidTr="00D274C8">
        <w:trPr>
          <w:trHeight w:val="47"/>
        </w:trPr>
        <w:tc>
          <w:tcPr>
            <w:tcW w:w="1813" w:type="dxa"/>
            <w:tcBorders>
              <w:top w:val="nil"/>
              <w:left w:val="single" w:sz="4" w:space="0" w:color="auto"/>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No Clutch on Electric Motor</w:t>
            </w:r>
          </w:p>
        </w:tc>
        <w:tc>
          <w:tcPr>
            <w:tcW w:w="701" w:type="dxa"/>
            <w:tcBorders>
              <w:top w:val="nil"/>
              <w:left w:val="nil"/>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10</w:t>
            </w:r>
          </w:p>
        </w:tc>
        <w:tc>
          <w:tcPr>
            <w:tcW w:w="1735" w:type="dxa"/>
            <w:tcBorders>
              <w:top w:val="nil"/>
              <w:left w:val="nil"/>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10</w:t>
            </w:r>
          </w:p>
        </w:tc>
        <w:tc>
          <w:tcPr>
            <w:tcW w:w="1187" w:type="dxa"/>
            <w:tcBorders>
              <w:top w:val="nil"/>
              <w:left w:val="nil"/>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8</w:t>
            </w:r>
          </w:p>
        </w:tc>
        <w:tc>
          <w:tcPr>
            <w:tcW w:w="1486" w:type="dxa"/>
            <w:tcBorders>
              <w:top w:val="nil"/>
              <w:left w:val="nil"/>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5</w:t>
            </w:r>
          </w:p>
        </w:tc>
        <w:tc>
          <w:tcPr>
            <w:tcW w:w="952" w:type="dxa"/>
            <w:tcBorders>
              <w:top w:val="nil"/>
              <w:left w:val="nil"/>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67</w:t>
            </w:r>
          </w:p>
        </w:tc>
      </w:tr>
      <w:tr w:rsidR="00DA38B0" w:rsidRPr="0024198C" w:rsidTr="00D274C8">
        <w:trPr>
          <w:trHeight w:val="47"/>
        </w:trPr>
        <w:tc>
          <w:tcPr>
            <w:tcW w:w="1813" w:type="dxa"/>
            <w:tcBorders>
              <w:top w:val="nil"/>
              <w:left w:val="single" w:sz="4" w:space="0" w:color="auto"/>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Electric Motor Clutch</w:t>
            </w:r>
          </w:p>
        </w:tc>
        <w:tc>
          <w:tcPr>
            <w:tcW w:w="701" w:type="dxa"/>
            <w:tcBorders>
              <w:top w:val="nil"/>
              <w:left w:val="nil"/>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8</w:t>
            </w:r>
          </w:p>
        </w:tc>
        <w:tc>
          <w:tcPr>
            <w:tcW w:w="1735" w:type="dxa"/>
            <w:tcBorders>
              <w:top w:val="nil"/>
              <w:left w:val="nil"/>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8</w:t>
            </w:r>
          </w:p>
        </w:tc>
        <w:tc>
          <w:tcPr>
            <w:tcW w:w="1187" w:type="dxa"/>
            <w:tcBorders>
              <w:top w:val="nil"/>
              <w:left w:val="nil"/>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7</w:t>
            </w:r>
          </w:p>
        </w:tc>
        <w:tc>
          <w:tcPr>
            <w:tcW w:w="1486" w:type="dxa"/>
            <w:tcBorders>
              <w:top w:val="nil"/>
              <w:left w:val="nil"/>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9</w:t>
            </w:r>
          </w:p>
        </w:tc>
        <w:tc>
          <w:tcPr>
            <w:tcW w:w="952" w:type="dxa"/>
            <w:tcBorders>
              <w:top w:val="nil"/>
              <w:left w:val="nil"/>
              <w:bottom w:val="single" w:sz="4" w:space="0" w:color="auto"/>
              <w:right w:val="single" w:sz="4" w:space="0" w:color="auto"/>
            </w:tcBorders>
            <w:shd w:val="clear" w:color="000000" w:fill="FFFF00"/>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84.5</w:t>
            </w:r>
          </w:p>
        </w:tc>
      </w:tr>
      <w:tr w:rsidR="00DA38B0" w:rsidRPr="0024198C" w:rsidTr="00D274C8">
        <w:trPr>
          <w:trHeight w:val="49"/>
        </w:trPr>
        <w:tc>
          <w:tcPr>
            <w:tcW w:w="1813" w:type="dxa"/>
            <w:tcBorders>
              <w:top w:val="nil"/>
              <w:left w:val="single" w:sz="4" w:space="0" w:color="auto"/>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Automatic Rev Matching with Clutch on EM</w:t>
            </w:r>
          </w:p>
        </w:tc>
        <w:tc>
          <w:tcPr>
            <w:tcW w:w="701" w:type="dxa"/>
            <w:tcBorders>
              <w:top w:val="nil"/>
              <w:left w:val="nil"/>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0</w:t>
            </w:r>
          </w:p>
        </w:tc>
        <w:tc>
          <w:tcPr>
            <w:tcW w:w="1735" w:type="dxa"/>
            <w:tcBorders>
              <w:top w:val="nil"/>
              <w:left w:val="nil"/>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0</w:t>
            </w:r>
          </w:p>
        </w:tc>
        <w:tc>
          <w:tcPr>
            <w:tcW w:w="1187" w:type="dxa"/>
            <w:tcBorders>
              <w:top w:val="nil"/>
              <w:left w:val="nil"/>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8</w:t>
            </w:r>
          </w:p>
        </w:tc>
        <w:tc>
          <w:tcPr>
            <w:tcW w:w="1486" w:type="dxa"/>
            <w:tcBorders>
              <w:top w:val="nil"/>
              <w:left w:val="nil"/>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10</w:t>
            </w:r>
          </w:p>
        </w:tc>
        <w:tc>
          <w:tcPr>
            <w:tcW w:w="952" w:type="dxa"/>
            <w:tcBorders>
              <w:top w:val="nil"/>
              <w:left w:val="nil"/>
              <w:bottom w:val="single" w:sz="4" w:space="0" w:color="auto"/>
              <w:right w:val="single" w:sz="4" w:space="0" w:color="auto"/>
            </w:tcBorders>
            <w:shd w:val="clear" w:color="auto" w:fill="auto"/>
            <w:noWrap/>
            <w:vAlign w:val="bottom"/>
            <w:hideMark/>
          </w:tcPr>
          <w:p w:rsidR="00DA38B0" w:rsidRPr="0024198C" w:rsidRDefault="00DA38B0" w:rsidP="00D274C8">
            <w:pPr>
              <w:jc w:val="both"/>
              <w:rPr>
                <w:rFonts w:ascii="Arial" w:hAnsi="Arial" w:cs="Arial"/>
                <w:color w:val="000000"/>
              </w:rPr>
            </w:pPr>
            <w:r w:rsidRPr="0024198C">
              <w:rPr>
                <w:rFonts w:ascii="Arial" w:hAnsi="Arial" w:cs="Arial"/>
                <w:color w:val="000000"/>
              </w:rPr>
              <w:t>72</w:t>
            </w:r>
          </w:p>
        </w:tc>
      </w:tr>
    </w:tbl>
    <w:p w:rsidR="00DA38B0" w:rsidRPr="0024198C" w:rsidRDefault="00DA38B0" w:rsidP="00DA38B0">
      <w:pPr>
        <w:autoSpaceDE w:val="0"/>
        <w:autoSpaceDN w:val="0"/>
        <w:adjustRightInd w:val="0"/>
        <w:jc w:val="both"/>
        <w:rPr>
          <w:rFonts w:ascii="Arial" w:hAnsi="Arial" w:cs="Arial"/>
        </w:rPr>
      </w:pPr>
    </w:p>
    <w:p w:rsidR="00DA38B0" w:rsidRPr="0024198C" w:rsidRDefault="00DA38B0" w:rsidP="00DA38B0">
      <w:pPr>
        <w:jc w:val="both"/>
        <w:rPr>
          <w:rFonts w:ascii="Arial" w:hAnsi="Arial" w:cs="Arial"/>
        </w:rPr>
      </w:pPr>
    </w:p>
    <w:p w:rsidR="00DA38B0" w:rsidRPr="0024198C" w:rsidRDefault="00DA38B0" w:rsidP="00DA38B0">
      <w:pPr>
        <w:jc w:val="both"/>
        <w:rPr>
          <w:rFonts w:ascii="Arial" w:hAnsi="Arial" w:cs="Arial"/>
        </w:rPr>
      </w:pPr>
    </w:p>
    <w:p w:rsidR="00DA38B0" w:rsidRPr="0024198C" w:rsidRDefault="00DA38B0" w:rsidP="00DA38B0">
      <w:pPr>
        <w:jc w:val="both"/>
        <w:rPr>
          <w:rFonts w:ascii="Arial" w:hAnsi="Arial" w:cs="Arial"/>
        </w:rPr>
      </w:pPr>
    </w:p>
    <w:p w:rsidR="00DA38B0" w:rsidRPr="0024198C" w:rsidRDefault="00DA38B0" w:rsidP="00DA38B0">
      <w:pPr>
        <w:jc w:val="both"/>
        <w:rPr>
          <w:rFonts w:ascii="Arial" w:hAnsi="Arial" w:cs="Arial"/>
        </w:rPr>
      </w:pPr>
    </w:p>
    <w:p w:rsidR="00DA38B0" w:rsidRPr="0024198C" w:rsidRDefault="00DA38B0" w:rsidP="00DA38B0">
      <w:pPr>
        <w:jc w:val="both"/>
        <w:rPr>
          <w:rFonts w:ascii="Arial" w:hAnsi="Arial" w:cs="Arial"/>
          <w:b/>
          <w:i/>
        </w:rPr>
      </w:pPr>
    </w:p>
    <w:p w:rsidR="00DA38B0" w:rsidRPr="0024198C" w:rsidRDefault="00DA38B0" w:rsidP="00DA38B0">
      <w:pPr>
        <w:jc w:val="both"/>
        <w:rPr>
          <w:rFonts w:ascii="Arial" w:hAnsi="Arial" w:cs="Arial"/>
        </w:rPr>
      </w:pPr>
    </w:p>
    <w:p w:rsidR="00DA38B0" w:rsidRPr="0024198C" w:rsidRDefault="00DA38B0" w:rsidP="00DA38B0">
      <w:pPr>
        <w:jc w:val="both"/>
        <w:rPr>
          <w:rFonts w:ascii="Arial" w:hAnsi="Arial" w:cs="Arial"/>
          <w:b/>
          <w:i/>
          <w:sz w:val="28"/>
          <w:szCs w:val="28"/>
        </w:rPr>
      </w:pPr>
    </w:p>
    <w:p w:rsidR="00DA38B0" w:rsidRPr="0024198C" w:rsidRDefault="00DA38B0" w:rsidP="00DA38B0">
      <w:pPr>
        <w:jc w:val="both"/>
        <w:rPr>
          <w:rFonts w:ascii="Arial" w:hAnsi="Arial" w:cs="Arial"/>
          <w:b/>
          <w:i/>
          <w:sz w:val="28"/>
          <w:szCs w:val="28"/>
        </w:rPr>
      </w:pPr>
    </w:p>
    <w:p w:rsidR="00DA38B0" w:rsidRPr="0024198C" w:rsidRDefault="00DA38B0" w:rsidP="00DA38B0">
      <w:pPr>
        <w:jc w:val="both"/>
        <w:rPr>
          <w:rFonts w:ascii="Arial" w:hAnsi="Arial" w:cs="Arial"/>
        </w:rPr>
      </w:pPr>
    </w:p>
    <w:p w:rsidR="00DA38B0" w:rsidRPr="0024198C" w:rsidRDefault="00DA38B0" w:rsidP="00DA38B0">
      <w:pPr>
        <w:jc w:val="both"/>
        <w:rPr>
          <w:rFonts w:ascii="Arial" w:hAnsi="Arial" w:cs="Arial"/>
        </w:rPr>
      </w:pPr>
    </w:p>
    <w:p w:rsidR="00DA38B0" w:rsidRPr="0024198C" w:rsidRDefault="00DA38B0" w:rsidP="00DA38B0">
      <w:pPr>
        <w:jc w:val="both"/>
        <w:rPr>
          <w:rFonts w:ascii="Arial" w:hAnsi="Arial" w:cs="Arial"/>
        </w:rPr>
      </w:pPr>
    </w:p>
    <w:p w:rsidR="00DA38B0" w:rsidRPr="0024198C" w:rsidRDefault="00DA38B0" w:rsidP="00DA38B0">
      <w:pPr>
        <w:ind w:firstLine="720"/>
        <w:jc w:val="both"/>
        <w:rPr>
          <w:rFonts w:ascii="Arial" w:hAnsi="Arial" w:cs="Arial"/>
        </w:rPr>
      </w:pPr>
    </w:p>
    <w:p w:rsidR="00DA38B0" w:rsidRPr="0024198C" w:rsidRDefault="00DA38B0" w:rsidP="00DA38B0">
      <w:pPr>
        <w:ind w:firstLine="720"/>
        <w:jc w:val="both"/>
        <w:rPr>
          <w:rFonts w:ascii="Arial" w:hAnsi="Arial" w:cs="Arial"/>
        </w:rPr>
      </w:pPr>
    </w:p>
    <w:p w:rsidR="00DA38B0" w:rsidRPr="0024198C" w:rsidRDefault="00DA38B0" w:rsidP="00DA38B0">
      <w:pPr>
        <w:jc w:val="both"/>
        <w:rPr>
          <w:rFonts w:ascii="Arial" w:hAnsi="Arial" w:cs="Arial"/>
        </w:rPr>
      </w:pPr>
    </w:p>
    <w:p w:rsidR="00DA38B0" w:rsidRPr="0024198C" w:rsidRDefault="00DA38B0" w:rsidP="00DA38B0">
      <w:pPr>
        <w:autoSpaceDE w:val="0"/>
        <w:autoSpaceDN w:val="0"/>
        <w:adjustRightInd w:val="0"/>
        <w:ind w:firstLine="720"/>
        <w:jc w:val="both"/>
        <w:rPr>
          <w:rFonts w:ascii="Arial" w:hAnsi="Arial" w:cs="Arial"/>
        </w:rPr>
      </w:pPr>
      <w:r w:rsidRPr="0024198C">
        <w:rPr>
          <w:rFonts w:ascii="Arial" w:hAnsi="Arial" w:cs="Arial"/>
        </w:rPr>
        <w:t xml:space="preserve">The use of a motor controller to automatically match the rpm of the driven sprocket of the electric motor to the rpm of the driven sprocket of the I.C.E ranked last in the decision matrix. This is because the programming and implementation of a motor controller to compute the algorithms </w:t>
      </w:r>
      <w:r w:rsidRPr="0024198C">
        <w:rPr>
          <w:rFonts w:ascii="Arial" w:hAnsi="Arial" w:cs="Arial"/>
        </w:rPr>
        <w:lastRenderedPageBreak/>
        <w:t>involving the rpm and six different gear ratios of the I.C.E and then functionally matching the RPM’s</w:t>
      </w:r>
      <w:r w:rsidR="008342B8">
        <w:rPr>
          <w:rFonts w:ascii="Arial" w:hAnsi="Arial" w:cs="Arial"/>
        </w:rPr>
        <w:t xml:space="preserve"> of the electric motor, involved</w:t>
      </w:r>
      <w:r w:rsidRPr="0024198C">
        <w:rPr>
          <w:rFonts w:ascii="Arial" w:hAnsi="Arial" w:cs="Arial"/>
        </w:rPr>
        <w:t xml:space="preserve"> complex programming. The complex programming poses a risk to the team’s limited schedule. </w:t>
      </w:r>
      <w:r w:rsidR="008342B8">
        <w:rPr>
          <w:rFonts w:ascii="Arial" w:hAnsi="Arial" w:cs="Arial"/>
        </w:rPr>
        <w:t>More so the team members we</w:t>
      </w:r>
      <w:r w:rsidRPr="0024198C">
        <w:rPr>
          <w:rFonts w:ascii="Arial" w:hAnsi="Arial" w:cs="Arial"/>
        </w:rPr>
        <w:t xml:space="preserve">re also concerned that employing this method of coupling the I.C.E with the E.M. </w:t>
      </w:r>
      <w:r w:rsidR="008342B8">
        <w:rPr>
          <w:rFonts w:ascii="Arial" w:hAnsi="Arial" w:cs="Arial"/>
        </w:rPr>
        <w:t>was</w:t>
      </w:r>
      <w:r w:rsidRPr="0024198C">
        <w:rPr>
          <w:rFonts w:ascii="Arial" w:hAnsi="Arial" w:cs="Arial"/>
        </w:rPr>
        <w:t xml:space="preserve"> beyond </w:t>
      </w:r>
      <w:r w:rsidR="008342B8">
        <w:rPr>
          <w:rFonts w:ascii="Arial" w:hAnsi="Arial" w:cs="Arial"/>
        </w:rPr>
        <w:t xml:space="preserve">the </w:t>
      </w:r>
      <w:r w:rsidRPr="0024198C">
        <w:rPr>
          <w:rFonts w:ascii="Arial" w:hAnsi="Arial" w:cs="Arial"/>
        </w:rPr>
        <w:t xml:space="preserve">current members’ knowledge and ability. </w:t>
      </w:r>
    </w:p>
    <w:p w:rsidR="00DA38B0" w:rsidRPr="0024198C" w:rsidRDefault="00DA38B0" w:rsidP="00DA38B0">
      <w:pPr>
        <w:autoSpaceDE w:val="0"/>
        <w:autoSpaceDN w:val="0"/>
        <w:adjustRightInd w:val="0"/>
        <w:ind w:firstLine="720"/>
        <w:jc w:val="both"/>
        <w:rPr>
          <w:rFonts w:ascii="Arial" w:hAnsi="Arial" w:cs="Arial"/>
        </w:rPr>
      </w:pPr>
      <w:r w:rsidRPr="0024198C">
        <w:rPr>
          <w:rFonts w:ascii="Arial" w:hAnsi="Arial" w:cs="Arial"/>
        </w:rPr>
        <w:t>Th</w:t>
      </w:r>
      <w:r w:rsidR="008342B8">
        <w:rPr>
          <w:rFonts w:ascii="Arial" w:hAnsi="Arial" w:cs="Arial"/>
        </w:rPr>
        <w:t>is method of coupling also ranked</w:t>
      </w:r>
      <w:r w:rsidRPr="0024198C">
        <w:rPr>
          <w:rFonts w:ascii="Arial" w:hAnsi="Arial" w:cs="Arial"/>
        </w:rPr>
        <w:t xml:space="preserve"> low in the performance category of the decision matrix. The driver would not </w:t>
      </w:r>
      <w:r w:rsidR="008342B8">
        <w:rPr>
          <w:rFonts w:ascii="Arial" w:hAnsi="Arial" w:cs="Arial"/>
        </w:rPr>
        <w:t xml:space="preserve">have been </w:t>
      </w:r>
      <w:r w:rsidRPr="0024198C">
        <w:rPr>
          <w:rFonts w:ascii="Arial" w:hAnsi="Arial" w:cs="Arial"/>
        </w:rPr>
        <w:t>able to operate the I.C.E in a manner that would cause the electric motor to spin faster than its maximu</w:t>
      </w:r>
      <w:r w:rsidR="008342B8">
        <w:rPr>
          <w:rFonts w:ascii="Arial" w:hAnsi="Arial" w:cs="Arial"/>
        </w:rPr>
        <w:t>m rpm of 6,000. This effect would have</w:t>
      </w:r>
      <w:r w:rsidRPr="0024198C">
        <w:rPr>
          <w:rFonts w:ascii="Arial" w:hAnsi="Arial" w:cs="Arial"/>
        </w:rPr>
        <w:t xml:space="preserve"> limit</w:t>
      </w:r>
      <w:r w:rsidR="008342B8">
        <w:rPr>
          <w:rFonts w:ascii="Arial" w:hAnsi="Arial" w:cs="Arial"/>
        </w:rPr>
        <w:t>ed</w:t>
      </w:r>
      <w:r w:rsidRPr="0024198C">
        <w:rPr>
          <w:rFonts w:ascii="Arial" w:hAnsi="Arial" w:cs="Arial"/>
        </w:rPr>
        <w:t xml:space="preserve"> the I.C.E</w:t>
      </w:r>
      <w:r w:rsidR="008342B8">
        <w:rPr>
          <w:rFonts w:ascii="Arial" w:hAnsi="Arial" w:cs="Arial"/>
        </w:rPr>
        <w:t>’s</w:t>
      </w:r>
      <w:r w:rsidRPr="0024198C">
        <w:rPr>
          <w:rFonts w:ascii="Arial" w:hAnsi="Arial" w:cs="Arial"/>
        </w:rPr>
        <w:t xml:space="preserve"> operating RPMs’ and </w:t>
      </w:r>
      <w:r w:rsidR="008342B8">
        <w:rPr>
          <w:rFonts w:ascii="Arial" w:hAnsi="Arial" w:cs="Arial"/>
        </w:rPr>
        <w:t xml:space="preserve">have </w:t>
      </w:r>
      <w:r w:rsidRPr="0024198C">
        <w:rPr>
          <w:rFonts w:ascii="Arial" w:hAnsi="Arial" w:cs="Arial"/>
        </w:rPr>
        <w:t>cause it to be unable to reach its maximum power delivery potential.</w:t>
      </w:r>
    </w:p>
    <w:p w:rsidR="00DA38B0" w:rsidRPr="0024198C" w:rsidRDefault="00DA38B0" w:rsidP="00DA38B0">
      <w:pPr>
        <w:autoSpaceDE w:val="0"/>
        <w:autoSpaceDN w:val="0"/>
        <w:adjustRightInd w:val="0"/>
        <w:ind w:firstLine="720"/>
        <w:jc w:val="both"/>
        <w:rPr>
          <w:rFonts w:ascii="Arial" w:hAnsi="Arial" w:cs="Arial"/>
        </w:rPr>
      </w:pPr>
      <w:r w:rsidRPr="0024198C">
        <w:rPr>
          <w:rFonts w:ascii="Arial" w:hAnsi="Arial" w:cs="Arial"/>
        </w:rPr>
        <w:t>The coupling of the E.M. and I.C.E. without the use of a clutch on the electric motor ranked second lowest on the decision matr</w:t>
      </w:r>
      <w:r w:rsidR="008342B8">
        <w:rPr>
          <w:rFonts w:ascii="Arial" w:hAnsi="Arial" w:cs="Arial"/>
        </w:rPr>
        <w:t xml:space="preserve">ix. This design concept required that the driver </w:t>
      </w:r>
      <w:r w:rsidRPr="0024198C">
        <w:rPr>
          <w:rFonts w:ascii="Arial" w:hAnsi="Arial" w:cs="Arial"/>
        </w:rPr>
        <w:t>not operate the I.C.E to an rpm va</w:t>
      </w:r>
      <w:r w:rsidR="008342B8">
        <w:rPr>
          <w:rFonts w:ascii="Arial" w:hAnsi="Arial" w:cs="Arial"/>
        </w:rPr>
        <w:t>lue greater than that which would</w:t>
      </w:r>
      <w:r w:rsidRPr="0024198C">
        <w:rPr>
          <w:rFonts w:ascii="Arial" w:hAnsi="Arial" w:cs="Arial"/>
        </w:rPr>
        <w:t xml:space="preserve"> cause the E</w:t>
      </w:r>
      <w:r w:rsidR="008342B8">
        <w:rPr>
          <w:rFonts w:ascii="Arial" w:hAnsi="Arial" w:cs="Arial"/>
        </w:rPr>
        <w:t>.</w:t>
      </w:r>
      <w:r w:rsidRPr="0024198C">
        <w:rPr>
          <w:rFonts w:ascii="Arial" w:hAnsi="Arial" w:cs="Arial"/>
        </w:rPr>
        <w:t>M</w:t>
      </w:r>
      <w:r w:rsidR="008342B8">
        <w:rPr>
          <w:rFonts w:ascii="Arial" w:hAnsi="Arial" w:cs="Arial"/>
        </w:rPr>
        <w:t>.</w:t>
      </w:r>
      <w:r w:rsidRPr="0024198C">
        <w:rPr>
          <w:rFonts w:ascii="Arial" w:hAnsi="Arial" w:cs="Arial"/>
        </w:rPr>
        <w:t xml:space="preserve"> to reach its maximum rpm</w:t>
      </w:r>
      <w:r w:rsidR="008342B8">
        <w:rPr>
          <w:rFonts w:ascii="Arial" w:hAnsi="Arial" w:cs="Arial"/>
        </w:rPr>
        <w:t>,</w:t>
      </w:r>
      <w:r w:rsidRPr="0024198C">
        <w:rPr>
          <w:rFonts w:ascii="Arial" w:hAnsi="Arial" w:cs="Arial"/>
        </w:rPr>
        <w:t xml:space="preserve"> under any </w:t>
      </w:r>
      <w:r w:rsidR="008342B8">
        <w:rPr>
          <w:rFonts w:ascii="Arial" w:hAnsi="Arial" w:cs="Arial"/>
        </w:rPr>
        <w:t xml:space="preserve">condition. This condition limitedthe performance of the vehicle greatly. </w:t>
      </w:r>
    </w:p>
    <w:p w:rsidR="00DA38B0" w:rsidRPr="0024198C" w:rsidRDefault="00DA38B0" w:rsidP="00DA38B0">
      <w:pPr>
        <w:ind w:firstLine="720"/>
        <w:jc w:val="both"/>
        <w:rPr>
          <w:rFonts w:ascii="Arial" w:hAnsi="Arial" w:cs="Arial"/>
        </w:rPr>
      </w:pPr>
      <w:r w:rsidRPr="0024198C">
        <w:rPr>
          <w:rFonts w:ascii="Arial" w:hAnsi="Arial" w:cs="Arial"/>
        </w:rPr>
        <w:t>A combination of the design ideas previously proposed ranked second best according to th</w:t>
      </w:r>
      <w:r w:rsidR="008342B8">
        <w:rPr>
          <w:rFonts w:ascii="Arial" w:hAnsi="Arial" w:cs="Arial"/>
        </w:rPr>
        <w:t>e decision matrix. This included</w:t>
      </w:r>
      <w:r w:rsidRPr="0024198C">
        <w:rPr>
          <w:rFonts w:ascii="Arial" w:hAnsi="Arial" w:cs="Arial"/>
        </w:rPr>
        <w:t xml:space="preserve"> rev matching the motors using a motor controller and also the installment of a clutch on the electric motor. This design would </w:t>
      </w:r>
      <w:r w:rsidR="008342B8">
        <w:rPr>
          <w:rFonts w:ascii="Arial" w:hAnsi="Arial" w:cs="Arial"/>
        </w:rPr>
        <w:t xml:space="preserve">have </w:t>
      </w:r>
      <w:r w:rsidRPr="0024198C">
        <w:rPr>
          <w:rFonts w:ascii="Arial" w:hAnsi="Arial" w:cs="Arial"/>
        </w:rPr>
        <w:t>allow</w:t>
      </w:r>
      <w:r w:rsidR="008342B8">
        <w:rPr>
          <w:rFonts w:ascii="Arial" w:hAnsi="Arial" w:cs="Arial"/>
        </w:rPr>
        <w:t>ed</w:t>
      </w:r>
      <w:r w:rsidRPr="0024198C">
        <w:rPr>
          <w:rFonts w:ascii="Arial" w:hAnsi="Arial" w:cs="Arial"/>
        </w:rPr>
        <w:t xml:space="preserve"> the driver to operate the I.C.E to its’ full potential without burning up or causing mechanical failure to the electric motor. The same risks associated with rev mat</w:t>
      </w:r>
      <w:r w:rsidR="008342B8">
        <w:rPr>
          <w:rFonts w:ascii="Arial" w:hAnsi="Arial" w:cs="Arial"/>
        </w:rPr>
        <w:t>ching using a motor controller we</w:t>
      </w:r>
      <w:r w:rsidRPr="0024198C">
        <w:rPr>
          <w:rFonts w:ascii="Arial" w:hAnsi="Arial" w:cs="Arial"/>
        </w:rPr>
        <w:t>re present.</w:t>
      </w:r>
    </w:p>
    <w:p w:rsidR="00DA38B0" w:rsidRPr="0024198C" w:rsidRDefault="00DA38B0" w:rsidP="00DA38B0">
      <w:pPr>
        <w:ind w:firstLine="720"/>
        <w:jc w:val="both"/>
        <w:rPr>
          <w:rFonts w:ascii="Arial" w:hAnsi="Arial" w:cs="Arial"/>
        </w:rPr>
      </w:pPr>
      <w:r>
        <w:rPr>
          <w:rFonts w:ascii="Arial" w:hAnsi="Arial" w:cs="Arial"/>
        </w:rPr>
        <w:t xml:space="preserve">The teamoriginally </w:t>
      </w:r>
      <w:r w:rsidRPr="0024198C">
        <w:rPr>
          <w:rFonts w:ascii="Arial" w:hAnsi="Arial" w:cs="Arial"/>
        </w:rPr>
        <w:t xml:space="preserve">decided that the coupling of the E.M with the I.C.E </w:t>
      </w:r>
      <w:r>
        <w:rPr>
          <w:rFonts w:ascii="Arial" w:hAnsi="Arial" w:cs="Arial"/>
        </w:rPr>
        <w:t>would</w:t>
      </w:r>
      <w:r w:rsidRPr="0024198C">
        <w:rPr>
          <w:rFonts w:ascii="Arial" w:hAnsi="Arial" w:cs="Arial"/>
        </w:rPr>
        <w:t xml:space="preserve"> be accomplished using a one – way freewheel clutch bearing on the E.M shaft</w:t>
      </w:r>
      <w:r w:rsidR="008342B8">
        <w:rPr>
          <w:rFonts w:ascii="Arial" w:hAnsi="Arial" w:cs="Arial"/>
        </w:rPr>
        <w:t>. The bearing chosen wa</w:t>
      </w:r>
      <w:r>
        <w:rPr>
          <w:rFonts w:ascii="Arial" w:hAnsi="Arial" w:cs="Arial"/>
        </w:rPr>
        <w:t>s manufactured by GMN and is a VG</w:t>
      </w:r>
      <w:r w:rsidR="008342B8">
        <w:rPr>
          <w:rFonts w:ascii="Arial" w:hAnsi="Arial" w:cs="Arial"/>
        </w:rPr>
        <w:t xml:space="preserve">L – 20 Roller Ramp Line bearing, </w:t>
      </w:r>
      <w:r>
        <w:rPr>
          <w:rFonts w:ascii="Arial" w:hAnsi="Arial" w:cs="Arial"/>
        </w:rPr>
        <w:t>sho</w:t>
      </w:r>
      <w:r w:rsidRPr="0024198C">
        <w:rPr>
          <w:rFonts w:ascii="Arial" w:hAnsi="Arial" w:cs="Arial"/>
        </w:rPr>
        <w:t xml:space="preserve">wn in </w:t>
      </w:r>
      <w:r w:rsidRPr="0024198C">
        <w:rPr>
          <w:rFonts w:ascii="Arial" w:hAnsi="Arial" w:cs="Arial"/>
          <w:b/>
        </w:rPr>
        <w:t xml:space="preserve">Figure </w:t>
      </w:r>
      <w:r w:rsidR="00821B14">
        <w:rPr>
          <w:rFonts w:ascii="Arial" w:hAnsi="Arial" w:cs="Arial"/>
          <w:b/>
        </w:rPr>
        <w:t>14.</w:t>
      </w:r>
      <w:r w:rsidRPr="0024198C">
        <w:rPr>
          <w:rFonts w:ascii="Arial" w:hAnsi="Arial" w:cs="Arial"/>
        </w:rPr>
        <w:t xml:space="preserve"> The bearing works by disengaging the dri</w:t>
      </w:r>
      <w:r>
        <w:rPr>
          <w:rFonts w:ascii="Arial" w:hAnsi="Arial" w:cs="Arial"/>
        </w:rPr>
        <w:t>veshaft from the driven shaft</w:t>
      </w:r>
      <w:r w:rsidRPr="0024198C">
        <w:rPr>
          <w:rFonts w:ascii="Arial" w:hAnsi="Arial" w:cs="Arial"/>
        </w:rPr>
        <w:t xml:space="preserve"> when the driven shaft rotates faster than t</w:t>
      </w:r>
      <w:r>
        <w:rPr>
          <w:rFonts w:ascii="Arial" w:hAnsi="Arial" w:cs="Arial"/>
        </w:rPr>
        <w:t xml:space="preserve">he driveshaft. This feature </w:t>
      </w:r>
      <w:r w:rsidRPr="0024198C">
        <w:rPr>
          <w:rFonts w:ascii="Arial" w:hAnsi="Arial" w:cs="Arial"/>
        </w:rPr>
        <w:t>ensure</w:t>
      </w:r>
      <w:r>
        <w:rPr>
          <w:rFonts w:ascii="Arial" w:hAnsi="Arial" w:cs="Arial"/>
        </w:rPr>
        <w:t>s</w:t>
      </w:r>
      <w:r w:rsidRPr="0024198C">
        <w:rPr>
          <w:rFonts w:ascii="Arial" w:hAnsi="Arial" w:cs="Arial"/>
        </w:rPr>
        <w:t xml:space="preserve"> that the electric motor will not be over revved and damaged by the I.C.E.</w:t>
      </w:r>
      <w:r>
        <w:rPr>
          <w:rFonts w:ascii="Arial" w:hAnsi="Arial" w:cs="Arial"/>
        </w:rPr>
        <w:t xml:space="preserve"> if working properly.</w:t>
      </w:r>
      <w:r w:rsidRPr="0024198C">
        <w:rPr>
          <w:rFonts w:ascii="Arial" w:hAnsi="Arial" w:cs="Arial"/>
        </w:rPr>
        <w:t xml:space="preserve"> The bearing is easy to operate because it acts automatically and does not require direct driver interaction to engage.  </w:t>
      </w:r>
    </w:p>
    <w:p w:rsidR="00DA38B0" w:rsidRPr="0024198C" w:rsidRDefault="00DA38B0" w:rsidP="00DA38B0">
      <w:pPr>
        <w:ind w:firstLine="720"/>
        <w:jc w:val="both"/>
        <w:rPr>
          <w:rFonts w:ascii="Arial" w:hAnsi="Arial" w:cs="Arial"/>
        </w:rPr>
      </w:pPr>
    </w:p>
    <w:p w:rsidR="00DA38B0" w:rsidRPr="0024198C" w:rsidRDefault="00DA38B0" w:rsidP="00DA38B0">
      <w:pPr>
        <w:ind w:firstLine="720"/>
        <w:jc w:val="center"/>
        <w:rPr>
          <w:rFonts w:ascii="Arial" w:hAnsi="Arial" w:cs="Arial"/>
        </w:rPr>
      </w:pPr>
      <w:r>
        <w:rPr>
          <w:rFonts w:ascii="Arial" w:hAnsi="Arial" w:cs="Arial"/>
          <w:noProof/>
        </w:rPr>
        <w:drawing>
          <wp:inline distT="0" distB="0" distL="0" distR="0">
            <wp:extent cx="1597478" cy="1412508"/>
            <wp:effectExtent l="19050" t="0" r="2722" b="0"/>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1588017" cy="1404142"/>
                    </a:xfrm>
                    <a:prstGeom prst="rect">
                      <a:avLst/>
                    </a:prstGeom>
                    <a:noFill/>
                    <a:ln w="9525">
                      <a:noFill/>
                      <a:miter lim="800000"/>
                      <a:headEnd/>
                      <a:tailEnd/>
                    </a:ln>
                  </pic:spPr>
                </pic:pic>
              </a:graphicData>
            </a:graphic>
          </wp:inline>
        </w:drawing>
      </w:r>
    </w:p>
    <w:p w:rsidR="00DA38B0" w:rsidRPr="0024198C" w:rsidRDefault="00DA38B0" w:rsidP="00DA38B0">
      <w:pPr>
        <w:jc w:val="both"/>
        <w:rPr>
          <w:rFonts w:ascii="Arial" w:hAnsi="Arial" w:cs="Arial"/>
        </w:rPr>
      </w:pPr>
      <w:r w:rsidRPr="0024198C">
        <w:rPr>
          <w:rFonts w:ascii="Arial" w:hAnsi="Arial" w:cs="Arial"/>
          <w:b/>
        </w:rPr>
        <w:t xml:space="preserve">Figure </w:t>
      </w:r>
      <w:r w:rsidR="00821B14">
        <w:rPr>
          <w:rFonts w:ascii="Arial" w:hAnsi="Arial" w:cs="Arial"/>
          <w:b/>
        </w:rPr>
        <w:t>14</w:t>
      </w:r>
      <w:r>
        <w:rPr>
          <w:rFonts w:ascii="Arial" w:hAnsi="Arial" w:cs="Arial"/>
        </w:rPr>
        <w:t xml:space="preserve">.VGL – Roller Ramp Line </w:t>
      </w:r>
      <w:r w:rsidRPr="0024198C">
        <w:rPr>
          <w:rFonts w:ascii="Arial" w:hAnsi="Arial" w:cs="Arial"/>
        </w:rPr>
        <w:t>One – Way Bearing</w:t>
      </w:r>
    </w:p>
    <w:p w:rsidR="00DA38B0" w:rsidRDefault="00DA38B0" w:rsidP="00DA38B0"/>
    <w:p w:rsidR="00DA38B0" w:rsidRPr="00F31521" w:rsidRDefault="00DA38B0" w:rsidP="008342B8">
      <w:pPr>
        <w:ind w:firstLine="720"/>
        <w:jc w:val="both"/>
        <w:rPr>
          <w:rFonts w:ascii="Arial" w:hAnsi="Arial" w:cs="Arial"/>
        </w:rPr>
      </w:pPr>
      <w:r w:rsidRPr="00F31521">
        <w:rPr>
          <w:rFonts w:ascii="Arial" w:hAnsi="Arial" w:cs="Arial"/>
        </w:rPr>
        <w:t>The VGL – 20 Roller Ramp Line bearing was particularly chosen because of its robustness and ability to handle high rpm over revving</w:t>
      </w:r>
      <w:r w:rsidR="008342B8">
        <w:rPr>
          <w:rFonts w:ascii="Arial" w:hAnsi="Arial" w:cs="Arial"/>
        </w:rPr>
        <w:t>,</w:t>
      </w:r>
      <w:r w:rsidRPr="00F31521">
        <w:rPr>
          <w:rFonts w:ascii="Arial" w:hAnsi="Arial" w:cs="Arial"/>
        </w:rPr>
        <w:t xml:space="preserve"> which it w</w:t>
      </w:r>
      <w:r w:rsidR="008342B8">
        <w:rPr>
          <w:rFonts w:ascii="Arial" w:hAnsi="Arial" w:cs="Arial"/>
        </w:rPr>
        <w:t>ould experience when the I.C.E wa</w:t>
      </w:r>
      <w:r w:rsidRPr="00F31521">
        <w:rPr>
          <w:rFonts w:ascii="Arial" w:hAnsi="Arial" w:cs="Arial"/>
        </w:rPr>
        <w:t xml:space="preserve">s solely powering the vehicle. </w:t>
      </w:r>
      <w:r>
        <w:rPr>
          <w:rFonts w:ascii="Arial" w:hAnsi="Arial" w:cs="Arial"/>
        </w:rPr>
        <w:t>One</w:t>
      </w:r>
      <w:r w:rsidR="008342B8">
        <w:rPr>
          <w:rFonts w:ascii="Arial" w:hAnsi="Arial" w:cs="Arial"/>
        </w:rPr>
        <w:t xml:space="preserve"> parameter of the bearing that was not described wa</w:t>
      </w:r>
      <w:r>
        <w:rPr>
          <w:rFonts w:ascii="Arial" w:hAnsi="Arial" w:cs="Arial"/>
        </w:rPr>
        <w:t>s the free wheel resistance. T</w:t>
      </w:r>
      <w:r w:rsidR="008342B8">
        <w:rPr>
          <w:rFonts w:ascii="Arial" w:hAnsi="Arial" w:cs="Arial"/>
        </w:rPr>
        <w:t>here wa</w:t>
      </w:r>
      <w:r w:rsidRPr="00F31521">
        <w:rPr>
          <w:rFonts w:ascii="Arial" w:hAnsi="Arial" w:cs="Arial"/>
        </w:rPr>
        <w:t xml:space="preserve">s no specification on the amount of torque required to overcome the resistance experienced when freewheeling for any of the GMN bearings. The amount </w:t>
      </w:r>
      <w:r w:rsidR="008342B8">
        <w:rPr>
          <w:rFonts w:ascii="Arial" w:hAnsi="Arial" w:cs="Arial"/>
        </w:rPr>
        <w:t>of resistance when the bearing was freewheeling r</w:t>
      </w:r>
      <w:r w:rsidR="000155AD">
        <w:rPr>
          <w:rFonts w:ascii="Arial" w:hAnsi="Arial" w:cs="Arial"/>
        </w:rPr>
        <w:t>e</w:t>
      </w:r>
      <w:r w:rsidR="008342B8">
        <w:rPr>
          <w:rFonts w:ascii="Arial" w:hAnsi="Arial" w:cs="Arial"/>
        </w:rPr>
        <w:t xml:space="preserve">sulted to be </w:t>
      </w:r>
      <w:r w:rsidRPr="00F31521">
        <w:rPr>
          <w:rFonts w:ascii="Arial" w:hAnsi="Arial" w:cs="Arial"/>
        </w:rPr>
        <w:t xml:space="preserve">greater than the resistance of the electric motor shaft. This occurrence proved problematic and </w:t>
      </w:r>
      <w:r w:rsidR="008342B8">
        <w:rPr>
          <w:rFonts w:ascii="Arial" w:hAnsi="Arial" w:cs="Arial"/>
        </w:rPr>
        <w:t>as a r</w:t>
      </w:r>
      <w:r w:rsidR="00821B14">
        <w:rPr>
          <w:rFonts w:ascii="Arial" w:hAnsi="Arial" w:cs="Arial"/>
        </w:rPr>
        <w:t>e</w:t>
      </w:r>
      <w:r w:rsidR="008342B8">
        <w:rPr>
          <w:rFonts w:ascii="Arial" w:hAnsi="Arial" w:cs="Arial"/>
        </w:rPr>
        <w:t>sult of it,</w:t>
      </w:r>
      <w:r w:rsidRPr="00F31521">
        <w:rPr>
          <w:rFonts w:ascii="Arial" w:hAnsi="Arial" w:cs="Arial"/>
        </w:rPr>
        <w:t xml:space="preserve"> the </w:t>
      </w:r>
      <w:r w:rsidR="008342B8">
        <w:rPr>
          <w:rFonts w:ascii="Arial" w:hAnsi="Arial" w:cs="Arial"/>
        </w:rPr>
        <w:t xml:space="preserve">test plan for the </w:t>
      </w:r>
      <w:r w:rsidRPr="00F31521">
        <w:rPr>
          <w:rFonts w:ascii="Arial" w:hAnsi="Arial" w:cs="Arial"/>
        </w:rPr>
        <w:t xml:space="preserve">bearing </w:t>
      </w:r>
      <w:r w:rsidR="008342B8">
        <w:rPr>
          <w:rFonts w:ascii="Arial" w:hAnsi="Arial" w:cs="Arial"/>
        </w:rPr>
        <w:t xml:space="preserve">failed as </w:t>
      </w:r>
      <w:r w:rsidRPr="00F31521">
        <w:rPr>
          <w:rFonts w:ascii="Arial" w:hAnsi="Arial" w:cs="Arial"/>
        </w:rPr>
        <w:t xml:space="preserve">described in </w:t>
      </w:r>
      <w:r>
        <w:rPr>
          <w:rFonts w:ascii="Arial" w:hAnsi="Arial" w:cs="Arial"/>
          <w:b/>
        </w:rPr>
        <w:t>S</w:t>
      </w:r>
      <w:r w:rsidRPr="002F44B8">
        <w:rPr>
          <w:rFonts w:ascii="Arial" w:hAnsi="Arial" w:cs="Arial"/>
          <w:b/>
        </w:rPr>
        <w:t>ection 4.2.2.</w:t>
      </w:r>
    </w:p>
    <w:p w:rsidR="00DA38B0" w:rsidRPr="00F31521" w:rsidRDefault="00DA38B0" w:rsidP="008342B8">
      <w:pPr>
        <w:ind w:firstLine="720"/>
        <w:jc w:val="both"/>
        <w:rPr>
          <w:rFonts w:ascii="Arial" w:hAnsi="Arial" w:cs="Arial"/>
        </w:rPr>
      </w:pPr>
    </w:p>
    <w:p w:rsidR="008B12BC" w:rsidRDefault="00DA38B0" w:rsidP="008342B8">
      <w:pPr>
        <w:ind w:firstLine="720"/>
        <w:jc w:val="both"/>
        <w:rPr>
          <w:rFonts w:ascii="Arial" w:hAnsi="Arial" w:cs="Arial"/>
        </w:rPr>
      </w:pPr>
      <w:r w:rsidRPr="00F31521">
        <w:rPr>
          <w:rFonts w:ascii="Arial" w:hAnsi="Arial" w:cs="Arial"/>
        </w:rPr>
        <w:t xml:space="preserve">The team decided to continue to couple the I.C.E. with the E.M. through the differential and selected the second method described in the decision matrix in </w:t>
      </w:r>
      <w:r w:rsidRPr="00F31521">
        <w:rPr>
          <w:rFonts w:ascii="Arial" w:hAnsi="Arial" w:cs="Arial"/>
          <w:b/>
        </w:rPr>
        <w:t xml:space="preserve">Table 3.2. </w:t>
      </w:r>
      <w:r w:rsidRPr="00F31521">
        <w:rPr>
          <w:rFonts w:ascii="Arial" w:hAnsi="Arial" w:cs="Arial"/>
        </w:rPr>
        <w:t>This method</w:t>
      </w:r>
      <w:r w:rsidR="008342B8">
        <w:rPr>
          <w:rFonts w:ascii="Arial" w:hAnsi="Arial" w:cs="Arial"/>
        </w:rPr>
        <w:t xml:space="preserve"> required </w:t>
      </w:r>
      <w:r>
        <w:rPr>
          <w:rFonts w:ascii="Arial" w:hAnsi="Arial" w:cs="Arial"/>
        </w:rPr>
        <w:t xml:space="preserve">that </w:t>
      </w:r>
      <w:r w:rsidR="008342B8">
        <w:rPr>
          <w:rFonts w:ascii="Arial" w:hAnsi="Arial" w:cs="Arial"/>
        </w:rPr>
        <w:t>the E.M. rpm be limited by the driver and wa</w:t>
      </w:r>
      <w:r w:rsidRPr="00F31521">
        <w:rPr>
          <w:rFonts w:ascii="Arial" w:hAnsi="Arial" w:cs="Arial"/>
        </w:rPr>
        <w:t>s accomplished by ensuring that the vehicle does not accelerate</w:t>
      </w:r>
      <w:r>
        <w:rPr>
          <w:rFonts w:ascii="Arial" w:hAnsi="Arial" w:cs="Arial"/>
        </w:rPr>
        <w:t xml:space="preserve"> to a speed faster than</w:t>
      </w:r>
      <w:r w:rsidRPr="00F31521">
        <w:rPr>
          <w:rFonts w:ascii="Arial" w:hAnsi="Arial" w:cs="Arial"/>
        </w:rPr>
        <w:t xml:space="preserve"> the maximum critical speed of 55 mph. </w:t>
      </w:r>
      <w:r>
        <w:rPr>
          <w:rFonts w:ascii="Arial" w:hAnsi="Arial" w:cs="Arial"/>
        </w:rPr>
        <w:t>The ma</w:t>
      </w:r>
      <w:r w:rsidR="008342B8">
        <w:rPr>
          <w:rFonts w:ascii="Arial" w:hAnsi="Arial" w:cs="Arial"/>
        </w:rPr>
        <w:t>ximum critical speed corresponded</w:t>
      </w:r>
      <w:r>
        <w:rPr>
          <w:rFonts w:ascii="Arial" w:hAnsi="Arial" w:cs="Arial"/>
        </w:rPr>
        <w:t xml:space="preserve"> to the E.M. shaft rotating at an rpm less than its maximum critical value of 6</w:t>
      </w:r>
      <w:r w:rsidR="008342B8">
        <w:rPr>
          <w:rFonts w:ascii="Arial" w:hAnsi="Arial" w:cs="Arial"/>
        </w:rPr>
        <w:t>,000 rpm, w</w:t>
      </w:r>
      <w:r>
        <w:rPr>
          <w:rFonts w:ascii="Arial" w:hAnsi="Arial" w:cs="Arial"/>
        </w:rPr>
        <w:t xml:space="preserve">hich can be seen above in </w:t>
      </w:r>
      <w:r w:rsidRPr="00F31521">
        <w:rPr>
          <w:rFonts w:ascii="Arial" w:hAnsi="Arial" w:cs="Arial"/>
          <w:b/>
        </w:rPr>
        <w:t>Table 3.1</w:t>
      </w:r>
      <w:r>
        <w:rPr>
          <w:rFonts w:ascii="Arial" w:hAnsi="Arial" w:cs="Arial"/>
        </w:rPr>
        <w:t>. In actuality</w:t>
      </w:r>
      <w:r w:rsidR="008342B8">
        <w:rPr>
          <w:rFonts w:ascii="Arial" w:hAnsi="Arial" w:cs="Arial"/>
        </w:rPr>
        <w:t>,</w:t>
      </w:r>
      <w:r>
        <w:rPr>
          <w:rFonts w:ascii="Arial" w:hAnsi="Arial" w:cs="Arial"/>
        </w:rPr>
        <w:t xml:space="preserve"> the vehicle </w:t>
      </w:r>
      <w:r w:rsidR="008342B8">
        <w:rPr>
          <w:rFonts w:ascii="Arial" w:hAnsi="Arial" w:cs="Arial"/>
        </w:rPr>
        <w:t>could exceed 55 mph and limiting</w:t>
      </w:r>
      <w:r>
        <w:rPr>
          <w:rFonts w:ascii="Arial" w:hAnsi="Arial" w:cs="Arial"/>
        </w:rPr>
        <w:t xml:space="preserve"> th</w:t>
      </w:r>
      <w:r w:rsidR="008342B8">
        <w:rPr>
          <w:rFonts w:ascii="Arial" w:hAnsi="Arial" w:cs="Arial"/>
        </w:rPr>
        <w:t xml:space="preserve">e maximum critical value reduced </w:t>
      </w:r>
      <w:r>
        <w:rPr>
          <w:rFonts w:ascii="Arial" w:hAnsi="Arial" w:cs="Arial"/>
        </w:rPr>
        <w:t>driver error and speedometer sensor reading error.</w:t>
      </w:r>
    </w:p>
    <w:p w:rsidR="002B747C" w:rsidRDefault="002B747C" w:rsidP="002B747C">
      <w:pPr>
        <w:jc w:val="both"/>
        <w:rPr>
          <w:rFonts w:ascii="Arial" w:hAnsi="Arial" w:cs="Arial"/>
          <w:b/>
          <w:i/>
          <w:sz w:val="28"/>
          <w:szCs w:val="28"/>
        </w:rPr>
      </w:pPr>
    </w:p>
    <w:p w:rsidR="002B747C" w:rsidRPr="0024198C" w:rsidRDefault="002B747C" w:rsidP="002B747C">
      <w:pPr>
        <w:jc w:val="both"/>
        <w:rPr>
          <w:rFonts w:ascii="Arial" w:hAnsi="Arial" w:cs="Arial"/>
          <w:b/>
          <w:i/>
          <w:sz w:val="28"/>
          <w:szCs w:val="28"/>
        </w:rPr>
      </w:pPr>
      <w:r w:rsidRPr="0024198C">
        <w:rPr>
          <w:rFonts w:ascii="Arial" w:hAnsi="Arial" w:cs="Arial"/>
          <w:b/>
          <w:i/>
          <w:sz w:val="28"/>
          <w:szCs w:val="28"/>
        </w:rPr>
        <w:t xml:space="preserve">I.C.E Clutch and Throttle  </w:t>
      </w:r>
    </w:p>
    <w:p w:rsidR="002B747C" w:rsidRPr="0024198C" w:rsidRDefault="002B747C" w:rsidP="002B747C">
      <w:pPr>
        <w:ind w:firstLine="720"/>
        <w:jc w:val="both"/>
        <w:rPr>
          <w:rFonts w:ascii="Arial" w:hAnsi="Arial" w:cs="Arial"/>
        </w:rPr>
      </w:pPr>
      <w:r w:rsidRPr="0024198C">
        <w:rPr>
          <w:rFonts w:ascii="Arial" w:hAnsi="Arial" w:cs="Arial"/>
        </w:rPr>
        <w:t xml:space="preserve">The I.C.E </w:t>
      </w:r>
      <w:r>
        <w:rPr>
          <w:rFonts w:ascii="Arial" w:hAnsi="Arial" w:cs="Arial"/>
        </w:rPr>
        <w:t xml:space="preserve">manual </w:t>
      </w:r>
      <w:r w:rsidRPr="0024198C">
        <w:rPr>
          <w:rFonts w:ascii="Arial" w:hAnsi="Arial" w:cs="Arial"/>
        </w:rPr>
        <w:t xml:space="preserve">clutch and throttle acquired </w:t>
      </w:r>
      <w:r>
        <w:rPr>
          <w:rFonts w:ascii="Arial" w:hAnsi="Arial" w:cs="Arial"/>
        </w:rPr>
        <w:t>are pull chord actuated and have</w:t>
      </w:r>
      <w:r w:rsidRPr="0024198C">
        <w:rPr>
          <w:rFonts w:ascii="Arial" w:hAnsi="Arial" w:cs="Arial"/>
        </w:rPr>
        <w:t xml:space="preserve"> be</w:t>
      </w:r>
      <w:r>
        <w:rPr>
          <w:rFonts w:ascii="Arial" w:hAnsi="Arial" w:cs="Arial"/>
        </w:rPr>
        <w:t>en</w:t>
      </w:r>
      <w:r w:rsidRPr="0024198C">
        <w:rPr>
          <w:rFonts w:ascii="Arial" w:hAnsi="Arial" w:cs="Arial"/>
        </w:rPr>
        <w:t xml:space="preserve"> converted from handle actuation to floor foot pedal actuation. The floor foot pedals have been installed into the vehicle and cable clutch and throttle lines </w:t>
      </w:r>
      <w:r>
        <w:rPr>
          <w:rFonts w:ascii="Arial" w:hAnsi="Arial" w:cs="Arial"/>
        </w:rPr>
        <w:t>are being</w:t>
      </w:r>
      <w:r w:rsidRPr="0024198C">
        <w:rPr>
          <w:rFonts w:ascii="Arial" w:hAnsi="Arial" w:cs="Arial"/>
        </w:rPr>
        <w:t xml:space="preserve"> connected. This approach was taken to simplify controls for the driver and to replicate the clutch and throttle layoutin a standard vehicle.</w:t>
      </w:r>
    </w:p>
    <w:p w:rsidR="002B747C" w:rsidRPr="0024198C" w:rsidRDefault="002B747C" w:rsidP="002B747C">
      <w:pPr>
        <w:jc w:val="both"/>
        <w:rPr>
          <w:rFonts w:ascii="Arial" w:hAnsi="Arial" w:cs="Arial"/>
        </w:rPr>
      </w:pPr>
    </w:p>
    <w:p w:rsidR="002B747C" w:rsidRPr="0024198C" w:rsidRDefault="002B747C" w:rsidP="002B747C">
      <w:pPr>
        <w:jc w:val="both"/>
        <w:rPr>
          <w:rFonts w:ascii="Arial" w:hAnsi="Arial" w:cs="Arial"/>
          <w:b/>
          <w:i/>
          <w:sz w:val="28"/>
          <w:szCs w:val="28"/>
        </w:rPr>
      </w:pPr>
      <w:r w:rsidRPr="0024198C">
        <w:rPr>
          <w:rFonts w:ascii="Arial" w:hAnsi="Arial" w:cs="Arial"/>
          <w:b/>
          <w:i/>
          <w:sz w:val="28"/>
          <w:szCs w:val="28"/>
        </w:rPr>
        <w:t xml:space="preserve">I.C.E Gear Shifting  </w:t>
      </w:r>
    </w:p>
    <w:p w:rsidR="002B747C" w:rsidRPr="0024198C" w:rsidRDefault="002B747C" w:rsidP="002B747C">
      <w:pPr>
        <w:jc w:val="both"/>
        <w:rPr>
          <w:rFonts w:ascii="Arial" w:hAnsi="Arial" w:cs="Arial"/>
        </w:rPr>
      </w:pPr>
      <w:r w:rsidRPr="0024198C">
        <w:rPr>
          <w:rFonts w:ascii="Arial" w:hAnsi="Arial" w:cs="Arial"/>
        </w:rPr>
        <w:tab/>
      </w:r>
    </w:p>
    <w:p w:rsidR="002B747C" w:rsidRPr="00821B14" w:rsidRDefault="002B747C" w:rsidP="00821B14">
      <w:pPr>
        <w:ind w:firstLine="720"/>
        <w:jc w:val="both"/>
        <w:rPr>
          <w:rFonts w:ascii="Arial" w:hAnsi="Arial" w:cs="Arial"/>
        </w:rPr>
      </w:pPr>
      <w:r w:rsidRPr="0024198C">
        <w:rPr>
          <w:rFonts w:ascii="Arial" w:hAnsi="Arial" w:cs="Arial"/>
        </w:rPr>
        <w:t>The I.C.E’s six gear manual transmission requires that the team implements a simple and easy to operate method of shifting gears. There are two approaches to shift gears for the I.C.E. The first being the use of a standard manual lever located in the cockpit. The other approach is to integrate paddle shifting to shift gears. Paddle shifting allows the driver to actuate an electrical solenoidby means of an electrical relay triggered by a pushbutton</w:t>
      </w:r>
      <w:r>
        <w:rPr>
          <w:rFonts w:ascii="Arial" w:hAnsi="Arial" w:cs="Arial"/>
        </w:rPr>
        <w:t xml:space="preserve"> or a pneumatic solenoid powered by compressed air</w:t>
      </w:r>
      <w:r w:rsidRPr="0024198C">
        <w:rPr>
          <w:rFonts w:ascii="Arial" w:hAnsi="Arial" w:cs="Arial"/>
        </w:rPr>
        <w:t>. The solenoid actuates a spline shaft that matches the spline shaft on the transmission of the I.C.E.  The team had decided to implement paddle shifting and agreed that manually shifting the gears without the use of paddle shifting would be too difficult for the driver to control and race competitively at the same time.</w:t>
      </w:r>
      <w:r>
        <w:rPr>
          <w:rFonts w:ascii="Arial" w:hAnsi="Arial" w:cs="Arial"/>
          <w:b/>
        </w:rPr>
        <w:t xml:space="preserve">Table 3.3 </w:t>
      </w:r>
      <w:r w:rsidRPr="0024198C">
        <w:rPr>
          <w:rFonts w:ascii="Arial" w:hAnsi="Arial" w:cs="Arial"/>
        </w:rPr>
        <w:t xml:space="preserve">is a decision matrix that shows how the team came to this decision. The ease of operation and performance categories had the highest weighting factors. </w:t>
      </w:r>
    </w:p>
    <w:p w:rsidR="002B747C" w:rsidRDefault="002B747C" w:rsidP="002B747C">
      <w:pPr>
        <w:jc w:val="center"/>
        <w:rPr>
          <w:rFonts w:ascii="Arial" w:hAnsi="Arial" w:cs="Arial"/>
          <w:color w:val="000000" w:themeColor="text1"/>
        </w:rPr>
      </w:pPr>
      <w:r w:rsidRPr="00C83C6B">
        <w:rPr>
          <w:rFonts w:ascii="Arial" w:hAnsi="Arial" w:cs="Arial"/>
          <w:b/>
        </w:rPr>
        <w:t>Table 3.3</w:t>
      </w:r>
      <w:r w:rsidRPr="0024198C">
        <w:rPr>
          <w:rFonts w:ascii="Arial" w:hAnsi="Arial" w:cs="Arial"/>
          <w:color w:val="000000" w:themeColor="text1"/>
        </w:rPr>
        <w:t xml:space="preserve"> Decision Matrix of Gear Shifting</w:t>
      </w:r>
    </w:p>
    <w:p w:rsidR="002B747C" w:rsidRPr="0024198C" w:rsidRDefault="002B747C" w:rsidP="002B747C">
      <w:pPr>
        <w:jc w:val="both"/>
        <w:rPr>
          <w:rFonts w:ascii="Arial" w:hAnsi="Arial" w:cs="Arial"/>
          <w:color w:val="000000" w:themeColor="text1"/>
        </w:rPr>
      </w:pPr>
    </w:p>
    <w:tbl>
      <w:tblPr>
        <w:tblW w:w="9400" w:type="dxa"/>
        <w:jc w:val="center"/>
        <w:tblInd w:w="93" w:type="dxa"/>
        <w:tblLook w:val="04A0"/>
      </w:tblPr>
      <w:tblGrid>
        <w:gridCol w:w="1840"/>
        <w:gridCol w:w="1020"/>
        <w:gridCol w:w="2380"/>
        <w:gridCol w:w="1740"/>
        <w:gridCol w:w="1590"/>
        <w:gridCol w:w="830"/>
      </w:tblGrid>
      <w:tr w:rsidR="002B747C" w:rsidRPr="0024198C" w:rsidTr="004E1F49">
        <w:trPr>
          <w:trHeight w:val="300"/>
          <w:jc w:val="center"/>
        </w:trPr>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747C" w:rsidRPr="0024198C" w:rsidRDefault="002B747C" w:rsidP="004E1F49">
            <w:pPr>
              <w:jc w:val="both"/>
              <w:rPr>
                <w:rFonts w:ascii="Arial" w:hAnsi="Arial" w:cs="Arial"/>
                <w:color w:val="000000"/>
              </w:rPr>
            </w:pPr>
            <w:r w:rsidRPr="0024198C">
              <w:rPr>
                <w:rFonts w:ascii="Arial" w:hAnsi="Arial" w:cs="Arial"/>
                <w:color w:val="000000"/>
              </w:rPr>
              <w:t>Design Options</w:t>
            </w:r>
          </w:p>
        </w:tc>
        <w:tc>
          <w:tcPr>
            <w:tcW w:w="1020" w:type="dxa"/>
            <w:tcBorders>
              <w:top w:val="single" w:sz="4" w:space="0" w:color="auto"/>
              <w:left w:val="nil"/>
              <w:bottom w:val="single" w:sz="4" w:space="0" w:color="auto"/>
              <w:right w:val="single" w:sz="4" w:space="0" w:color="auto"/>
            </w:tcBorders>
            <w:shd w:val="clear" w:color="auto" w:fill="auto"/>
            <w:noWrap/>
            <w:vAlign w:val="bottom"/>
            <w:hideMark/>
          </w:tcPr>
          <w:p w:rsidR="002B747C" w:rsidRPr="0024198C" w:rsidRDefault="002B747C" w:rsidP="004E1F49">
            <w:pPr>
              <w:jc w:val="both"/>
              <w:rPr>
                <w:rFonts w:ascii="Arial" w:hAnsi="Arial" w:cs="Arial"/>
                <w:color w:val="000000"/>
              </w:rPr>
            </w:pPr>
            <w:r w:rsidRPr="0024198C">
              <w:rPr>
                <w:rFonts w:ascii="Arial" w:hAnsi="Arial" w:cs="Arial"/>
                <w:color w:val="000000"/>
              </w:rPr>
              <w:t>Total Cost</w:t>
            </w:r>
          </w:p>
        </w:tc>
        <w:tc>
          <w:tcPr>
            <w:tcW w:w="2380" w:type="dxa"/>
            <w:tcBorders>
              <w:top w:val="single" w:sz="4" w:space="0" w:color="auto"/>
              <w:left w:val="nil"/>
              <w:bottom w:val="single" w:sz="4" w:space="0" w:color="auto"/>
              <w:right w:val="single" w:sz="4" w:space="0" w:color="auto"/>
            </w:tcBorders>
            <w:shd w:val="clear" w:color="auto" w:fill="auto"/>
            <w:noWrap/>
            <w:vAlign w:val="bottom"/>
            <w:hideMark/>
          </w:tcPr>
          <w:p w:rsidR="002B747C" w:rsidRPr="0024198C" w:rsidRDefault="002B747C" w:rsidP="004E1F49">
            <w:pPr>
              <w:jc w:val="both"/>
              <w:rPr>
                <w:rFonts w:ascii="Arial" w:hAnsi="Arial" w:cs="Arial"/>
                <w:color w:val="000000"/>
              </w:rPr>
            </w:pPr>
            <w:r w:rsidRPr="0024198C">
              <w:rPr>
                <w:rFonts w:ascii="Arial" w:hAnsi="Arial" w:cs="Arial"/>
                <w:color w:val="000000"/>
              </w:rPr>
              <w:t>Ease of Implementation</w:t>
            </w:r>
          </w:p>
        </w:tc>
        <w:tc>
          <w:tcPr>
            <w:tcW w:w="1740" w:type="dxa"/>
            <w:tcBorders>
              <w:top w:val="single" w:sz="4" w:space="0" w:color="auto"/>
              <w:left w:val="nil"/>
              <w:bottom w:val="single" w:sz="4" w:space="0" w:color="auto"/>
              <w:right w:val="single" w:sz="4" w:space="0" w:color="auto"/>
            </w:tcBorders>
            <w:shd w:val="clear" w:color="auto" w:fill="auto"/>
            <w:noWrap/>
            <w:vAlign w:val="bottom"/>
            <w:hideMark/>
          </w:tcPr>
          <w:p w:rsidR="002B747C" w:rsidRPr="0024198C" w:rsidRDefault="002B747C" w:rsidP="004E1F49">
            <w:pPr>
              <w:jc w:val="both"/>
              <w:rPr>
                <w:rFonts w:ascii="Arial" w:hAnsi="Arial" w:cs="Arial"/>
                <w:color w:val="000000"/>
              </w:rPr>
            </w:pPr>
            <w:r w:rsidRPr="0024198C">
              <w:rPr>
                <w:rFonts w:ascii="Arial" w:hAnsi="Arial" w:cs="Arial"/>
                <w:color w:val="000000"/>
              </w:rPr>
              <w:t>Ease of Operation</w:t>
            </w:r>
          </w:p>
        </w:tc>
        <w:tc>
          <w:tcPr>
            <w:tcW w:w="1590" w:type="dxa"/>
            <w:tcBorders>
              <w:top w:val="single" w:sz="4" w:space="0" w:color="auto"/>
              <w:left w:val="nil"/>
              <w:bottom w:val="single" w:sz="4" w:space="0" w:color="auto"/>
              <w:right w:val="single" w:sz="4" w:space="0" w:color="auto"/>
            </w:tcBorders>
            <w:shd w:val="clear" w:color="auto" w:fill="auto"/>
            <w:noWrap/>
            <w:vAlign w:val="bottom"/>
            <w:hideMark/>
          </w:tcPr>
          <w:p w:rsidR="002B747C" w:rsidRPr="0024198C" w:rsidRDefault="002B747C" w:rsidP="004E1F49">
            <w:pPr>
              <w:jc w:val="both"/>
              <w:rPr>
                <w:rFonts w:ascii="Arial" w:hAnsi="Arial" w:cs="Arial"/>
                <w:color w:val="000000"/>
              </w:rPr>
            </w:pPr>
            <w:r w:rsidRPr="0024198C">
              <w:rPr>
                <w:rFonts w:ascii="Arial" w:hAnsi="Arial" w:cs="Arial"/>
                <w:color w:val="000000"/>
              </w:rPr>
              <w:t>Performance</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2B747C" w:rsidRPr="0024198C" w:rsidRDefault="002B747C" w:rsidP="004E1F49">
            <w:pPr>
              <w:jc w:val="both"/>
              <w:rPr>
                <w:rFonts w:ascii="Arial" w:hAnsi="Arial" w:cs="Arial"/>
                <w:color w:val="000000"/>
              </w:rPr>
            </w:pPr>
            <w:r w:rsidRPr="0024198C">
              <w:rPr>
                <w:rFonts w:ascii="Arial" w:hAnsi="Arial" w:cs="Arial"/>
                <w:color w:val="000000"/>
              </w:rPr>
              <w:t>Total</w:t>
            </w:r>
          </w:p>
        </w:tc>
      </w:tr>
      <w:tr w:rsidR="002B747C" w:rsidRPr="0024198C" w:rsidTr="004E1F49">
        <w:trPr>
          <w:trHeight w:val="300"/>
          <w:jc w:val="center"/>
        </w:trPr>
        <w:tc>
          <w:tcPr>
            <w:tcW w:w="1840" w:type="dxa"/>
            <w:tcBorders>
              <w:top w:val="nil"/>
              <w:left w:val="single" w:sz="4" w:space="0" w:color="auto"/>
              <w:bottom w:val="single" w:sz="4" w:space="0" w:color="auto"/>
              <w:right w:val="single" w:sz="4" w:space="0" w:color="auto"/>
            </w:tcBorders>
            <w:shd w:val="clear" w:color="000000" w:fill="EEECE1"/>
            <w:noWrap/>
            <w:vAlign w:val="bottom"/>
            <w:hideMark/>
          </w:tcPr>
          <w:p w:rsidR="002B747C" w:rsidRPr="0024198C" w:rsidRDefault="002B747C" w:rsidP="004E1F49">
            <w:pPr>
              <w:jc w:val="both"/>
              <w:rPr>
                <w:rFonts w:ascii="Arial" w:hAnsi="Arial" w:cs="Arial"/>
                <w:color w:val="000000"/>
              </w:rPr>
            </w:pPr>
            <w:r w:rsidRPr="0024198C">
              <w:rPr>
                <w:rFonts w:ascii="Arial" w:hAnsi="Arial" w:cs="Arial"/>
                <w:color w:val="000000"/>
              </w:rPr>
              <w:t>Weight</w:t>
            </w:r>
          </w:p>
        </w:tc>
        <w:tc>
          <w:tcPr>
            <w:tcW w:w="1020" w:type="dxa"/>
            <w:tcBorders>
              <w:top w:val="nil"/>
              <w:left w:val="nil"/>
              <w:bottom w:val="single" w:sz="4" w:space="0" w:color="auto"/>
              <w:right w:val="single" w:sz="4" w:space="0" w:color="auto"/>
            </w:tcBorders>
            <w:shd w:val="clear" w:color="000000" w:fill="EEECE1"/>
            <w:noWrap/>
            <w:vAlign w:val="bottom"/>
            <w:hideMark/>
          </w:tcPr>
          <w:p w:rsidR="002B747C" w:rsidRPr="0024198C" w:rsidRDefault="002B747C" w:rsidP="004E1F49">
            <w:pPr>
              <w:jc w:val="both"/>
              <w:rPr>
                <w:rFonts w:ascii="Arial" w:hAnsi="Arial" w:cs="Arial"/>
                <w:color w:val="000000"/>
              </w:rPr>
            </w:pPr>
            <w:r w:rsidRPr="0024198C">
              <w:rPr>
                <w:rFonts w:ascii="Arial" w:hAnsi="Arial" w:cs="Arial"/>
                <w:color w:val="000000"/>
              </w:rPr>
              <w:t>10%</w:t>
            </w:r>
          </w:p>
        </w:tc>
        <w:tc>
          <w:tcPr>
            <w:tcW w:w="2380" w:type="dxa"/>
            <w:tcBorders>
              <w:top w:val="nil"/>
              <w:left w:val="nil"/>
              <w:bottom w:val="single" w:sz="4" w:space="0" w:color="auto"/>
              <w:right w:val="single" w:sz="4" w:space="0" w:color="auto"/>
            </w:tcBorders>
            <w:shd w:val="clear" w:color="000000" w:fill="EEECE1"/>
            <w:noWrap/>
            <w:vAlign w:val="bottom"/>
            <w:hideMark/>
          </w:tcPr>
          <w:p w:rsidR="002B747C" w:rsidRPr="0024198C" w:rsidRDefault="002B747C" w:rsidP="004E1F49">
            <w:pPr>
              <w:jc w:val="both"/>
              <w:rPr>
                <w:rFonts w:ascii="Arial" w:hAnsi="Arial" w:cs="Arial"/>
                <w:color w:val="000000"/>
              </w:rPr>
            </w:pPr>
            <w:r w:rsidRPr="0024198C">
              <w:rPr>
                <w:rFonts w:ascii="Arial" w:hAnsi="Arial" w:cs="Arial"/>
                <w:color w:val="000000"/>
              </w:rPr>
              <w:t>10%</w:t>
            </w:r>
          </w:p>
        </w:tc>
        <w:tc>
          <w:tcPr>
            <w:tcW w:w="1740" w:type="dxa"/>
            <w:tcBorders>
              <w:top w:val="nil"/>
              <w:left w:val="nil"/>
              <w:bottom w:val="single" w:sz="4" w:space="0" w:color="auto"/>
              <w:right w:val="single" w:sz="4" w:space="0" w:color="auto"/>
            </w:tcBorders>
            <w:shd w:val="clear" w:color="000000" w:fill="EEECE1"/>
            <w:noWrap/>
            <w:vAlign w:val="bottom"/>
            <w:hideMark/>
          </w:tcPr>
          <w:p w:rsidR="002B747C" w:rsidRPr="0024198C" w:rsidRDefault="002B747C" w:rsidP="004E1F49">
            <w:pPr>
              <w:jc w:val="both"/>
              <w:rPr>
                <w:rFonts w:ascii="Arial" w:hAnsi="Arial" w:cs="Arial"/>
                <w:color w:val="000000"/>
              </w:rPr>
            </w:pPr>
            <w:r w:rsidRPr="0024198C">
              <w:rPr>
                <w:rFonts w:ascii="Arial" w:hAnsi="Arial" w:cs="Arial"/>
                <w:color w:val="000000"/>
              </w:rPr>
              <w:t>35%</w:t>
            </w:r>
          </w:p>
        </w:tc>
        <w:tc>
          <w:tcPr>
            <w:tcW w:w="1590" w:type="dxa"/>
            <w:tcBorders>
              <w:top w:val="nil"/>
              <w:left w:val="nil"/>
              <w:bottom w:val="single" w:sz="4" w:space="0" w:color="auto"/>
              <w:right w:val="single" w:sz="4" w:space="0" w:color="auto"/>
            </w:tcBorders>
            <w:shd w:val="clear" w:color="000000" w:fill="EEECE1"/>
            <w:noWrap/>
            <w:vAlign w:val="bottom"/>
            <w:hideMark/>
          </w:tcPr>
          <w:p w:rsidR="002B747C" w:rsidRPr="0024198C" w:rsidRDefault="002B747C" w:rsidP="004E1F49">
            <w:pPr>
              <w:jc w:val="both"/>
              <w:rPr>
                <w:rFonts w:ascii="Arial" w:hAnsi="Arial" w:cs="Arial"/>
                <w:color w:val="000000"/>
              </w:rPr>
            </w:pPr>
            <w:r w:rsidRPr="0024198C">
              <w:rPr>
                <w:rFonts w:ascii="Arial" w:hAnsi="Arial" w:cs="Arial"/>
                <w:color w:val="000000"/>
              </w:rPr>
              <w:t>35%</w:t>
            </w:r>
          </w:p>
        </w:tc>
        <w:tc>
          <w:tcPr>
            <w:tcW w:w="830" w:type="dxa"/>
            <w:tcBorders>
              <w:top w:val="nil"/>
              <w:left w:val="nil"/>
              <w:bottom w:val="single" w:sz="4" w:space="0" w:color="auto"/>
              <w:right w:val="single" w:sz="4" w:space="0" w:color="auto"/>
            </w:tcBorders>
            <w:shd w:val="clear" w:color="000000" w:fill="EEECE1"/>
            <w:noWrap/>
            <w:vAlign w:val="bottom"/>
            <w:hideMark/>
          </w:tcPr>
          <w:p w:rsidR="002B747C" w:rsidRPr="0024198C" w:rsidRDefault="002B747C" w:rsidP="004E1F49">
            <w:pPr>
              <w:jc w:val="both"/>
              <w:rPr>
                <w:rFonts w:ascii="Arial" w:hAnsi="Arial" w:cs="Arial"/>
                <w:color w:val="000000"/>
              </w:rPr>
            </w:pPr>
            <w:r w:rsidRPr="0024198C">
              <w:rPr>
                <w:rFonts w:ascii="Arial" w:hAnsi="Arial" w:cs="Arial"/>
                <w:color w:val="000000"/>
              </w:rPr>
              <w:t>100%</w:t>
            </w:r>
          </w:p>
        </w:tc>
      </w:tr>
      <w:tr w:rsidR="002B747C" w:rsidRPr="0024198C" w:rsidTr="004E1F49">
        <w:trPr>
          <w:trHeight w:val="300"/>
          <w:jc w:val="center"/>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rsidR="002B747C" w:rsidRPr="0024198C" w:rsidRDefault="002B747C" w:rsidP="004E1F49">
            <w:pPr>
              <w:jc w:val="both"/>
              <w:rPr>
                <w:rFonts w:ascii="Arial" w:hAnsi="Arial" w:cs="Arial"/>
                <w:color w:val="000000"/>
              </w:rPr>
            </w:pPr>
            <w:r w:rsidRPr="0024198C">
              <w:rPr>
                <w:rFonts w:ascii="Arial" w:hAnsi="Arial" w:cs="Arial"/>
                <w:color w:val="000000"/>
              </w:rPr>
              <w:t>Paddle Shifting</w:t>
            </w:r>
          </w:p>
        </w:tc>
        <w:tc>
          <w:tcPr>
            <w:tcW w:w="1020" w:type="dxa"/>
            <w:tcBorders>
              <w:top w:val="nil"/>
              <w:left w:val="nil"/>
              <w:bottom w:val="single" w:sz="4" w:space="0" w:color="auto"/>
              <w:right w:val="single" w:sz="4" w:space="0" w:color="auto"/>
            </w:tcBorders>
            <w:shd w:val="clear" w:color="auto" w:fill="auto"/>
            <w:noWrap/>
            <w:vAlign w:val="bottom"/>
            <w:hideMark/>
          </w:tcPr>
          <w:p w:rsidR="002B747C" w:rsidRPr="0024198C" w:rsidRDefault="002B747C" w:rsidP="004E1F49">
            <w:pPr>
              <w:jc w:val="both"/>
              <w:rPr>
                <w:rFonts w:ascii="Arial" w:hAnsi="Arial" w:cs="Arial"/>
                <w:color w:val="000000"/>
              </w:rPr>
            </w:pPr>
            <w:r w:rsidRPr="0024198C">
              <w:rPr>
                <w:rFonts w:ascii="Arial" w:hAnsi="Arial" w:cs="Arial"/>
                <w:color w:val="000000"/>
              </w:rPr>
              <w:t>0</w:t>
            </w:r>
          </w:p>
        </w:tc>
        <w:tc>
          <w:tcPr>
            <w:tcW w:w="2380" w:type="dxa"/>
            <w:tcBorders>
              <w:top w:val="nil"/>
              <w:left w:val="nil"/>
              <w:bottom w:val="single" w:sz="4" w:space="0" w:color="auto"/>
              <w:right w:val="single" w:sz="4" w:space="0" w:color="auto"/>
            </w:tcBorders>
            <w:shd w:val="clear" w:color="auto" w:fill="auto"/>
            <w:noWrap/>
            <w:vAlign w:val="bottom"/>
            <w:hideMark/>
          </w:tcPr>
          <w:p w:rsidR="002B747C" w:rsidRPr="0024198C" w:rsidRDefault="002B747C" w:rsidP="004E1F49">
            <w:pPr>
              <w:jc w:val="both"/>
              <w:rPr>
                <w:rFonts w:ascii="Arial" w:hAnsi="Arial" w:cs="Arial"/>
                <w:color w:val="000000"/>
              </w:rPr>
            </w:pPr>
            <w:r w:rsidRPr="0024198C">
              <w:rPr>
                <w:rFonts w:ascii="Arial" w:hAnsi="Arial" w:cs="Arial"/>
                <w:color w:val="000000"/>
              </w:rPr>
              <w:t>10</w:t>
            </w:r>
          </w:p>
        </w:tc>
        <w:tc>
          <w:tcPr>
            <w:tcW w:w="1740" w:type="dxa"/>
            <w:tcBorders>
              <w:top w:val="nil"/>
              <w:left w:val="nil"/>
              <w:bottom w:val="single" w:sz="4" w:space="0" w:color="auto"/>
              <w:right w:val="single" w:sz="4" w:space="0" w:color="auto"/>
            </w:tcBorders>
            <w:shd w:val="clear" w:color="auto" w:fill="auto"/>
            <w:noWrap/>
            <w:vAlign w:val="bottom"/>
            <w:hideMark/>
          </w:tcPr>
          <w:p w:rsidR="002B747C" w:rsidRPr="0024198C" w:rsidRDefault="002B747C" w:rsidP="004E1F49">
            <w:pPr>
              <w:jc w:val="both"/>
              <w:rPr>
                <w:rFonts w:ascii="Arial" w:hAnsi="Arial" w:cs="Arial"/>
                <w:color w:val="000000"/>
              </w:rPr>
            </w:pPr>
            <w:r w:rsidRPr="0024198C">
              <w:rPr>
                <w:rFonts w:ascii="Arial" w:hAnsi="Arial" w:cs="Arial"/>
                <w:color w:val="000000"/>
              </w:rPr>
              <w:t>10</w:t>
            </w:r>
          </w:p>
        </w:tc>
        <w:tc>
          <w:tcPr>
            <w:tcW w:w="1590" w:type="dxa"/>
            <w:tcBorders>
              <w:top w:val="nil"/>
              <w:left w:val="nil"/>
              <w:bottom w:val="single" w:sz="4" w:space="0" w:color="auto"/>
              <w:right w:val="single" w:sz="4" w:space="0" w:color="auto"/>
            </w:tcBorders>
            <w:shd w:val="clear" w:color="auto" w:fill="auto"/>
            <w:noWrap/>
            <w:vAlign w:val="bottom"/>
            <w:hideMark/>
          </w:tcPr>
          <w:p w:rsidR="002B747C" w:rsidRPr="0024198C" w:rsidRDefault="002B747C" w:rsidP="004E1F49">
            <w:pPr>
              <w:jc w:val="both"/>
              <w:rPr>
                <w:rFonts w:ascii="Arial" w:hAnsi="Arial" w:cs="Arial"/>
                <w:color w:val="000000"/>
              </w:rPr>
            </w:pPr>
            <w:r w:rsidRPr="0024198C">
              <w:rPr>
                <w:rFonts w:ascii="Arial" w:hAnsi="Arial" w:cs="Arial"/>
                <w:color w:val="000000"/>
              </w:rPr>
              <w:t>10</w:t>
            </w:r>
          </w:p>
        </w:tc>
        <w:tc>
          <w:tcPr>
            <w:tcW w:w="830" w:type="dxa"/>
            <w:tcBorders>
              <w:top w:val="nil"/>
              <w:left w:val="nil"/>
              <w:bottom w:val="single" w:sz="4" w:space="0" w:color="auto"/>
              <w:right w:val="single" w:sz="4" w:space="0" w:color="auto"/>
            </w:tcBorders>
            <w:shd w:val="clear" w:color="000000" w:fill="FFFF00"/>
            <w:noWrap/>
            <w:vAlign w:val="bottom"/>
            <w:hideMark/>
          </w:tcPr>
          <w:p w:rsidR="002B747C" w:rsidRPr="0024198C" w:rsidRDefault="002B747C" w:rsidP="004E1F49">
            <w:pPr>
              <w:jc w:val="both"/>
              <w:rPr>
                <w:rFonts w:ascii="Arial" w:hAnsi="Arial" w:cs="Arial"/>
                <w:color w:val="000000"/>
              </w:rPr>
            </w:pPr>
            <w:r w:rsidRPr="0024198C">
              <w:rPr>
                <w:rFonts w:ascii="Arial" w:hAnsi="Arial" w:cs="Arial"/>
                <w:color w:val="000000"/>
              </w:rPr>
              <w:t>80</w:t>
            </w:r>
          </w:p>
        </w:tc>
      </w:tr>
      <w:tr w:rsidR="002B747C" w:rsidRPr="0024198C" w:rsidTr="004E1F49">
        <w:trPr>
          <w:trHeight w:val="300"/>
          <w:jc w:val="center"/>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rsidR="002B747C" w:rsidRPr="0024198C" w:rsidRDefault="002B747C" w:rsidP="004E1F49">
            <w:pPr>
              <w:jc w:val="both"/>
              <w:rPr>
                <w:rFonts w:ascii="Arial" w:hAnsi="Arial" w:cs="Arial"/>
                <w:color w:val="000000"/>
              </w:rPr>
            </w:pPr>
            <w:r w:rsidRPr="0024198C">
              <w:rPr>
                <w:rFonts w:ascii="Arial" w:hAnsi="Arial" w:cs="Arial"/>
                <w:color w:val="000000"/>
              </w:rPr>
              <w:t>Standard Shifting</w:t>
            </w:r>
          </w:p>
        </w:tc>
        <w:tc>
          <w:tcPr>
            <w:tcW w:w="1020" w:type="dxa"/>
            <w:tcBorders>
              <w:top w:val="nil"/>
              <w:left w:val="nil"/>
              <w:bottom w:val="single" w:sz="4" w:space="0" w:color="auto"/>
              <w:right w:val="single" w:sz="4" w:space="0" w:color="auto"/>
            </w:tcBorders>
            <w:shd w:val="clear" w:color="auto" w:fill="auto"/>
            <w:noWrap/>
            <w:vAlign w:val="bottom"/>
            <w:hideMark/>
          </w:tcPr>
          <w:p w:rsidR="002B747C" w:rsidRPr="0024198C" w:rsidRDefault="002B747C" w:rsidP="004E1F49">
            <w:pPr>
              <w:jc w:val="both"/>
              <w:rPr>
                <w:rFonts w:ascii="Arial" w:hAnsi="Arial" w:cs="Arial"/>
                <w:color w:val="000000"/>
              </w:rPr>
            </w:pPr>
            <w:r w:rsidRPr="0024198C">
              <w:rPr>
                <w:rFonts w:ascii="Arial" w:hAnsi="Arial" w:cs="Arial"/>
                <w:color w:val="000000"/>
              </w:rPr>
              <w:t>10</w:t>
            </w:r>
          </w:p>
        </w:tc>
        <w:tc>
          <w:tcPr>
            <w:tcW w:w="2380" w:type="dxa"/>
            <w:tcBorders>
              <w:top w:val="nil"/>
              <w:left w:val="nil"/>
              <w:bottom w:val="single" w:sz="4" w:space="0" w:color="auto"/>
              <w:right w:val="single" w:sz="4" w:space="0" w:color="auto"/>
            </w:tcBorders>
            <w:shd w:val="clear" w:color="auto" w:fill="auto"/>
            <w:noWrap/>
            <w:vAlign w:val="bottom"/>
            <w:hideMark/>
          </w:tcPr>
          <w:p w:rsidR="002B747C" w:rsidRPr="0024198C" w:rsidRDefault="002B747C" w:rsidP="004E1F49">
            <w:pPr>
              <w:jc w:val="both"/>
              <w:rPr>
                <w:rFonts w:ascii="Arial" w:hAnsi="Arial" w:cs="Arial"/>
                <w:color w:val="000000"/>
              </w:rPr>
            </w:pPr>
            <w:r w:rsidRPr="0024198C">
              <w:rPr>
                <w:rFonts w:ascii="Arial" w:hAnsi="Arial" w:cs="Arial"/>
                <w:color w:val="000000"/>
              </w:rPr>
              <w:t>10</w:t>
            </w:r>
          </w:p>
        </w:tc>
        <w:tc>
          <w:tcPr>
            <w:tcW w:w="1740" w:type="dxa"/>
            <w:tcBorders>
              <w:top w:val="nil"/>
              <w:left w:val="nil"/>
              <w:bottom w:val="single" w:sz="4" w:space="0" w:color="auto"/>
              <w:right w:val="single" w:sz="4" w:space="0" w:color="auto"/>
            </w:tcBorders>
            <w:shd w:val="clear" w:color="auto" w:fill="auto"/>
            <w:noWrap/>
            <w:vAlign w:val="bottom"/>
            <w:hideMark/>
          </w:tcPr>
          <w:p w:rsidR="002B747C" w:rsidRPr="0024198C" w:rsidRDefault="002B747C" w:rsidP="004E1F49">
            <w:pPr>
              <w:jc w:val="both"/>
              <w:rPr>
                <w:rFonts w:ascii="Arial" w:hAnsi="Arial" w:cs="Arial"/>
                <w:color w:val="000000"/>
              </w:rPr>
            </w:pPr>
            <w:r w:rsidRPr="0024198C">
              <w:rPr>
                <w:rFonts w:ascii="Arial" w:hAnsi="Arial" w:cs="Arial"/>
                <w:color w:val="000000"/>
              </w:rPr>
              <w:t>0</w:t>
            </w:r>
          </w:p>
        </w:tc>
        <w:tc>
          <w:tcPr>
            <w:tcW w:w="1590" w:type="dxa"/>
            <w:tcBorders>
              <w:top w:val="nil"/>
              <w:left w:val="nil"/>
              <w:bottom w:val="single" w:sz="4" w:space="0" w:color="auto"/>
              <w:right w:val="single" w:sz="4" w:space="0" w:color="auto"/>
            </w:tcBorders>
            <w:shd w:val="clear" w:color="auto" w:fill="auto"/>
            <w:noWrap/>
            <w:vAlign w:val="bottom"/>
            <w:hideMark/>
          </w:tcPr>
          <w:p w:rsidR="002B747C" w:rsidRPr="0024198C" w:rsidRDefault="002B747C" w:rsidP="004E1F49">
            <w:pPr>
              <w:jc w:val="both"/>
              <w:rPr>
                <w:rFonts w:ascii="Arial" w:hAnsi="Arial" w:cs="Arial"/>
                <w:color w:val="000000"/>
              </w:rPr>
            </w:pPr>
            <w:r w:rsidRPr="0024198C">
              <w:rPr>
                <w:rFonts w:ascii="Arial" w:hAnsi="Arial" w:cs="Arial"/>
                <w:color w:val="000000"/>
              </w:rPr>
              <w:t>10</w:t>
            </w:r>
          </w:p>
        </w:tc>
        <w:tc>
          <w:tcPr>
            <w:tcW w:w="830" w:type="dxa"/>
            <w:tcBorders>
              <w:top w:val="nil"/>
              <w:left w:val="nil"/>
              <w:bottom w:val="single" w:sz="4" w:space="0" w:color="auto"/>
              <w:right w:val="single" w:sz="4" w:space="0" w:color="auto"/>
            </w:tcBorders>
            <w:shd w:val="clear" w:color="auto" w:fill="auto"/>
            <w:noWrap/>
            <w:vAlign w:val="bottom"/>
            <w:hideMark/>
          </w:tcPr>
          <w:p w:rsidR="002B747C" w:rsidRPr="0024198C" w:rsidRDefault="002B747C" w:rsidP="004E1F49">
            <w:pPr>
              <w:jc w:val="both"/>
              <w:rPr>
                <w:rFonts w:ascii="Arial" w:hAnsi="Arial" w:cs="Arial"/>
                <w:color w:val="000000"/>
              </w:rPr>
            </w:pPr>
            <w:r w:rsidRPr="0024198C">
              <w:rPr>
                <w:rFonts w:ascii="Arial" w:hAnsi="Arial" w:cs="Arial"/>
                <w:color w:val="000000"/>
              </w:rPr>
              <w:t>55</w:t>
            </w:r>
          </w:p>
        </w:tc>
      </w:tr>
    </w:tbl>
    <w:p w:rsidR="008342B8" w:rsidRPr="00E82473" w:rsidRDefault="002B747C" w:rsidP="00E82473">
      <w:pPr>
        <w:pStyle w:val="Heading3"/>
        <w:numPr>
          <w:ilvl w:val="0"/>
          <w:numId w:val="0"/>
        </w:numPr>
        <w:ind w:firstLine="576"/>
        <w:jc w:val="both"/>
        <w:rPr>
          <w:b w:val="0"/>
          <w:sz w:val="24"/>
          <w:szCs w:val="24"/>
        </w:rPr>
      </w:pPr>
      <w:r w:rsidRPr="00E82473">
        <w:rPr>
          <w:b w:val="0"/>
          <w:sz w:val="24"/>
          <w:szCs w:val="24"/>
        </w:rPr>
        <w:t xml:space="preserve">The paddle shifting system that the team has chosen to use is pneumatic and is manufactured by ShiftFX. The paddle shifting system is triggered by pushbuttons located on the steering wheel and allows for constant throttle upshifting because of an electronic ignition kill control feature. The clutch is automatically engaged and disengaged pneumatically using the pushbuttons corresponding to downshift and upshift. This paddle shifting system was chosen because of these features and the relatively low </w:t>
      </w:r>
      <w:r w:rsidR="00E21843" w:rsidRPr="00E82473">
        <w:rPr>
          <w:b w:val="0"/>
          <w:sz w:val="24"/>
          <w:szCs w:val="24"/>
        </w:rPr>
        <w:t>cost. This</w:t>
      </w:r>
      <w:r w:rsidRPr="00E82473">
        <w:rPr>
          <w:b w:val="0"/>
          <w:sz w:val="24"/>
          <w:szCs w:val="24"/>
        </w:rPr>
        <w:t xml:space="preserve"> system is currently being integrated into the formula vehicle.</w:t>
      </w:r>
    </w:p>
    <w:p w:rsidR="008B12BC" w:rsidRPr="00340B38" w:rsidRDefault="008B12BC" w:rsidP="008B12BC">
      <w:pPr>
        <w:pStyle w:val="Heading2"/>
        <w:jc w:val="both"/>
      </w:pPr>
      <w:r>
        <w:t>Batt</w:t>
      </w:r>
      <w:r w:rsidRPr="00340B38">
        <w:t>ery Management System</w:t>
      </w:r>
    </w:p>
    <w:p w:rsidR="008B12BC" w:rsidRPr="00714167" w:rsidRDefault="008B12BC" w:rsidP="008B12BC">
      <w:pPr>
        <w:jc w:val="center"/>
      </w:pPr>
      <w:r>
        <w:rPr>
          <w:noProof/>
        </w:rPr>
        <w:drawing>
          <wp:inline distT="0" distB="0" distL="0" distR="0">
            <wp:extent cx="1066800" cy="1771650"/>
            <wp:effectExtent l="19050" t="0" r="0" b="0"/>
            <wp:docPr id="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srcRect/>
                    <a:stretch>
                      <a:fillRect/>
                    </a:stretch>
                  </pic:blipFill>
                  <pic:spPr bwMode="auto">
                    <a:xfrm>
                      <a:off x="0" y="0"/>
                      <a:ext cx="1066800" cy="1771650"/>
                    </a:xfrm>
                    <a:prstGeom prst="rect">
                      <a:avLst/>
                    </a:prstGeom>
                    <a:noFill/>
                    <a:ln w="9525">
                      <a:noFill/>
                      <a:miter lim="800000"/>
                      <a:headEnd/>
                      <a:tailEnd/>
                    </a:ln>
                  </pic:spPr>
                </pic:pic>
              </a:graphicData>
            </a:graphic>
          </wp:inline>
        </w:drawing>
      </w:r>
    </w:p>
    <w:p w:rsidR="008B12BC" w:rsidRPr="00F43215" w:rsidRDefault="00821B14" w:rsidP="008B12BC">
      <w:pPr>
        <w:jc w:val="both"/>
        <w:rPr>
          <w:rFonts w:ascii="Arial" w:hAnsi="Arial" w:cs="Arial"/>
        </w:rPr>
      </w:pPr>
      <w:r>
        <w:rPr>
          <w:rFonts w:ascii="Arial" w:hAnsi="Arial" w:cs="Arial"/>
          <w:b/>
        </w:rPr>
        <w:t>Figure 15</w:t>
      </w:r>
      <w:r w:rsidR="008B12BC">
        <w:rPr>
          <w:rFonts w:ascii="Arial" w:hAnsi="Arial" w:cs="Arial"/>
          <w:b/>
        </w:rPr>
        <w:t>.</w:t>
      </w:r>
      <w:r>
        <w:rPr>
          <w:rFonts w:ascii="Arial" w:hAnsi="Arial" w:cs="Arial"/>
        </w:rPr>
        <w:t xml:space="preserve"> Block diagram for the Battery Management S</w:t>
      </w:r>
      <w:r w:rsidR="008B12BC" w:rsidRPr="00F43215">
        <w:rPr>
          <w:rFonts w:ascii="Arial" w:hAnsi="Arial" w:cs="Arial"/>
        </w:rPr>
        <w:t>ystem.</w:t>
      </w:r>
    </w:p>
    <w:p w:rsidR="008B12BC" w:rsidRPr="00714167" w:rsidRDefault="008B12BC" w:rsidP="008B12BC">
      <w:pPr>
        <w:jc w:val="both"/>
      </w:pPr>
    </w:p>
    <w:p w:rsidR="008B12BC" w:rsidRPr="001D72B0" w:rsidRDefault="00502487" w:rsidP="008B12BC">
      <w:pPr>
        <w:ind w:firstLine="720"/>
        <w:jc w:val="both"/>
        <w:rPr>
          <w:rFonts w:ascii="Arial" w:hAnsi="Arial" w:cs="Arial"/>
        </w:rPr>
      </w:pPr>
      <w:r>
        <w:rPr>
          <w:rFonts w:ascii="Arial" w:hAnsi="Arial" w:cs="Arial"/>
        </w:rPr>
        <w:lastRenderedPageBreak/>
        <w:t>The objective of the BMS wa</w:t>
      </w:r>
      <w:r w:rsidR="008B12BC" w:rsidRPr="001D72B0">
        <w:rPr>
          <w:rFonts w:ascii="Arial" w:hAnsi="Arial" w:cs="Arial"/>
        </w:rPr>
        <w:t xml:space="preserve">s to manage the </w:t>
      </w:r>
      <w:r w:rsidR="00E21843" w:rsidRPr="001D72B0">
        <w:rPr>
          <w:rFonts w:ascii="Arial" w:hAnsi="Arial" w:cs="Arial"/>
        </w:rPr>
        <w:t>rechargability</w:t>
      </w:r>
      <w:r w:rsidR="008B12BC" w:rsidRPr="001D72B0">
        <w:rPr>
          <w:rFonts w:ascii="Arial" w:hAnsi="Arial" w:cs="Arial"/>
        </w:rPr>
        <w:t xml:space="preserve"> of the battery packs within the vehicle. The BMS will basically monitor, protect and balance the state of t</w:t>
      </w:r>
      <w:r w:rsidR="008B12BC">
        <w:rPr>
          <w:rFonts w:ascii="Arial" w:hAnsi="Arial" w:cs="Arial"/>
        </w:rPr>
        <w:t xml:space="preserve">he Venom 5S 5000mAh batteries. </w:t>
      </w:r>
      <w:r>
        <w:rPr>
          <w:rFonts w:ascii="Arial" w:hAnsi="Arial" w:cs="Arial"/>
        </w:rPr>
        <w:t>This also entailed</w:t>
      </w:r>
      <w:r w:rsidR="008B12BC" w:rsidRPr="001D72B0">
        <w:rPr>
          <w:rFonts w:ascii="Arial" w:hAnsi="Arial" w:cs="Arial"/>
        </w:rPr>
        <w:t xml:space="preserve"> to no one battery being used more than another. This </w:t>
      </w:r>
      <w:r>
        <w:rPr>
          <w:rFonts w:ascii="Arial" w:hAnsi="Arial" w:cs="Arial"/>
        </w:rPr>
        <w:t xml:space="preserve">was </w:t>
      </w:r>
      <w:r w:rsidR="008B12BC" w:rsidRPr="001D72B0">
        <w:rPr>
          <w:rFonts w:ascii="Arial" w:hAnsi="Arial" w:cs="Arial"/>
        </w:rPr>
        <w:t xml:space="preserve">accomplished using a </w:t>
      </w:r>
      <w:r>
        <w:rPr>
          <w:rFonts w:ascii="Arial" w:hAnsi="Arial" w:cs="Arial"/>
        </w:rPr>
        <w:t>pre-</w:t>
      </w:r>
      <w:r w:rsidR="008B12BC" w:rsidRPr="001D72B0">
        <w:rPr>
          <w:rFonts w:ascii="Arial" w:hAnsi="Arial" w:cs="Arial"/>
        </w:rPr>
        <w:t>programmed microcont</w:t>
      </w:r>
      <w:r w:rsidR="008B12BC">
        <w:rPr>
          <w:rFonts w:ascii="Arial" w:hAnsi="Arial" w:cs="Arial"/>
        </w:rPr>
        <w:t xml:space="preserve">roller as well as voltage </w:t>
      </w:r>
      <w:r w:rsidR="008B12BC" w:rsidRPr="00981492">
        <w:rPr>
          <w:rFonts w:ascii="Arial" w:hAnsi="Arial" w:cs="Arial"/>
        </w:rPr>
        <w:t>sensors. The</w:t>
      </w:r>
      <w:r w:rsidR="008B12BC">
        <w:rPr>
          <w:rFonts w:ascii="Arial" w:hAnsi="Arial" w:cs="Arial"/>
        </w:rPr>
        <w:t xml:space="preserve">se voltage </w:t>
      </w:r>
      <w:r w:rsidR="008B12BC" w:rsidRPr="001D72B0">
        <w:rPr>
          <w:rFonts w:ascii="Arial" w:hAnsi="Arial" w:cs="Arial"/>
        </w:rPr>
        <w:t>sensors relay the levels of each b</w:t>
      </w:r>
      <w:r w:rsidR="008B12BC">
        <w:rPr>
          <w:rFonts w:ascii="Arial" w:hAnsi="Arial" w:cs="Arial"/>
        </w:rPr>
        <w:t xml:space="preserve">attery cell back to the controller. In other words, the voltmeter </w:t>
      </w:r>
      <w:r w:rsidR="008B12BC" w:rsidRPr="001D72B0">
        <w:rPr>
          <w:rFonts w:ascii="Arial" w:hAnsi="Arial" w:cs="Arial"/>
        </w:rPr>
        <w:t xml:space="preserve">checks the </w:t>
      </w:r>
      <w:r w:rsidR="008B12BC">
        <w:rPr>
          <w:rFonts w:ascii="Arial" w:hAnsi="Arial" w:cs="Arial"/>
        </w:rPr>
        <w:t xml:space="preserve">voltage from the battery cells and determines how much voltage is sent to the BMS. </w:t>
      </w:r>
    </w:p>
    <w:p w:rsidR="008B12BC" w:rsidRPr="001D72B0" w:rsidRDefault="008B12BC" w:rsidP="008B12BC">
      <w:pPr>
        <w:ind w:firstLine="720"/>
        <w:jc w:val="both"/>
        <w:rPr>
          <w:rFonts w:ascii="Arial" w:hAnsi="Arial" w:cs="Arial"/>
          <w:b/>
        </w:rPr>
      </w:pPr>
      <w:r w:rsidRPr="001D72B0">
        <w:rPr>
          <w:rFonts w:ascii="Arial" w:hAnsi="Arial" w:cs="Arial"/>
        </w:rPr>
        <w:t xml:space="preserve">  The programm</w:t>
      </w:r>
      <w:r>
        <w:rPr>
          <w:rFonts w:ascii="Arial" w:hAnsi="Arial" w:cs="Arial"/>
        </w:rPr>
        <w:t xml:space="preserve">ing of the controller </w:t>
      </w:r>
      <w:r w:rsidRPr="001D72B0">
        <w:rPr>
          <w:rFonts w:ascii="Arial" w:hAnsi="Arial" w:cs="Arial"/>
        </w:rPr>
        <w:t>dictate</w:t>
      </w:r>
      <w:r>
        <w:rPr>
          <w:rFonts w:ascii="Arial" w:hAnsi="Arial" w:cs="Arial"/>
        </w:rPr>
        <w:t>s</w:t>
      </w:r>
      <w:r w:rsidRPr="001D72B0">
        <w:rPr>
          <w:rFonts w:ascii="Arial" w:hAnsi="Arial" w:cs="Arial"/>
        </w:rPr>
        <w:t xml:space="preserve"> which batteries, if any, need to be charged or discharged first. </w:t>
      </w:r>
      <w:r w:rsidR="00502487">
        <w:rPr>
          <w:rFonts w:ascii="Arial" w:hAnsi="Arial" w:cs="Arial"/>
        </w:rPr>
        <w:t xml:space="preserve">Alternatives for </w:t>
      </w:r>
      <w:r>
        <w:rPr>
          <w:rFonts w:ascii="Arial" w:hAnsi="Arial" w:cs="Arial"/>
        </w:rPr>
        <w:t>the Battery Management System</w:t>
      </w:r>
      <w:r w:rsidRPr="001D72B0">
        <w:rPr>
          <w:rFonts w:ascii="Arial" w:hAnsi="Arial" w:cs="Arial"/>
        </w:rPr>
        <w:t xml:space="preserve"> include</w:t>
      </w:r>
      <w:r>
        <w:rPr>
          <w:rFonts w:ascii="Arial" w:hAnsi="Arial" w:cs="Arial"/>
        </w:rPr>
        <w:t>d</w:t>
      </w:r>
      <w:r w:rsidRPr="001D72B0">
        <w:rPr>
          <w:rFonts w:ascii="Arial" w:hAnsi="Arial" w:cs="Arial"/>
        </w:rPr>
        <w:t xml:space="preserve"> purchasing one already programmed and adding minor details to it or designing and creating one as a team. The Battery Management System was started last year by Mark Church, one of the former members on the project from last year. He was trying to implement the system from scratch but had several difficulties and was unable to finish due to lack of time. </w:t>
      </w:r>
    </w:p>
    <w:p w:rsidR="008B12BC" w:rsidRDefault="008B12BC" w:rsidP="008B12BC">
      <w:pPr>
        <w:ind w:firstLine="720"/>
        <w:jc w:val="both"/>
        <w:rPr>
          <w:rFonts w:ascii="Arial" w:hAnsi="Arial" w:cs="Arial"/>
        </w:rPr>
      </w:pPr>
      <w:r w:rsidRPr="00BA23FE">
        <w:rPr>
          <w:rFonts w:ascii="Arial" w:hAnsi="Arial" w:cs="Arial"/>
        </w:rPr>
        <w:t>More so</w:t>
      </w:r>
      <w:r>
        <w:rPr>
          <w:rFonts w:ascii="Arial" w:hAnsi="Arial" w:cs="Arial"/>
        </w:rPr>
        <w:t xml:space="preserve">,aside </w:t>
      </w:r>
      <w:r w:rsidRPr="00BA23FE">
        <w:rPr>
          <w:rFonts w:ascii="Arial" w:hAnsi="Arial" w:cs="Arial"/>
        </w:rPr>
        <w:t>from Mark Church</w:t>
      </w:r>
      <w:r>
        <w:rPr>
          <w:rFonts w:ascii="Arial" w:hAnsi="Arial" w:cs="Arial"/>
        </w:rPr>
        <w:t>’s step in the integration of the BMS</w:t>
      </w:r>
      <w:r>
        <w:rPr>
          <w:rFonts w:ascii="Arial" w:hAnsi="Arial" w:cs="Arial"/>
          <w:b/>
        </w:rPr>
        <w:t xml:space="preserve">, </w:t>
      </w:r>
      <w:r>
        <w:rPr>
          <w:rFonts w:ascii="Arial" w:hAnsi="Arial" w:cs="Arial"/>
        </w:rPr>
        <w:t xml:space="preserve">a wide range of concepts were considered when debating on which type to go with.  Ultimately, since it was decided that the batteries used the previous year would be utilized this year, a Lithium-Ion BMS was chosen. Primarily, this type of BMS was chosen for two main reasons. One, lithium-ion type batteries </w:t>
      </w:r>
      <w:r w:rsidR="00502487">
        <w:rPr>
          <w:rFonts w:ascii="Arial" w:hAnsi="Arial" w:cs="Arial"/>
        </w:rPr>
        <w:t>were</w:t>
      </w:r>
      <w:r>
        <w:rPr>
          <w:rFonts w:ascii="Arial" w:hAnsi="Arial" w:cs="Arial"/>
        </w:rPr>
        <w:t xml:space="preserve"> most compatible and function</w:t>
      </w:r>
      <w:r w:rsidR="00502487">
        <w:rPr>
          <w:rFonts w:ascii="Arial" w:hAnsi="Arial" w:cs="Arial"/>
        </w:rPr>
        <w:t>ed</w:t>
      </w:r>
      <w:r>
        <w:rPr>
          <w:rFonts w:ascii="Arial" w:hAnsi="Arial" w:cs="Arial"/>
        </w:rPr>
        <w:t xml:space="preserve"> best with the Elithion Lithiumate BMS. In addition, </w:t>
      </w:r>
      <w:r w:rsidR="00502487">
        <w:rPr>
          <w:rFonts w:ascii="Arial" w:hAnsi="Arial" w:cs="Arial"/>
        </w:rPr>
        <w:t xml:space="preserve">one of the key features of </w:t>
      </w:r>
      <w:r>
        <w:rPr>
          <w:rFonts w:ascii="Arial" w:hAnsi="Arial" w:cs="Arial"/>
        </w:rPr>
        <w:t xml:space="preserve">these type batteries </w:t>
      </w:r>
      <w:r w:rsidR="004C2B22">
        <w:rPr>
          <w:rFonts w:ascii="Arial" w:hAnsi="Arial" w:cs="Arial"/>
        </w:rPr>
        <w:t>pertained</w:t>
      </w:r>
      <w:r w:rsidR="00502487">
        <w:rPr>
          <w:rFonts w:ascii="Arial" w:hAnsi="Arial" w:cs="Arial"/>
        </w:rPr>
        <w:t xml:space="preserve"> to their efficient performance when compared to other alternative batteries.</w:t>
      </w:r>
      <w:r>
        <w:rPr>
          <w:rFonts w:ascii="Arial" w:hAnsi="Arial" w:cs="Arial"/>
        </w:rPr>
        <w:t xml:space="preserve"> The manner in which the various options were weighed out </w:t>
      </w:r>
      <w:r w:rsidR="00E21843">
        <w:rPr>
          <w:rFonts w:ascii="Arial" w:hAnsi="Arial" w:cs="Arial"/>
        </w:rPr>
        <w:t>is</w:t>
      </w:r>
      <w:r>
        <w:rPr>
          <w:rFonts w:ascii="Arial" w:hAnsi="Arial" w:cs="Arial"/>
        </w:rPr>
        <w:t xml:space="preserve"> illustrated in </w:t>
      </w:r>
      <w:r w:rsidR="00821B14">
        <w:rPr>
          <w:rFonts w:ascii="Arial" w:hAnsi="Arial" w:cs="Arial"/>
          <w:b/>
        </w:rPr>
        <w:t>Figure 16</w:t>
      </w:r>
      <w:r>
        <w:rPr>
          <w:rFonts w:ascii="Arial" w:hAnsi="Arial" w:cs="Arial"/>
          <w:b/>
        </w:rPr>
        <w:t>.</w:t>
      </w:r>
      <w:r>
        <w:rPr>
          <w:rFonts w:ascii="Arial" w:hAnsi="Arial" w:cs="Arial"/>
        </w:rPr>
        <w:t xml:space="preserve"> below.</w:t>
      </w:r>
    </w:p>
    <w:p w:rsidR="008B12BC" w:rsidRDefault="008B12BC" w:rsidP="008B12BC">
      <w:pPr>
        <w:ind w:firstLine="720"/>
        <w:jc w:val="both"/>
        <w:rPr>
          <w:rFonts w:ascii="Arial" w:hAnsi="Arial" w:cs="Arial"/>
        </w:rPr>
      </w:pPr>
    </w:p>
    <w:p w:rsidR="008B12BC" w:rsidRDefault="008B12BC" w:rsidP="008B12BC">
      <w:pPr>
        <w:ind w:firstLine="720"/>
        <w:jc w:val="center"/>
        <w:rPr>
          <w:rFonts w:ascii="Arial" w:hAnsi="Arial" w:cs="Arial"/>
        </w:rPr>
      </w:pPr>
      <w:r w:rsidRPr="00896DDA">
        <w:rPr>
          <w:rFonts w:ascii="Arial" w:hAnsi="Arial" w:cs="Arial"/>
          <w:noProof/>
        </w:rPr>
        <w:drawing>
          <wp:inline distT="0" distB="0" distL="0" distR="0">
            <wp:extent cx="5335523" cy="2685327"/>
            <wp:effectExtent l="19050" t="0" r="0" b="0"/>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5360036" cy="2697664"/>
                    </a:xfrm>
                    <a:prstGeom prst="rect">
                      <a:avLst/>
                    </a:prstGeom>
                    <a:noFill/>
                    <a:ln w="9525">
                      <a:noFill/>
                      <a:miter lim="800000"/>
                      <a:headEnd/>
                      <a:tailEnd/>
                    </a:ln>
                  </pic:spPr>
                </pic:pic>
              </a:graphicData>
            </a:graphic>
          </wp:inline>
        </w:drawing>
      </w:r>
    </w:p>
    <w:p w:rsidR="008B12BC" w:rsidRDefault="00821B14" w:rsidP="008B12BC">
      <w:pPr>
        <w:jc w:val="both"/>
        <w:rPr>
          <w:rFonts w:ascii="Arial" w:hAnsi="Arial" w:cs="Arial"/>
        </w:rPr>
      </w:pPr>
      <w:r>
        <w:rPr>
          <w:rFonts w:ascii="Arial" w:hAnsi="Arial" w:cs="Arial"/>
          <w:b/>
        </w:rPr>
        <w:t>Figure 16</w:t>
      </w:r>
      <w:r w:rsidR="008B12BC">
        <w:rPr>
          <w:rFonts w:ascii="Arial" w:hAnsi="Arial" w:cs="Arial"/>
          <w:b/>
        </w:rPr>
        <w:t>.</w:t>
      </w:r>
      <w:r w:rsidR="008B12BC">
        <w:rPr>
          <w:rFonts w:ascii="Arial" w:hAnsi="Arial" w:cs="Arial"/>
        </w:rPr>
        <w:t xml:space="preserve"> Different specifications for various b</w:t>
      </w:r>
      <w:r w:rsidR="00502487">
        <w:rPr>
          <w:rFonts w:ascii="Arial" w:hAnsi="Arial" w:cs="Arial"/>
        </w:rPr>
        <w:t>atteries used in the BMS system</w:t>
      </w:r>
    </w:p>
    <w:p w:rsidR="008B12BC" w:rsidRDefault="008B12BC" w:rsidP="008B12BC">
      <w:pPr>
        <w:ind w:firstLine="720"/>
        <w:jc w:val="both"/>
        <w:rPr>
          <w:rFonts w:ascii="Arial" w:hAnsi="Arial" w:cs="Arial"/>
        </w:rPr>
      </w:pPr>
    </w:p>
    <w:p w:rsidR="008B12BC" w:rsidRDefault="008B12BC" w:rsidP="008B12BC">
      <w:pPr>
        <w:ind w:firstLine="720"/>
        <w:jc w:val="both"/>
        <w:rPr>
          <w:rFonts w:ascii="Arial" w:hAnsi="Arial" w:cs="Arial"/>
        </w:rPr>
      </w:pPr>
      <w:r>
        <w:rPr>
          <w:rFonts w:ascii="Arial" w:hAnsi="Arial" w:cs="Arial"/>
        </w:rPr>
        <w:t xml:space="preserve">The Elithion Lithiumate BMS </w:t>
      </w:r>
      <w:r w:rsidR="006671D2">
        <w:rPr>
          <w:rFonts w:ascii="Arial" w:hAnsi="Arial" w:cs="Arial"/>
        </w:rPr>
        <w:t xml:space="preserve">chosen </w:t>
      </w:r>
      <w:r w:rsidR="00502487">
        <w:rPr>
          <w:rFonts w:ascii="Arial" w:hAnsi="Arial" w:cs="Arial"/>
        </w:rPr>
        <w:t xml:space="preserve">beholds several key features that were quite </w:t>
      </w:r>
      <w:r>
        <w:rPr>
          <w:rFonts w:ascii="Arial" w:hAnsi="Arial" w:cs="Arial"/>
        </w:rPr>
        <w:t>attractive to the formula hybrid team, in the realm of energy, power and cycle life.</w:t>
      </w:r>
      <w:r w:rsidRPr="008E3FF1">
        <w:rPr>
          <w:rFonts w:ascii="Arial" w:hAnsi="Arial"/>
        </w:rPr>
        <w:t xml:space="preserve">The way the cells </w:t>
      </w:r>
      <w:r w:rsidR="00502487">
        <w:rPr>
          <w:rFonts w:ascii="Arial" w:hAnsi="Arial"/>
        </w:rPr>
        <w:t xml:space="preserve">were previously </w:t>
      </w:r>
      <w:r w:rsidRPr="008E3FF1">
        <w:rPr>
          <w:rFonts w:ascii="Arial" w:hAnsi="Arial"/>
        </w:rPr>
        <w:t xml:space="preserve">set up in the battery is that </w:t>
      </w:r>
      <w:r w:rsidR="00502487">
        <w:rPr>
          <w:rFonts w:ascii="Arial" w:hAnsi="Arial"/>
        </w:rPr>
        <w:t>the cells we</w:t>
      </w:r>
      <w:r>
        <w:rPr>
          <w:rFonts w:ascii="Arial" w:hAnsi="Arial"/>
        </w:rPr>
        <w:t>re shrink-wrapped in groups of 5</w:t>
      </w:r>
      <w:r w:rsidR="00502487">
        <w:rPr>
          <w:rFonts w:ascii="Arial" w:hAnsi="Arial"/>
        </w:rPr>
        <w:t xml:space="preserve"> and the idea wa</w:t>
      </w:r>
      <w:r w:rsidRPr="008E3FF1">
        <w:rPr>
          <w:rFonts w:ascii="Arial" w:hAnsi="Arial"/>
        </w:rPr>
        <w:t xml:space="preserve">s that with the BMS, when one battery cell </w:t>
      </w:r>
      <w:r w:rsidR="00502487">
        <w:rPr>
          <w:rFonts w:ascii="Arial" w:hAnsi="Arial"/>
        </w:rPr>
        <w:t>didn</w:t>
      </w:r>
      <w:r>
        <w:rPr>
          <w:rFonts w:ascii="Arial" w:hAnsi="Arial"/>
        </w:rPr>
        <w:t>’t have enough potent</w:t>
      </w:r>
      <w:r w:rsidR="00502487">
        <w:rPr>
          <w:rFonts w:ascii="Arial" w:hAnsi="Arial"/>
        </w:rPr>
        <w:t>ial, it pulled</w:t>
      </w:r>
      <w:r w:rsidRPr="008E3FF1">
        <w:rPr>
          <w:rFonts w:ascii="Arial" w:hAnsi="Arial"/>
        </w:rPr>
        <w:t xml:space="preserve"> from another cell </w:t>
      </w:r>
      <w:r w:rsidR="00502487">
        <w:rPr>
          <w:rFonts w:ascii="Arial" w:hAnsi="Arial"/>
        </w:rPr>
        <w:t>that had a higher voltage. Once there wasn’t sufficient</w:t>
      </w:r>
      <w:r w:rsidRPr="008E3FF1">
        <w:rPr>
          <w:rFonts w:ascii="Arial" w:hAnsi="Arial"/>
        </w:rPr>
        <w:t xml:space="preserve"> voltage from the system to provide 12 V to the</w:t>
      </w:r>
      <w:r w:rsidR="00502487">
        <w:rPr>
          <w:rFonts w:ascii="Arial" w:hAnsi="Arial"/>
        </w:rPr>
        <w:t xml:space="preserve"> electric motor, the BMS </w:t>
      </w:r>
      <w:r w:rsidRPr="008E3FF1">
        <w:rPr>
          <w:rFonts w:ascii="Arial" w:hAnsi="Arial"/>
        </w:rPr>
        <w:t>shut</w:t>
      </w:r>
      <w:r w:rsidR="00502487">
        <w:rPr>
          <w:rFonts w:ascii="Arial" w:hAnsi="Arial"/>
        </w:rPr>
        <w:t>s</w:t>
      </w:r>
      <w:r w:rsidRPr="008E3FF1">
        <w:rPr>
          <w:rFonts w:ascii="Arial" w:hAnsi="Arial"/>
        </w:rPr>
        <w:t xml:space="preserve"> down the batteries</w:t>
      </w:r>
      <w:r>
        <w:rPr>
          <w:rFonts w:ascii="Arial" w:hAnsi="Arial"/>
        </w:rPr>
        <w:t xml:space="preserve">’ </w:t>
      </w:r>
      <w:r w:rsidR="00502487">
        <w:rPr>
          <w:rFonts w:ascii="Arial" w:hAnsi="Arial"/>
        </w:rPr>
        <w:t xml:space="preserve">system. The providing of 12 V came </w:t>
      </w:r>
      <w:r>
        <w:rPr>
          <w:rFonts w:ascii="Arial" w:hAnsi="Arial"/>
        </w:rPr>
        <w:t>fro</w:t>
      </w:r>
      <w:r w:rsidR="00502487">
        <w:rPr>
          <w:rFonts w:ascii="Arial" w:hAnsi="Arial"/>
        </w:rPr>
        <w:t xml:space="preserve">m the electric motor since this component is what </w:t>
      </w:r>
      <w:r>
        <w:rPr>
          <w:rFonts w:ascii="Arial" w:hAnsi="Arial"/>
        </w:rPr>
        <w:t>c</w:t>
      </w:r>
      <w:r w:rsidRPr="008E3FF1">
        <w:rPr>
          <w:rFonts w:ascii="Arial" w:hAnsi="Arial"/>
        </w:rPr>
        <w:t>ontrols the B</w:t>
      </w:r>
      <w:r w:rsidR="00502487">
        <w:rPr>
          <w:rFonts w:ascii="Arial" w:hAnsi="Arial"/>
        </w:rPr>
        <w:t xml:space="preserve">attery </w:t>
      </w:r>
      <w:r w:rsidRPr="008E3FF1">
        <w:rPr>
          <w:rFonts w:ascii="Arial" w:hAnsi="Arial"/>
        </w:rPr>
        <w:t>M</w:t>
      </w:r>
      <w:r w:rsidR="00502487">
        <w:rPr>
          <w:rFonts w:ascii="Arial" w:hAnsi="Arial"/>
        </w:rPr>
        <w:t xml:space="preserve">anagement </w:t>
      </w:r>
      <w:r w:rsidRPr="008E3FF1">
        <w:rPr>
          <w:rFonts w:ascii="Arial" w:hAnsi="Arial"/>
        </w:rPr>
        <w:t>S</w:t>
      </w:r>
      <w:r w:rsidR="00502487">
        <w:rPr>
          <w:rFonts w:ascii="Arial" w:hAnsi="Arial"/>
        </w:rPr>
        <w:t>ystem</w:t>
      </w:r>
      <w:r w:rsidRPr="008E3FF1">
        <w:rPr>
          <w:rFonts w:ascii="Arial" w:hAnsi="Arial"/>
        </w:rPr>
        <w:t xml:space="preserve">. </w:t>
      </w:r>
    </w:p>
    <w:p w:rsidR="008B12BC" w:rsidRDefault="008B12BC" w:rsidP="008B12BC">
      <w:pPr>
        <w:ind w:firstLine="720"/>
        <w:jc w:val="both"/>
        <w:rPr>
          <w:rFonts w:ascii="Arial" w:hAnsi="Arial" w:cs="Arial"/>
        </w:rPr>
      </w:pPr>
      <w:r w:rsidRPr="008E3FF1">
        <w:rPr>
          <w:rFonts w:ascii="Arial" w:hAnsi="Arial" w:cs="Arial"/>
        </w:rPr>
        <w:t>In order for the BMS to function appropriately</w:t>
      </w:r>
      <w:r>
        <w:rPr>
          <w:rFonts w:ascii="Arial" w:hAnsi="Arial" w:cs="Arial"/>
        </w:rPr>
        <w:t xml:space="preserve"> with the car,</w:t>
      </w:r>
      <w:r w:rsidRPr="008E3FF1">
        <w:rPr>
          <w:rFonts w:ascii="Arial" w:hAnsi="Arial" w:cs="Arial"/>
        </w:rPr>
        <w:t xml:space="preserve"> a cell board </w:t>
      </w:r>
      <w:r w:rsidR="00502487">
        <w:rPr>
          <w:rFonts w:ascii="Arial" w:hAnsi="Arial" w:cs="Arial"/>
        </w:rPr>
        <w:t>was</w:t>
      </w:r>
      <w:r w:rsidR="006671D2">
        <w:rPr>
          <w:rFonts w:ascii="Arial" w:hAnsi="Arial" w:cs="Arial"/>
        </w:rPr>
        <w:t xml:space="preserve">needed to be </w:t>
      </w:r>
      <w:r>
        <w:rPr>
          <w:rFonts w:ascii="Arial" w:hAnsi="Arial" w:cs="Arial"/>
        </w:rPr>
        <w:t xml:space="preserve">wired to </w:t>
      </w:r>
      <w:r w:rsidR="006671D2">
        <w:rPr>
          <w:rFonts w:ascii="Arial" w:hAnsi="Arial" w:cs="Arial"/>
        </w:rPr>
        <w:t xml:space="preserve">every individual </w:t>
      </w:r>
      <w:r>
        <w:rPr>
          <w:rFonts w:ascii="Arial" w:hAnsi="Arial" w:cs="Arial"/>
        </w:rPr>
        <w:t xml:space="preserve">cell. </w:t>
      </w:r>
      <w:r w:rsidRPr="008E3FF1">
        <w:rPr>
          <w:rFonts w:ascii="Arial" w:hAnsi="Arial" w:cs="Arial"/>
        </w:rPr>
        <w:t xml:space="preserve">The only way to </w:t>
      </w:r>
      <w:r>
        <w:rPr>
          <w:rFonts w:ascii="Arial" w:hAnsi="Arial" w:cs="Arial"/>
        </w:rPr>
        <w:t>accomplish</w:t>
      </w:r>
      <w:r w:rsidRPr="008E3FF1">
        <w:rPr>
          <w:rFonts w:ascii="Arial" w:hAnsi="Arial" w:cs="Arial"/>
        </w:rPr>
        <w:t xml:space="preserve"> this </w:t>
      </w:r>
      <w:r w:rsidR="00502487">
        <w:rPr>
          <w:rFonts w:ascii="Arial" w:hAnsi="Arial" w:cs="Arial"/>
        </w:rPr>
        <w:t xml:space="preserve">task was to </w:t>
      </w:r>
      <w:r w:rsidRPr="008E3FF1">
        <w:rPr>
          <w:rFonts w:ascii="Arial" w:hAnsi="Arial" w:cs="Arial"/>
        </w:rPr>
        <w:t>unwrap the cells and use each individual battery</w:t>
      </w:r>
      <w:r>
        <w:rPr>
          <w:rFonts w:ascii="Arial" w:hAnsi="Arial" w:cs="Arial"/>
        </w:rPr>
        <w:t>,so that</w:t>
      </w:r>
      <w:r w:rsidR="00502487">
        <w:rPr>
          <w:rFonts w:ascii="Arial" w:hAnsi="Arial" w:cs="Arial"/>
        </w:rPr>
        <w:t xml:space="preserve"> each cell would </w:t>
      </w:r>
      <w:r w:rsidRPr="008E3FF1">
        <w:rPr>
          <w:rFonts w:ascii="Arial" w:hAnsi="Arial" w:cs="Arial"/>
        </w:rPr>
        <w:t>have direct contact with th</w:t>
      </w:r>
      <w:r>
        <w:rPr>
          <w:rFonts w:ascii="Arial" w:hAnsi="Arial" w:cs="Arial"/>
        </w:rPr>
        <w:t xml:space="preserve">e </w:t>
      </w:r>
      <w:r w:rsidR="00502487">
        <w:rPr>
          <w:rFonts w:ascii="Arial" w:hAnsi="Arial" w:cs="Arial"/>
        </w:rPr>
        <w:t xml:space="preserve">voltage </w:t>
      </w:r>
      <w:r>
        <w:rPr>
          <w:rFonts w:ascii="Arial" w:hAnsi="Arial" w:cs="Arial"/>
        </w:rPr>
        <w:t>sensors. Basically,</w:t>
      </w:r>
      <w:r w:rsidR="00502487">
        <w:rPr>
          <w:rFonts w:ascii="Arial" w:hAnsi="Arial" w:cs="Arial"/>
        </w:rPr>
        <w:t>once the shrinkage of cells wa</w:t>
      </w:r>
      <w:r>
        <w:rPr>
          <w:rFonts w:ascii="Arial" w:hAnsi="Arial" w:cs="Arial"/>
        </w:rPr>
        <w:t>s unwrapped, t</w:t>
      </w:r>
      <w:r w:rsidR="00502487">
        <w:rPr>
          <w:rFonts w:ascii="Arial" w:hAnsi="Arial" w:cs="Arial"/>
        </w:rPr>
        <w:t>he next step laid in having</w:t>
      </w:r>
      <w:r>
        <w:rPr>
          <w:rFonts w:ascii="Arial" w:hAnsi="Arial" w:cs="Arial"/>
        </w:rPr>
        <w:t xml:space="preserve"> two big battery packs on opposite sides of the ve</w:t>
      </w:r>
      <w:r w:rsidR="00502487">
        <w:rPr>
          <w:rFonts w:ascii="Arial" w:hAnsi="Arial" w:cs="Arial"/>
        </w:rPr>
        <w:t>hicle so that each pack contained</w:t>
      </w:r>
      <w:r>
        <w:rPr>
          <w:rFonts w:ascii="Arial" w:hAnsi="Arial" w:cs="Arial"/>
        </w:rPr>
        <w:t xml:space="preserve"> 60 cells, giving a </w:t>
      </w:r>
      <w:r w:rsidRPr="008E3FF1">
        <w:rPr>
          <w:rFonts w:ascii="Arial" w:hAnsi="Arial" w:cs="Arial"/>
        </w:rPr>
        <w:t xml:space="preserve">total </w:t>
      </w:r>
      <w:r>
        <w:rPr>
          <w:rFonts w:ascii="Arial" w:hAnsi="Arial" w:cs="Arial"/>
        </w:rPr>
        <w:t xml:space="preserve">of </w:t>
      </w:r>
      <w:r w:rsidRPr="008E3FF1">
        <w:rPr>
          <w:rFonts w:ascii="Arial" w:hAnsi="Arial" w:cs="Arial"/>
        </w:rPr>
        <w:t xml:space="preserve">120 cells </w:t>
      </w:r>
      <w:r>
        <w:rPr>
          <w:rFonts w:ascii="Arial" w:hAnsi="Arial" w:cs="Arial"/>
        </w:rPr>
        <w:t>on the vehicle</w:t>
      </w:r>
      <w:r w:rsidRPr="008E3FF1">
        <w:rPr>
          <w:rFonts w:ascii="Arial" w:hAnsi="Arial" w:cs="Arial"/>
        </w:rPr>
        <w:t xml:space="preserve">. </w:t>
      </w:r>
    </w:p>
    <w:p w:rsidR="008B12BC" w:rsidRPr="008E3FF1" w:rsidRDefault="008B12BC" w:rsidP="008B12BC">
      <w:pPr>
        <w:ind w:firstLine="720"/>
        <w:jc w:val="both"/>
        <w:rPr>
          <w:rFonts w:ascii="Arial" w:hAnsi="Arial" w:cs="Arial"/>
        </w:rPr>
      </w:pPr>
      <w:r w:rsidRPr="008E3FF1">
        <w:rPr>
          <w:rFonts w:ascii="Arial" w:hAnsi="Arial" w:cs="Arial"/>
        </w:rPr>
        <w:lastRenderedPageBreak/>
        <w:t xml:space="preserve">Another alternative </w:t>
      </w:r>
      <w:r>
        <w:rPr>
          <w:rFonts w:ascii="Arial" w:hAnsi="Arial" w:cs="Arial"/>
        </w:rPr>
        <w:t>involved utilizing</w:t>
      </w:r>
      <w:r w:rsidRPr="008E3FF1">
        <w:rPr>
          <w:rFonts w:ascii="Arial" w:hAnsi="Arial" w:cs="Arial"/>
        </w:rPr>
        <w:t xml:space="preserve"> a non-distributive BMS system, which would allow the </w:t>
      </w:r>
      <w:r w:rsidR="00502487">
        <w:rPr>
          <w:rFonts w:ascii="Arial" w:hAnsi="Arial" w:cs="Arial"/>
        </w:rPr>
        <w:t xml:space="preserve">previous system on the vehicleto </w:t>
      </w:r>
      <w:r>
        <w:rPr>
          <w:rFonts w:ascii="Arial" w:hAnsi="Arial" w:cs="Arial"/>
        </w:rPr>
        <w:t>remain the same. H</w:t>
      </w:r>
      <w:r w:rsidRPr="008E3FF1">
        <w:rPr>
          <w:rFonts w:ascii="Arial" w:hAnsi="Arial" w:cs="Arial"/>
        </w:rPr>
        <w:t>owever</w:t>
      </w:r>
      <w:r>
        <w:rPr>
          <w:rFonts w:ascii="Arial" w:hAnsi="Arial" w:cs="Arial"/>
        </w:rPr>
        <w:t>,</w:t>
      </w:r>
      <w:r w:rsidR="00502487">
        <w:rPr>
          <w:rFonts w:ascii="Arial" w:hAnsi="Arial" w:cs="Arial"/>
        </w:rPr>
        <w:t xml:space="preserve">this </w:t>
      </w:r>
      <w:r>
        <w:rPr>
          <w:rFonts w:ascii="Arial" w:hAnsi="Arial" w:cs="Arial"/>
        </w:rPr>
        <w:t>entail</w:t>
      </w:r>
      <w:r w:rsidR="00502487">
        <w:rPr>
          <w:rFonts w:ascii="Arial" w:hAnsi="Arial" w:cs="Arial"/>
        </w:rPr>
        <w:t>ed</w:t>
      </w:r>
      <w:r>
        <w:rPr>
          <w:rFonts w:ascii="Arial" w:hAnsi="Arial" w:cs="Arial"/>
        </w:rPr>
        <w:t xml:space="preserve"> to not having each cell in direct contact with the BMS. This </w:t>
      </w:r>
      <w:r w:rsidR="00502487">
        <w:rPr>
          <w:rFonts w:ascii="Arial" w:hAnsi="Arial" w:cs="Arial"/>
        </w:rPr>
        <w:t xml:space="preserve">then </w:t>
      </w:r>
      <w:r>
        <w:rPr>
          <w:rFonts w:ascii="Arial" w:hAnsi="Arial" w:cs="Arial"/>
        </w:rPr>
        <w:t>led</w:t>
      </w:r>
      <w:r w:rsidRPr="008E3FF1">
        <w:rPr>
          <w:rFonts w:ascii="Arial" w:hAnsi="Arial" w:cs="Arial"/>
        </w:rPr>
        <w:t xml:space="preserve"> to </w:t>
      </w:r>
      <w:r>
        <w:rPr>
          <w:rFonts w:ascii="Arial" w:hAnsi="Arial" w:cs="Arial"/>
        </w:rPr>
        <w:t xml:space="preserve">another major decision </w:t>
      </w:r>
      <w:r w:rsidRPr="008E3FF1">
        <w:rPr>
          <w:rFonts w:ascii="Arial" w:hAnsi="Arial" w:cs="Arial"/>
        </w:rPr>
        <w:t>made based off s</w:t>
      </w:r>
      <w:r>
        <w:rPr>
          <w:rFonts w:ascii="Arial" w:hAnsi="Arial" w:cs="Arial"/>
        </w:rPr>
        <w:t xml:space="preserve">everal </w:t>
      </w:r>
      <w:r w:rsidRPr="008E3FF1">
        <w:rPr>
          <w:rFonts w:ascii="Arial" w:hAnsi="Arial" w:cs="Arial"/>
        </w:rPr>
        <w:t xml:space="preserve">engineering options that were considered. When Elithion Electronics was contacted, it was </w:t>
      </w:r>
      <w:r>
        <w:rPr>
          <w:rFonts w:ascii="Arial" w:hAnsi="Arial" w:cs="Arial"/>
        </w:rPr>
        <w:t>brought to the team’s attention that t</w:t>
      </w:r>
      <w:r w:rsidRPr="008E3FF1">
        <w:rPr>
          <w:rFonts w:ascii="Arial" w:hAnsi="Arial" w:cs="Arial"/>
        </w:rPr>
        <w:t>h</w:t>
      </w:r>
      <w:r>
        <w:rPr>
          <w:rFonts w:ascii="Arial" w:hAnsi="Arial" w:cs="Arial"/>
        </w:rPr>
        <w:t>e</w:t>
      </w:r>
      <w:r w:rsidRPr="008E3FF1">
        <w:rPr>
          <w:rFonts w:ascii="Arial" w:hAnsi="Arial" w:cs="Arial"/>
        </w:rPr>
        <w:t>ir system would be inc</w:t>
      </w:r>
      <w:r>
        <w:rPr>
          <w:rFonts w:ascii="Arial" w:hAnsi="Arial" w:cs="Arial"/>
        </w:rPr>
        <w:t xml:space="preserve">ompatible with the vehicle since it required </w:t>
      </w:r>
      <w:r w:rsidRPr="008E3FF1">
        <w:rPr>
          <w:rFonts w:ascii="Arial" w:hAnsi="Arial" w:cs="Arial"/>
        </w:rPr>
        <w:t>h</w:t>
      </w:r>
      <w:r>
        <w:rPr>
          <w:rFonts w:ascii="Arial" w:hAnsi="Arial" w:cs="Arial"/>
        </w:rPr>
        <w:t>aving</w:t>
      </w:r>
      <w:r w:rsidRPr="008E3FF1">
        <w:rPr>
          <w:rFonts w:ascii="Arial" w:hAnsi="Arial" w:cs="Arial"/>
        </w:rPr>
        <w:t xml:space="preserve"> direct contact with individual cells. </w:t>
      </w:r>
      <w:r>
        <w:rPr>
          <w:rFonts w:ascii="Arial" w:hAnsi="Arial" w:cs="Arial"/>
        </w:rPr>
        <w:t>As mentioned</w:t>
      </w:r>
      <w:r w:rsidR="006671D2">
        <w:rPr>
          <w:rFonts w:ascii="Arial" w:hAnsi="Arial" w:cs="Arial"/>
        </w:rPr>
        <w:t xml:space="preserve"> previously, the way the cells we</w:t>
      </w:r>
      <w:r>
        <w:rPr>
          <w:rFonts w:ascii="Arial" w:hAnsi="Arial" w:cs="Arial"/>
        </w:rPr>
        <w:t xml:space="preserve">re arranged </w:t>
      </w:r>
      <w:r w:rsidR="006671D2">
        <w:rPr>
          <w:rFonts w:ascii="Arial" w:hAnsi="Arial" w:cs="Arial"/>
        </w:rPr>
        <w:t xml:space="preserve">was </w:t>
      </w:r>
      <w:r>
        <w:rPr>
          <w:rFonts w:ascii="Arial" w:hAnsi="Arial" w:cs="Arial"/>
        </w:rPr>
        <w:t xml:space="preserve">that there </w:t>
      </w:r>
      <w:r w:rsidR="00E21843">
        <w:rPr>
          <w:rFonts w:ascii="Arial" w:hAnsi="Arial" w:cs="Arial"/>
        </w:rPr>
        <w:t>were groups</w:t>
      </w:r>
      <w:r>
        <w:rPr>
          <w:rFonts w:ascii="Arial" w:hAnsi="Arial" w:cs="Arial"/>
        </w:rPr>
        <w:t xml:space="preserve"> of </w:t>
      </w:r>
      <w:r w:rsidRPr="008E3FF1">
        <w:rPr>
          <w:rFonts w:ascii="Arial" w:hAnsi="Arial" w:cs="Arial"/>
        </w:rPr>
        <w:t>5 cells per bat</w:t>
      </w:r>
      <w:r>
        <w:rPr>
          <w:rFonts w:ascii="Arial" w:hAnsi="Arial" w:cs="Arial"/>
        </w:rPr>
        <w:t>t</w:t>
      </w:r>
      <w:r w:rsidRPr="008E3FF1">
        <w:rPr>
          <w:rFonts w:ascii="Arial" w:hAnsi="Arial" w:cs="Arial"/>
        </w:rPr>
        <w:t>ery</w:t>
      </w:r>
      <w:r>
        <w:rPr>
          <w:rFonts w:ascii="Arial" w:hAnsi="Arial" w:cs="Arial"/>
        </w:rPr>
        <w:t>, leaving a total of</w:t>
      </w:r>
      <w:r w:rsidRPr="008E3FF1">
        <w:rPr>
          <w:rFonts w:ascii="Arial" w:hAnsi="Arial" w:cs="Arial"/>
        </w:rPr>
        <w:t xml:space="preserve"> 120 cells in series. Therefore, it was suggested to </w:t>
      </w:r>
      <w:r>
        <w:rPr>
          <w:rFonts w:ascii="Arial" w:hAnsi="Arial" w:cs="Arial"/>
        </w:rPr>
        <w:t>determine whether the team would go with a N</w:t>
      </w:r>
      <w:r w:rsidRPr="008E3FF1">
        <w:rPr>
          <w:rFonts w:ascii="Arial" w:hAnsi="Arial" w:cs="Arial"/>
        </w:rPr>
        <w:t xml:space="preserve">on-distributed BMS or Distributed BMS.  </w:t>
      </w:r>
    </w:p>
    <w:p w:rsidR="008B12BC" w:rsidRDefault="008B12BC" w:rsidP="008B12BC">
      <w:pPr>
        <w:ind w:firstLine="720"/>
        <w:jc w:val="both"/>
        <w:rPr>
          <w:rFonts w:ascii="Arial" w:hAnsi="Arial" w:cs="Arial"/>
        </w:rPr>
      </w:pPr>
      <w:r w:rsidRPr="008E3FF1">
        <w:rPr>
          <w:rFonts w:ascii="Arial" w:hAnsi="Arial" w:cs="Arial"/>
        </w:rPr>
        <w:t>Basically, having cells in individual direct contact with the BMS controller is a Distributed BMS</w:t>
      </w:r>
      <w:r>
        <w:rPr>
          <w:rFonts w:ascii="Arial" w:hAnsi="Arial" w:cs="Arial"/>
        </w:rPr>
        <w:t>,</w:t>
      </w:r>
      <w:r w:rsidRPr="008E3FF1">
        <w:rPr>
          <w:rFonts w:ascii="Arial" w:hAnsi="Arial" w:cs="Arial"/>
        </w:rPr>
        <w:t xml:space="preserve"> while the packs of cells </w:t>
      </w:r>
      <w:r>
        <w:rPr>
          <w:rFonts w:ascii="Arial" w:hAnsi="Arial" w:cs="Arial"/>
        </w:rPr>
        <w:t>that were previously in the vehicle</w:t>
      </w:r>
      <w:r w:rsidR="006671D2">
        <w:rPr>
          <w:rFonts w:ascii="Arial" w:hAnsi="Arial" w:cs="Arial"/>
        </w:rPr>
        <w:t xml:space="preserve"> we</w:t>
      </w:r>
      <w:r w:rsidRPr="008E3FF1">
        <w:rPr>
          <w:rFonts w:ascii="Arial" w:hAnsi="Arial" w:cs="Arial"/>
        </w:rPr>
        <w:t>re for a Non-distributed BMS. The electrical and computer engineers in charge of this task determined that if a Non-Distributed BMS was purchased, then the BMS would be unable to monitor the temperatu</w:t>
      </w:r>
      <w:r>
        <w:rPr>
          <w:rFonts w:ascii="Arial" w:hAnsi="Arial" w:cs="Arial"/>
        </w:rPr>
        <w:t xml:space="preserve">re of the cells. </w:t>
      </w:r>
      <w:r w:rsidRPr="008E3FF1">
        <w:rPr>
          <w:rFonts w:ascii="Arial" w:hAnsi="Arial" w:cs="Arial"/>
        </w:rPr>
        <w:t>This is a major</w:t>
      </w:r>
      <w:r>
        <w:rPr>
          <w:rFonts w:ascii="Arial" w:hAnsi="Arial" w:cs="Arial"/>
        </w:rPr>
        <w:t xml:space="preserve"> aspect that the BMS must perform;</w:t>
      </w:r>
      <w:r w:rsidRPr="008E3FF1">
        <w:rPr>
          <w:rFonts w:ascii="Arial" w:hAnsi="Arial" w:cs="Arial"/>
        </w:rPr>
        <w:t xml:space="preserve"> therefore the Non-Distributed BMS was out of the question. </w:t>
      </w:r>
      <w:r>
        <w:rPr>
          <w:rFonts w:ascii="Arial" w:hAnsi="Arial" w:cs="Arial"/>
        </w:rPr>
        <w:t xml:space="preserve">In addition, it was concluded that if and when </w:t>
      </w:r>
      <w:r w:rsidRPr="008E3FF1">
        <w:rPr>
          <w:rFonts w:ascii="Arial" w:hAnsi="Arial" w:cs="Arial"/>
        </w:rPr>
        <w:t xml:space="preserve">the shrinkage of </w:t>
      </w:r>
      <w:r>
        <w:rPr>
          <w:rFonts w:ascii="Arial" w:hAnsi="Arial" w:cs="Arial"/>
        </w:rPr>
        <w:t xml:space="preserve">cells was </w:t>
      </w:r>
      <w:r w:rsidRPr="008E3FF1">
        <w:rPr>
          <w:rFonts w:ascii="Arial" w:hAnsi="Arial" w:cs="Arial"/>
        </w:rPr>
        <w:t>unwrapped, then th</w:t>
      </w:r>
      <w:r>
        <w:rPr>
          <w:rFonts w:ascii="Arial" w:hAnsi="Arial" w:cs="Arial"/>
        </w:rPr>
        <w:t>e Distributed BMS being the Eltihion-</w:t>
      </w:r>
      <w:r w:rsidRPr="008E3FF1">
        <w:rPr>
          <w:rFonts w:ascii="Arial" w:hAnsi="Arial" w:cs="Arial"/>
        </w:rPr>
        <w:t>Lithiumate BMS</w:t>
      </w:r>
      <w:r>
        <w:rPr>
          <w:rFonts w:ascii="Arial" w:hAnsi="Arial" w:cs="Arial"/>
        </w:rPr>
        <w:t xml:space="preserve"> would </w:t>
      </w:r>
      <w:r w:rsidRPr="008E3FF1">
        <w:rPr>
          <w:rFonts w:ascii="Arial" w:hAnsi="Arial" w:cs="Arial"/>
        </w:rPr>
        <w:t>b</w:t>
      </w:r>
      <w:r>
        <w:rPr>
          <w:rFonts w:ascii="Arial" w:hAnsi="Arial" w:cs="Arial"/>
        </w:rPr>
        <w:t>e compatible with the</w:t>
      </w:r>
      <w:r w:rsidRPr="008E3FF1">
        <w:rPr>
          <w:rFonts w:ascii="Arial" w:hAnsi="Arial" w:cs="Arial"/>
        </w:rPr>
        <w:t xml:space="preserve"> vehicle</w:t>
      </w:r>
      <w:r>
        <w:rPr>
          <w:rFonts w:ascii="Arial" w:hAnsi="Arial" w:cs="Arial"/>
        </w:rPr>
        <w:t>.</w:t>
      </w:r>
    </w:p>
    <w:p w:rsidR="008B12BC" w:rsidRPr="006671D2" w:rsidRDefault="008B12BC" w:rsidP="006671D2">
      <w:pPr>
        <w:ind w:firstLine="720"/>
        <w:jc w:val="both"/>
        <w:rPr>
          <w:rFonts w:ascii="Arial" w:hAnsi="Arial" w:cs="Arial"/>
        </w:rPr>
      </w:pPr>
      <w:r>
        <w:rPr>
          <w:rFonts w:ascii="Arial" w:hAnsi="Arial" w:cs="Arial"/>
        </w:rPr>
        <w:t xml:space="preserve">To further analyze this decision, the two alternatives were contemplated via a decision matrix from a scale of 0-10. As shown below, a distributive BMS </w:t>
      </w:r>
      <w:r w:rsidR="006671D2">
        <w:rPr>
          <w:rFonts w:ascii="Arial" w:hAnsi="Arial" w:cs="Arial"/>
        </w:rPr>
        <w:t xml:space="preserve">was the </w:t>
      </w:r>
      <w:r>
        <w:rPr>
          <w:rFonts w:ascii="Arial" w:hAnsi="Arial" w:cs="Arial"/>
        </w:rPr>
        <w:t xml:space="preserve">best fit for the vehicle. This decision was </w:t>
      </w:r>
      <w:r w:rsidR="006671D2">
        <w:rPr>
          <w:rFonts w:ascii="Arial" w:hAnsi="Arial" w:cs="Arial"/>
        </w:rPr>
        <w:t>determined by making</w:t>
      </w:r>
      <w:r>
        <w:rPr>
          <w:rFonts w:ascii="Arial" w:hAnsi="Arial" w:cs="Arial"/>
        </w:rPr>
        <w:t xml:space="preserve"> performance the number one priority as shown in </w:t>
      </w:r>
      <w:r w:rsidRPr="00C83C6B">
        <w:rPr>
          <w:rFonts w:ascii="Arial" w:hAnsi="Arial" w:cs="Arial"/>
          <w:b/>
        </w:rPr>
        <w:t>Table 3.4</w:t>
      </w:r>
      <w:r>
        <w:rPr>
          <w:rFonts w:ascii="Arial" w:hAnsi="Arial" w:cs="Arial"/>
        </w:rPr>
        <w:t xml:space="preserve"> below.</w:t>
      </w:r>
    </w:p>
    <w:p w:rsidR="008B12BC" w:rsidRDefault="008B12BC" w:rsidP="008B12BC">
      <w:pPr>
        <w:ind w:left="2160" w:firstLine="720"/>
        <w:jc w:val="both"/>
        <w:rPr>
          <w:rFonts w:ascii="Arial" w:hAnsi="Arial" w:cs="Arial"/>
        </w:rPr>
      </w:pPr>
      <w:r w:rsidRPr="000C5C01">
        <w:rPr>
          <w:rFonts w:ascii="Arial" w:hAnsi="Arial" w:cs="Arial"/>
          <w:b/>
        </w:rPr>
        <w:t>Table 3.</w:t>
      </w:r>
      <w:r>
        <w:rPr>
          <w:rFonts w:ascii="Arial" w:hAnsi="Arial" w:cs="Arial"/>
          <w:b/>
        </w:rPr>
        <w:t xml:space="preserve">4 </w:t>
      </w:r>
      <w:r>
        <w:rPr>
          <w:rFonts w:ascii="Arial" w:hAnsi="Arial" w:cs="Arial"/>
        </w:rPr>
        <w:t>Decision matrix for the BMS</w:t>
      </w:r>
    </w:p>
    <w:p w:rsidR="008B12BC" w:rsidRDefault="008B12BC" w:rsidP="008B12BC">
      <w:pPr>
        <w:ind w:left="2160" w:firstLine="720"/>
        <w:jc w:val="both"/>
        <w:rPr>
          <w:rFonts w:ascii="Arial" w:hAnsi="Arial" w:cs="Arial"/>
        </w:rPr>
      </w:pPr>
    </w:p>
    <w:tbl>
      <w:tblPr>
        <w:tblW w:w="9017" w:type="dxa"/>
        <w:jc w:val="center"/>
        <w:tblInd w:w="82" w:type="dxa"/>
        <w:tblLook w:val="0000"/>
      </w:tblPr>
      <w:tblGrid>
        <w:gridCol w:w="2387"/>
        <w:gridCol w:w="1183"/>
        <w:gridCol w:w="2754"/>
        <w:gridCol w:w="1590"/>
        <w:gridCol w:w="1163"/>
      </w:tblGrid>
      <w:tr w:rsidR="008B12BC" w:rsidRPr="004F5B06" w:rsidTr="00057F3A">
        <w:trPr>
          <w:trHeight w:val="414"/>
          <w:jc w:val="center"/>
        </w:trPr>
        <w:tc>
          <w:tcPr>
            <w:tcW w:w="2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8B12BC" w:rsidRPr="00C83C6B" w:rsidRDefault="008B12BC" w:rsidP="00057F3A">
            <w:pPr>
              <w:jc w:val="both"/>
              <w:rPr>
                <w:rFonts w:ascii="Arial" w:hAnsi="Arial" w:cs="Arial"/>
                <w:color w:val="000000"/>
              </w:rPr>
            </w:pPr>
            <w:r w:rsidRPr="00C83C6B">
              <w:rPr>
                <w:rFonts w:ascii="Arial" w:hAnsi="Arial" w:cs="Arial"/>
                <w:color w:val="000000"/>
              </w:rPr>
              <w:t>Design Options</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B12BC" w:rsidRPr="00C83C6B" w:rsidRDefault="008B12BC" w:rsidP="00057F3A">
            <w:pPr>
              <w:jc w:val="both"/>
              <w:rPr>
                <w:rFonts w:ascii="Arial" w:hAnsi="Arial" w:cs="Arial"/>
                <w:color w:val="000000"/>
              </w:rPr>
            </w:pPr>
            <w:r w:rsidRPr="00C83C6B">
              <w:rPr>
                <w:rFonts w:ascii="Arial" w:hAnsi="Arial" w:cs="Arial"/>
                <w:color w:val="000000"/>
              </w:rPr>
              <w:t>Total Cost</w:t>
            </w:r>
          </w:p>
        </w:tc>
        <w:tc>
          <w:tcPr>
            <w:tcW w:w="275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B12BC" w:rsidRPr="00C83C6B" w:rsidRDefault="008B12BC" w:rsidP="00057F3A">
            <w:pPr>
              <w:jc w:val="both"/>
              <w:rPr>
                <w:rFonts w:ascii="Arial" w:hAnsi="Arial" w:cs="Arial"/>
                <w:color w:val="000000"/>
              </w:rPr>
            </w:pPr>
            <w:r w:rsidRPr="00C83C6B">
              <w:rPr>
                <w:rFonts w:ascii="Arial" w:hAnsi="Arial" w:cs="Arial"/>
                <w:color w:val="000000"/>
              </w:rPr>
              <w:t>Ease of Implementation</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B12BC" w:rsidRPr="00C83C6B" w:rsidRDefault="008B12BC" w:rsidP="00057F3A">
            <w:pPr>
              <w:jc w:val="both"/>
              <w:rPr>
                <w:rFonts w:ascii="Arial" w:hAnsi="Arial" w:cs="Arial"/>
                <w:color w:val="000000"/>
              </w:rPr>
            </w:pPr>
            <w:r w:rsidRPr="00C83C6B">
              <w:rPr>
                <w:rFonts w:ascii="Arial" w:hAnsi="Arial" w:cs="Arial"/>
                <w:color w:val="000000"/>
              </w:rPr>
              <w:t>Performance</w:t>
            </w:r>
          </w:p>
        </w:tc>
        <w:tc>
          <w:tcPr>
            <w:tcW w:w="11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B12BC" w:rsidRPr="00C83C6B" w:rsidRDefault="008B12BC" w:rsidP="00057F3A">
            <w:pPr>
              <w:jc w:val="both"/>
              <w:rPr>
                <w:rFonts w:ascii="Arial" w:hAnsi="Arial" w:cs="Arial"/>
                <w:color w:val="000000"/>
              </w:rPr>
            </w:pPr>
            <w:r w:rsidRPr="00C83C6B">
              <w:rPr>
                <w:rFonts w:ascii="Arial" w:hAnsi="Arial" w:cs="Arial"/>
                <w:color w:val="000000"/>
              </w:rPr>
              <w:t>Total</w:t>
            </w:r>
          </w:p>
        </w:tc>
      </w:tr>
      <w:tr w:rsidR="008B12BC" w:rsidRPr="004F5B06" w:rsidTr="00057F3A">
        <w:trPr>
          <w:trHeight w:val="414"/>
          <w:jc w:val="center"/>
        </w:trPr>
        <w:tc>
          <w:tcPr>
            <w:tcW w:w="2387" w:type="dxa"/>
            <w:tcBorders>
              <w:top w:val="single" w:sz="4" w:space="0" w:color="auto"/>
              <w:left w:val="single" w:sz="4" w:space="0" w:color="auto"/>
              <w:bottom w:val="single" w:sz="4" w:space="0" w:color="auto"/>
              <w:right w:val="single" w:sz="4" w:space="0" w:color="auto"/>
            </w:tcBorders>
            <w:shd w:val="clear" w:color="auto" w:fill="DDD9C3" w:themeFill="background2" w:themeFillShade="E6"/>
            <w:noWrap/>
            <w:vAlign w:val="bottom"/>
          </w:tcPr>
          <w:p w:rsidR="008B12BC" w:rsidRPr="00C83C6B" w:rsidRDefault="008B12BC" w:rsidP="00057F3A">
            <w:pPr>
              <w:jc w:val="both"/>
              <w:rPr>
                <w:rFonts w:ascii="Arial" w:hAnsi="Arial" w:cs="Arial"/>
                <w:color w:val="000000"/>
              </w:rPr>
            </w:pPr>
            <w:r w:rsidRPr="00C83C6B">
              <w:rPr>
                <w:rFonts w:ascii="Arial" w:hAnsi="Arial" w:cs="Arial"/>
                <w:color w:val="000000"/>
              </w:rPr>
              <w:t>Weight</w:t>
            </w:r>
          </w:p>
        </w:tc>
        <w:tc>
          <w:tcPr>
            <w:tcW w:w="1183" w:type="dxa"/>
            <w:tcBorders>
              <w:top w:val="single" w:sz="4" w:space="0" w:color="auto"/>
              <w:left w:val="single" w:sz="4" w:space="0" w:color="auto"/>
              <w:bottom w:val="single" w:sz="4" w:space="0" w:color="auto"/>
              <w:right w:val="single" w:sz="4" w:space="0" w:color="auto"/>
            </w:tcBorders>
            <w:shd w:val="clear" w:color="auto" w:fill="DDD9C3" w:themeFill="background2" w:themeFillShade="E6"/>
            <w:noWrap/>
            <w:vAlign w:val="bottom"/>
          </w:tcPr>
          <w:p w:rsidR="008B12BC" w:rsidRPr="00C83C6B" w:rsidRDefault="008B12BC" w:rsidP="00057F3A">
            <w:pPr>
              <w:jc w:val="both"/>
              <w:rPr>
                <w:rFonts w:ascii="Arial" w:hAnsi="Arial" w:cs="Arial"/>
                <w:color w:val="000000"/>
              </w:rPr>
            </w:pPr>
            <w:r w:rsidRPr="00C83C6B">
              <w:rPr>
                <w:rFonts w:ascii="Arial" w:hAnsi="Arial" w:cs="Arial"/>
                <w:color w:val="000000"/>
              </w:rPr>
              <w:t>20%</w:t>
            </w:r>
          </w:p>
        </w:tc>
        <w:tc>
          <w:tcPr>
            <w:tcW w:w="2754" w:type="dxa"/>
            <w:tcBorders>
              <w:top w:val="single" w:sz="4" w:space="0" w:color="auto"/>
              <w:left w:val="single" w:sz="4" w:space="0" w:color="auto"/>
              <w:bottom w:val="single" w:sz="4" w:space="0" w:color="auto"/>
              <w:right w:val="single" w:sz="4" w:space="0" w:color="auto"/>
            </w:tcBorders>
            <w:shd w:val="clear" w:color="auto" w:fill="DDD9C3" w:themeFill="background2" w:themeFillShade="E6"/>
            <w:noWrap/>
            <w:vAlign w:val="bottom"/>
          </w:tcPr>
          <w:p w:rsidR="008B12BC" w:rsidRPr="00C83C6B" w:rsidRDefault="008B12BC" w:rsidP="00057F3A">
            <w:pPr>
              <w:jc w:val="both"/>
              <w:rPr>
                <w:rFonts w:ascii="Arial" w:hAnsi="Arial" w:cs="Arial"/>
                <w:color w:val="000000"/>
              </w:rPr>
            </w:pPr>
            <w:r w:rsidRPr="00C83C6B">
              <w:rPr>
                <w:rFonts w:ascii="Arial" w:hAnsi="Arial" w:cs="Arial"/>
                <w:color w:val="000000"/>
              </w:rPr>
              <w:t>20%</w:t>
            </w:r>
          </w:p>
        </w:tc>
        <w:tc>
          <w:tcPr>
            <w:tcW w:w="1530" w:type="dxa"/>
            <w:tcBorders>
              <w:top w:val="single" w:sz="4" w:space="0" w:color="auto"/>
              <w:left w:val="single" w:sz="4" w:space="0" w:color="auto"/>
              <w:bottom w:val="single" w:sz="4" w:space="0" w:color="auto"/>
              <w:right w:val="single" w:sz="4" w:space="0" w:color="auto"/>
            </w:tcBorders>
            <w:shd w:val="clear" w:color="auto" w:fill="DDD9C3" w:themeFill="background2" w:themeFillShade="E6"/>
            <w:noWrap/>
            <w:vAlign w:val="bottom"/>
          </w:tcPr>
          <w:p w:rsidR="008B12BC" w:rsidRPr="00C83C6B" w:rsidRDefault="008B12BC" w:rsidP="00057F3A">
            <w:pPr>
              <w:jc w:val="both"/>
              <w:rPr>
                <w:rFonts w:ascii="Arial" w:hAnsi="Arial" w:cs="Arial"/>
                <w:color w:val="000000"/>
              </w:rPr>
            </w:pPr>
            <w:r w:rsidRPr="00C83C6B">
              <w:rPr>
                <w:rFonts w:ascii="Arial" w:hAnsi="Arial" w:cs="Arial"/>
                <w:color w:val="000000"/>
              </w:rPr>
              <w:t>60%</w:t>
            </w:r>
          </w:p>
        </w:tc>
        <w:tc>
          <w:tcPr>
            <w:tcW w:w="1163" w:type="dxa"/>
            <w:tcBorders>
              <w:top w:val="single" w:sz="4" w:space="0" w:color="auto"/>
              <w:left w:val="single" w:sz="4" w:space="0" w:color="auto"/>
              <w:bottom w:val="single" w:sz="4" w:space="0" w:color="auto"/>
              <w:right w:val="single" w:sz="4" w:space="0" w:color="auto"/>
            </w:tcBorders>
            <w:shd w:val="clear" w:color="auto" w:fill="DDD9C3" w:themeFill="background2" w:themeFillShade="E6"/>
            <w:noWrap/>
            <w:vAlign w:val="bottom"/>
          </w:tcPr>
          <w:p w:rsidR="008B12BC" w:rsidRPr="00C83C6B" w:rsidRDefault="008B12BC" w:rsidP="00057F3A">
            <w:pPr>
              <w:jc w:val="both"/>
              <w:rPr>
                <w:rFonts w:ascii="Arial" w:hAnsi="Arial" w:cs="Arial"/>
                <w:color w:val="000000"/>
              </w:rPr>
            </w:pPr>
            <w:r w:rsidRPr="00C83C6B">
              <w:rPr>
                <w:rFonts w:ascii="Arial" w:hAnsi="Arial" w:cs="Arial"/>
                <w:color w:val="000000"/>
              </w:rPr>
              <w:t>100%</w:t>
            </w:r>
          </w:p>
        </w:tc>
      </w:tr>
      <w:tr w:rsidR="008B12BC" w:rsidRPr="004F5B06" w:rsidTr="00057F3A">
        <w:trPr>
          <w:trHeight w:val="414"/>
          <w:jc w:val="center"/>
        </w:trPr>
        <w:tc>
          <w:tcPr>
            <w:tcW w:w="2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8B12BC" w:rsidRPr="00C83C6B" w:rsidRDefault="008B12BC" w:rsidP="00057F3A">
            <w:pPr>
              <w:jc w:val="both"/>
              <w:rPr>
                <w:rFonts w:ascii="Arial" w:hAnsi="Arial" w:cs="Arial"/>
                <w:color w:val="000000"/>
              </w:rPr>
            </w:pPr>
            <w:r w:rsidRPr="00C83C6B">
              <w:rPr>
                <w:rFonts w:ascii="Arial" w:hAnsi="Arial" w:cs="Arial"/>
                <w:color w:val="000000"/>
              </w:rPr>
              <w:t>Distributive BMS</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B12BC" w:rsidRPr="00C83C6B" w:rsidRDefault="008B12BC" w:rsidP="00057F3A">
            <w:pPr>
              <w:jc w:val="both"/>
              <w:rPr>
                <w:rFonts w:ascii="Arial" w:hAnsi="Arial" w:cs="Arial"/>
                <w:color w:val="000000"/>
              </w:rPr>
            </w:pPr>
            <w:r w:rsidRPr="00C83C6B">
              <w:rPr>
                <w:rFonts w:ascii="Arial" w:hAnsi="Arial" w:cs="Arial"/>
                <w:color w:val="000000"/>
              </w:rPr>
              <w:t>3</w:t>
            </w:r>
          </w:p>
        </w:tc>
        <w:tc>
          <w:tcPr>
            <w:tcW w:w="275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B12BC" w:rsidRPr="00C83C6B" w:rsidRDefault="008B12BC" w:rsidP="00057F3A">
            <w:pPr>
              <w:jc w:val="both"/>
              <w:rPr>
                <w:rFonts w:ascii="Arial" w:hAnsi="Arial" w:cs="Arial"/>
                <w:color w:val="000000"/>
              </w:rPr>
            </w:pPr>
            <w:r w:rsidRPr="00C83C6B">
              <w:rPr>
                <w:rFonts w:ascii="Arial" w:hAnsi="Arial" w:cs="Arial"/>
                <w:color w:val="000000"/>
              </w:rPr>
              <w:t>5</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B12BC" w:rsidRPr="00C83C6B" w:rsidRDefault="008B12BC" w:rsidP="00057F3A">
            <w:pPr>
              <w:jc w:val="both"/>
              <w:rPr>
                <w:rFonts w:ascii="Arial" w:hAnsi="Arial" w:cs="Arial"/>
                <w:color w:val="000000"/>
              </w:rPr>
            </w:pPr>
            <w:r w:rsidRPr="00C83C6B">
              <w:rPr>
                <w:rFonts w:ascii="Arial" w:hAnsi="Arial" w:cs="Arial"/>
                <w:color w:val="000000"/>
              </w:rPr>
              <w:t>7</w:t>
            </w:r>
          </w:p>
        </w:tc>
        <w:tc>
          <w:tcPr>
            <w:tcW w:w="1163"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8B12BC" w:rsidRPr="00C83C6B" w:rsidRDefault="008B12BC" w:rsidP="00057F3A">
            <w:pPr>
              <w:jc w:val="both"/>
              <w:rPr>
                <w:rFonts w:ascii="Arial" w:hAnsi="Arial" w:cs="Arial"/>
                <w:color w:val="000000"/>
              </w:rPr>
            </w:pPr>
            <w:r w:rsidRPr="00C83C6B">
              <w:rPr>
                <w:rFonts w:ascii="Arial" w:hAnsi="Arial" w:cs="Arial"/>
                <w:color w:val="000000"/>
              </w:rPr>
              <w:t>5</w:t>
            </w:r>
            <w:r>
              <w:rPr>
                <w:rFonts w:ascii="Arial" w:hAnsi="Arial" w:cs="Arial"/>
                <w:color w:val="000000"/>
              </w:rPr>
              <w:t>8</w:t>
            </w:r>
          </w:p>
        </w:tc>
      </w:tr>
      <w:tr w:rsidR="008B12BC" w:rsidRPr="004F5B06" w:rsidTr="00057F3A">
        <w:trPr>
          <w:trHeight w:val="444"/>
          <w:jc w:val="center"/>
        </w:trPr>
        <w:tc>
          <w:tcPr>
            <w:tcW w:w="2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8B12BC" w:rsidRPr="00C83C6B" w:rsidRDefault="008B12BC" w:rsidP="00057F3A">
            <w:pPr>
              <w:jc w:val="both"/>
              <w:rPr>
                <w:rFonts w:ascii="Arial" w:hAnsi="Arial" w:cs="Arial"/>
                <w:color w:val="000000"/>
              </w:rPr>
            </w:pPr>
            <w:r w:rsidRPr="00C83C6B">
              <w:rPr>
                <w:rFonts w:ascii="Arial" w:hAnsi="Arial" w:cs="Arial"/>
                <w:color w:val="000000"/>
              </w:rPr>
              <w:t>non-Distributive BMS</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B12BC" w:rsidRPr="00C83C6B" w:rsidRDefault="008B12BC" w:rsidP="00057F3A">
            <w:pPr>
              <w:jc w:val="both"/>
              <w:rPr>
                <w:rFonts w:ascii="Arial" w:hAnsi="Arial" w:cs="Arial"/>
                <w:color w:val="000000"/>
              </w:rPr>
            </w:pPr>
            <w:r w:rsidRPr="00C83C6B">
              <w:rPr>
                <w:rFonts w:ascii="Arial" w:hAnsi="Arial" w:cs="Arial"/>
                <w:color w:val="000000"/>
              </w:rPr>
              <w:t>5</w:t>
            </w:r>
          </w:p>
        </w:tc>
        <w:tc>
          <w:tcPr>
            <w:tcW w:w="275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B12BC" w:rsidRPr="00C83C6B" w:rsidRDefault="008B12BC" w:rsidP="00057F3A">
            <w:pPr>
              <w:jc w:val="both"/>
              <w:rPr>
                <w:rFonts w:ascii="Arial" w:hAnsi="Arial" w:cs="Arial"/>
                <w:color w:val="000000"/>
              </w:rPr>
            </w:pPr>
            <w:r w:rsidRPr="00C83C6B">
              <w:rPr>
                <w:rFonts w:ascii="Arial" w:hAnsi="Arial" w:cs="Arial"/>
                <w:color w:val="000000"/>
              </w:rPr>
              <w:t>6</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B12BC" w:rsidRPr="00C83C6B" w:rsidRDefault="008B12BC" w:rsidP="00057F3A">
            <w:pPr>
              <w:jc w:val="both"/>
              <w:rPr>
                <w:rFonts w:ascii="Arial" w:hAnsi="Arial" w:cs="Arial"/>
                <w:color w:val="000000"/>
              </w:rPr>
            </w:pPr>
            <w:r w:rsidRPr="00C83C6B">
              <w:rPr>
                <w:rFonts w:ascii="Arial" w:hAnsi="Arial" w:cs="Arial"/>
                <w:color w:val="000000"/>
              </w:rPr>
              <w:t>2</w:t>
            </w:r>
          </w:p>
        </w:tc>
        <w:tc>
          <w:tcPr>
            <w:tcW w:w="11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B12BC" w:rsidRPr="00C83C6B" w:rsidRDefault="008B12BC" w:rsidP="00057F3A">
            <w:pPr>
              <w:jc w:val="both"/>
              <w:rPr>
                <w:rFonts w:ascii="Arial" w:hAnsi="Arial" w:cs="Arial"/>
                <w:color w:val="000000"/>
              </w:rPr>
            </w:pPr>
            <w:r w:rsidRPr="00C83C6B">
              <w:rPr>
                <w:rFonts w:ascii="Arial" w:hAnsi="Arial" w:cs="Arial"/>
                <w:color w:val="000000"/>
              </w:rPr>
              <w:t>3</w:t>
            </w:r>
            <w:r>
              <w:rPr>
                <w:rFonts w:ascii="Arial" w:hAnsi="Arial" w:cs="Arial"/>
                <w:color w:val="000000"/>
              </w:rPr>
              <w:t>4</w:t>
            </w:r>
          </w:p>
        </w:tc>
      </w:tr>
    </w:tbl>
    <w:p w:rsidR="008B12BC" w:rsidRDefault="008B12BC" w:rsidP="008B12BC">
      <w:pPr>
        <w:ind w:firstLine="720"/>
        <w:jc w:val="both"/>
        <w:rPr>
          <w:rFonts w:ascii="Arial" w:hAnsi="Arial" w:cs="Arial"/>
        </w:rPr>
      </w:pPr>
    </w:p>
    <w:p w:rsidR="008B12BC" w:rsidRPr="008E3FF1" w:rsidRDefault="008B12BC" w:rsidP="008B12BC">
      <w:pPr>
        <w:ind w:firstLine="720"/>
        <w:jc w:val="both"/>
        <w:rPr>
          <w:rFonts w:ascii="Arial" w:hAnsi="Arial" w:cs="Arial"/>
        </w:rPr>
      </w:pPr>
      <w:r>
        <w:rPr>
          <w:rFonts w:ascii="Arial" w:hAnsi="Arial" w:cs="Arial"/>
        </w:rPr>
        <w:t xml:space="preserve">In regards to the voltmeter, an LED display </w:t>
      </w:r>
      <w:r w:rsidRPr="00223573">
        <w:rPr>
          <w:rFonts w:ascii="Arial" w:hAnsi="Arial" w:cs="Arial"/>
        </w:rPr>
        <w:t>would be most pref</w:t>
      </w:r>
      <w:r>
        <w:rPr>
          <w:rFonts w:ascii="Arial" w:hAnsi="Arial" w:cs="Arial"/>
        </w:rPr>
        <w:t xml:space="preserve">erred for its accurate readings,which is why a State of Charge Display is currently being integrated into the BMS Controller.  </w:t>
      </w:r>
      <w:r w:rsidR="006671D2">
        <w:rPr>
          <w:rFonts w:ascii="Arial" w:hAnsi="Arial" w:cs="Arial"/>
        </w:rPr>
        <w:t>As discussed earlier</w:t>
      </w:r>
      <w:r w:rsidRPr="008E3FF1">
        <w:rPr>
          <w:rFonts w:ascii="Arial" w:hAnsi="Arial" w:cs="Arial"/>
        </w:rPr>
        <w:t xml:space="preserve">, the plan was to contact Elithion Electronics for Lithion-Ion in regards to </w:t>
      </w:r>
      <w:r w:rsidRPr="008E3FF1">
        <w:rPr>
          <w:rFonts w:ascii="Arial" w:hAnsi="Arial"/>
        </w:rPr>
        <w:t xml:space="preserve">the Elithion-Lithumate </w:t>
      </w:r>
      <w:r w:rsidR="006671D2">
        <w:rPr>
          <w:rFonts w:ascii="Arial" w:hAnsi="Arial"/>
        </w:rPr>
        <w:t xml:space="preserve">Battery Management System due to the </w:t>
      </w:r>
      <w:r w:rsidRPr="008E3FF1">
        <w:rPr>
          <w:rFonts w:ascii="Arial" w:hAnsi="Arial"/>
        </w:rPr>
        <w:t>sev</w:t>
      </w:r>
      <w:r>
        <w:rPr>
          <w:rFonts w:ascii="Arial" w:hAnsi="Arial"/>
        </w:rPr>
        <w:t xml:space="preserve">eral attractive features </w:t>
      </w:r>
      <w:r w:rsidR="006671D2">
        <w:rPr>
          <w:rFonts w:ascii="Arial" w:hAnsi="Arial"/>
        </w:rPr>
        <w:t xml:space="preserve">their offered being, </w:t>
      </w:r>
      <w:r w:rsidRPr="008E3FF1">
        <w:rPr>
          <w:rFonts w:ascii="Arial" w:hAnsi="Arial"/>
        </w:rPr>
        <w:t xml:space="preserve">system is </w:t>
      </w:r>
      <w:r w:rsidRPr="008E3FF1">
        <w:rPr>
          <w:rFonts w:ascii="Arial" w:hAnsi="Arial" w:cs="TimesNewRomanPS-BoldMT"/>
          <w:bCs/>
        </w:rPr>
        <w:t>versatile</w:t>
      </w:r>
      <w:r w:rsidRPr="008E3FF1">
        <w:rPr>
          <w:rFonts w:ascii="Arial" w:hAnsi="Arial" w:cs="TimesNewRomanPSMT"/>
        </w:rPr>
        <w:t>, ea</w:t>
      </w:r>
      <w:r w:rsidR="006671D2">
        <w:rPr>
          <w:rFonts w:ascii="Arial" w:hAnsi="Arial" w:cs="TimesNewRomanPSMT"/>
        </w:rPr>
        <w:t>sy to install, safe, life prolonging, fully configurable, supported all cell form factors, protected</w:t>
      </w:r>
      <w:r>
        <w:rPr>
          <w:rFonts w:ascii="Arial" w:hAnsi="Arial" w:cs="TimesNewRomanPSMT"/>
        </w:rPr>
        <w:t xml:space="preserve">battery </w:t>
      </w:r>
      <w:r w:rsidRPr="008E3FF1">
        <w:rPr>
          <w:rFonts w:ascii="Arial" w:hAnsi="Arial" w:cs="TimesNewRomanPSMT"/>
        </w:rPr>
        <w:t>pack</w:t>
      </w:r>
      <w:r>
        <w:rPr>
          <w:rFonts w:ascii="Arial" w:hAnsi="Arial" w:cs="TimesNewRomanPSMT"/>
        </w:rPr>
        <w:t>s</w:t>
      </w:r>
      <w:r w:rsidR="006671D2">
        <w:rPr>
          <w:rFonts w:ascii="Arial" w:hAnsi="Arial" w:cs="TimesNewRomanPSMT"/>
        </w:rPr>
        <w:t xml:space="preserve"> from over current, had few wires, and </w:t>
      </w:r>
      <w:r w:rsidRPr="008E3FF1">
        <w:rPr>
          <w:rFonts w:ascii="Arial" w:hAnsi="Arial" w:cs="TimesNewRomanPSMT"/>
        </w:rPr>
        <w:t>single wire</w:t>
      </w:r>
      <w:r w:rsidR="006671D2">
        <w:rPr>
          <w:rFonts w:ascii="Arial" w:hAnsi="Arial" w:cs="TimesNewRomanPSMT"/>
        </w:rPr>
        <w:t xml:space="preserve">s to adjacent cell boards. </w:t>
      </w:r>
      <w:r w:rsidRPr="008E3FF1">
        <w:rPr>
          <w:rFonts w:ascii="Arial" w:hAnsi="Arial" w:cs="Arial"/>
        </w:rPr>
        <w:t>Eli</w:t>
      </w:r>
      <w:r w:rsidR="006671D2">
        <w:rPr>
          <w:rFonts w:ascii="Arial" w:hAnsi="Arial" w:cs="Arial"/>
        </w:rPr>
        <w:t>thion providedthe following</w:t>
      </w:r>
      <w:r w:rsidRPr="008E3FF1">
        <w:rPr>
          <w:rFonts w:ascii="Arial" w:hAnsi="Arial" w:cs="Arial"/>
        </w:rPr>
        <w:t xml:space="preserve"> Li</w:t>
      </w:r>
      <w:r>
        <w:rPr>
          <w:rFonts w:ascii="Arial" w:hAnsi="Arial" w:cs="Arial"/>
        </w:rPr>
        <w:t>thium</w:t>
      </w:r>
      <w:r w:rsidRPr="008E3FF1">
        <w:rPr>
          <w:rFonts w:ascii="Arial" w:hAnsi="Arial" w:cs="Arial"/>
        </w:rPr>
        <w:t>-Ion BMS with the following characteristics</w:t>
      </w:r>
      <w:r w:rsidR="00E21843">
        <w:rPr>
          <w:rFonts w:ascii="Arial" w:hAnsi="Arial" w:cs="Arial"/>
        </w:rPr>
        <w:t>(Distributive</w:t>
      </w:r>
      <w:r w:rsidR="006671D2">
        <w:rPr>
          <w:rFonts w:ascii="Arial" w:hAnsi="Arial" w:cs="Arial"/>
        </w:rPr>
        <w:t xml:space="preserve"> type)</w:t>
      </w:r>
      <w:r w:rsidRPr="008E3FF1">
        <w:rPr>
          <w:rFonts w:ascii="Arial" w:hAnsi="Arial" w:cs="Arial"/>
        </w:rPr>
        <w:t>:</w:t>
      </w:r>
    </w:p>
    <w:p w:rsidR="008B12BC" w:rsidRPr="008E3FF1" w:rsidRDefault="008B12BC" w:rsidP="008B12BC">
      <w:pPr>
        <w:autoSpaceDE w:val="0"/>
        <w:autoSpaceDN w:val="0"/>
        <w:adjustRightInd w:val="0"/>
        <w:jc w:val="both"/>
        <w:rPr>
          <w:rFonts w:ascii="Arial" w:hAnsi="Arial" w:cs="Arial"/>
        </w:rPr>
      </w:pPr>
    </w:p>
    <w:p w:rsidR="008B12BC" w:rsidRPr="008E3FF1" w:rsidRDefault="008B12BC" w:rsidP="002A65F2">
      <w:pPr>
        <w:numPr>
          <w:ilvl w:val="0"/>
          <w:numId w:val="20"/>
        </w:numPr>
        <w:spacing w:beforeLines="1" w:afterLines="1"/>
        <w:jc w:val="both"/>
        <w:rPr>
          <w:rFonts w:ascii="Arial" w:hAnsi="Arial"/>
          <w:szCs w:val="20"/>
        </w:rPr>
      </w:pPr>
      <w:r>
        <w:rPr>
          <w:rFonts w:ascii="Arial" w:hAnsi="Arial"/>
          <w:szCs w:val="20"/>
        </w:rPr>
        <w:t>I</w:t>
      </w:r>
      <w:r w:rsidRPr="008E3FF1">
        <w:rPr>
          <w:rFonts w:ascii="Arial" w:hAnsi="Arial"/>
          <w:szCs w:val="20"/>
        </w:rPr>
        <w:t>deally matched to work in high power Li</w:t>
      </w:r>
      <w:r>
        <w:rPr>
          <w:rFonts w:ascii="Arial" w:hAnsi="Arial"/>
          <w:szCs w:val="20"/>
        </w:rPr>
        <w:t>thium</w:t>
      </w:r>
      <w:r w:rsidRPr="008E3FF1">
        <w:rPr>
          <w:rFonts w:ascii="Arial" w:hAnsi="Arial"/>
          <w:szCs w:val="20"/>
        </w:rPr>
        <w:t xml:space="preserve">-Ion battery packs </w:t>
      </w:r>
    </w:p>
    <w:p w:rsidR="008B12BC" w:rsidRPr="008E3FF1" w:rsidRDefault="008B12BC" w:rsidP="002A65F2">
      <w:pPr>
        <w:numPr>
          <w:ilvl w:val="1"/>
          <w:numId w:val="20"/>
        </w:numPr>
        <w:spacing w:beforeLines="1" w:afterLines="1"/>
        <w:jc w:val="both"/>
        <w:rPr>
          <w:rFonts w:ascii="Arial" w:hAnsi="Arial"/>
          <w:szCs w:val="20"/>
        </w:rPr>
      </w:pPr>
      <w:r w:rsidRPr="008E3FF1">
        <w:rPr>
          <w:rFonts w:ascii="Arial" w:hAnsi="Arial"/>
          <w:szCs w:val="20"/>
        </w:rPr>
        <w:t xml:space="preserve">Up to 255 cells in series (~840 V), no limit to cells in parallel, isolated </w:t>
      </w:r>
    </w:p>
    <w:p w:rsidR="008B12BC" w:rsidRPr="008E3FF1" w:rsidRDefault="008B12BC" w:rsidP="002A65F2">
      <w:pPr>
        <w:numPr>
          <w:ilvl w:val="1"/>
          <w:numId w:val="20"/>
        </w:numPr>
        <w:spacing w:beforeLines="1" w:afterLines="1"/>
        <w:jc w:val="both"/>
        <w:rPr>
          <w:rFonts w:ascii="Arial" w:hAnsi="Arial"/>
          <w:szCs w:val="20"/>
        </w:rPr>
      </w:pPr>
      <w:r w:rsidRPr="008E3FF1">
        <w:rPr>
          <w:rFonts w:ascii="Arial" w:hAnsi="Arial"/>
          <w:szCs w:val="20"/>
        </w:rPr>
        <w:t xml:space="preserve">No limit to cells in parallel, up to 600 A (higher currents available) </w:t>
      </w:r>
    </w:p>
    <w:p w:rsidR="008B12BC" w:rsidRPr="008E3FF1" w:rsidRDefault="008B12BC" w:rsidP="002A65F2">
      <w:pPr>
        <w:numPr>
          <w:ilvl w:val="1"/>
          <w:numId w:val="20"/>
        </w:numPr>
        <w:spacing w:beforeLines="1" w:afterLines="1"/>
        <w:jc w:val="both"/>
        <w:rPr>
          <w:rFonts w:ascii="Arial" w:hAnsi="Arial"/>
          <w:szCs w:val="20"/>
        </w:rPr>
      </w:pPr>
      <w:r w:rsidRPr="008E3FF1">
        <w:rPr>
          <w:rFonts w:ascii="Arial" w:hAnsi="Arial"/>
          <w:szCs w:val="20"/>
        </w:rPr>
        <w:t xml:space="preserve">Includes a contactor drivers, a cooling fan interface and an interlock input </w:t>
      </w:r>
    </w:p>
    <w:p w:rsidR="008B12BC" w:rsidRPr="008E3FF1" w:rsidRDefault="008B12BC" w:rsidP="002A65F2">
      <w:pPr>
        <w:numPr>
          <w:ilvl w:val="0"/>
          <w:numId w:val="20"/>
        </w:numPr>
        <w:spacing w:beforeLines="1" w:afterLines="1"/>
        <w:jc w:val="both"/>
        <w:rPr>
          <w:rFonts w:ascii="Arial" w:hAnsi="Arial"/>
          <w:szCs w:val="20"/>
        </w:rPr>
      </w:pPr>
      <w:r w:rsidRPr="008E3FF1">
        <w:rPr>
          <w:rFonts w:ascii="Arial" w:hAnsi="Arial"/>
          <w:szCs w:val="20"/>
        </w:rPr>
        <w:t>Ideal</w:t>
      </w:r>
      <w:r>
        <w:rPr>
          <w:rFonts w:ascii="Arial" w:hAnsi="Arial"/>
          <w:szCs w:val="20"/>
        </w:rPr>
        <w:t>ly matched to</w:t>
      </w:r>
    </w:p>
    <w:p w:rsidR="008B12BC" w:rsidRPr="008E3FF1" w:rsidRDefault="008B12BC" w:rsidP="002A65F2">
      <w:pPr>
        <w:numPr>
          <w:ilvl w:val="1"/>
          <w:numId w:val="20"/>
        </w:numPr>
        <w:spacing w:beforeLines="1" w:afterLines="1"/>
        <w:jc w:val="both"/>
        <w:rPr>
          <w:rFonts w:ascii="Arial" w:hAnsi="Arial"/>
          <w:szCs w:val="20"/>
        </w:rPr>
      </w:pPr>
      <w:r w:rsidRPr="008E3FF1">
        <w:rPr>
          <w:rFonts w:ascii="Arial" w:hAnsi="Arial"/>
          <w:szCs w:val="20"/>
        </w:rPr>
        <w:t xml:space="preserve">Lithium-ion Polymer(LiPo) </w:t>
      </w:r>
    </w:p>
    <w:p w:rsidR="008B12BC" w:rsidRPr="008E3FF1" w:rsidRDefault="008B12BC" w:rsidP="002A65F2">
      <w:pPr>
        <w:numPr>
          <w:ilvl w:val="1"/>
          <w:numId w:val="20"/>
        </w:numPr>
        <w:spacing w:beforeLines="1" w:afterLines="1"/>
        <w:jc w:val="both"/>
        <w:rPr>
          <w:rFonts w:ascii="Arial" w:hAnsi="Arial"/>
          <w:szCs w:val="20"/>
        </w:rPr>
      </w:pPr>
      <w:r w:rsidRPr="008E3FF1">
        <w:rPr>
          <w:rFonts w:ascii="Arial" w:hAnsi="Arial"/>
          <w:szCs w:val="20"/>
        </w:rPr>
        <w:t xml:space="preserve">Standard lithium-cobalt-oxide (LiCoO2) </w:t>
      </w:r>
    </w:p>
    <w:p w:rsidR="008B12BC" w:rsidRPr="008E3FF1" w:rsidRDefault="008B12BC" w:rsidP="002A65F2">
      <w:pPr>
        <w:numPr>
          <w:ilvl w:val="1"/>
          <w:numId w:val="20"/>
        </w:numPr>
        <w:spacing w:beforeLines="1" w:afterLines="1"/>
        <w:jc w:val="both"/>
        <w:rPr>
          <w:rFonts w:ascii="Arial" w:hAnsi="Arial"/>
          <w:szCs w:val="20"/>
        </w:rPr>
      </w:pPr>
      <w:r w:rsidRPr="008E3FF1">
        <w:rPr>
          <w:rFonts w:ascii="Arial" w:hAnsi="Arial"/>
          <w:szCs w:val="20"/>
        </w:rPr>
        <w:t xml:space="preserve">Lithium-Manganese-Nickel-Cobalt (LiMnNiCo) </w:t>
      </w:r>
    </w:p>
    <w:p w:rsidR="008B12BC" w:rsidRPr="008E3FF1" w:rsidRDefault="008B12BC" w:rsidP="002A65F2">
      <w:pPr>
        <w:numPr>
          <w:ilvl w:val="1"/>
          <w:numId w:val="20"/>
        </w:numPr>
        <w:spacing w:beforeLines="1" w:afterLines="1"/>
        <w:jc w:val="both"/>
        <w:rPr>
          <w:rFonts w:ascii="Arial" w:hAnsi="Arial"/>
          <w:szCs w:val="20"/>
        </w:rPr>
      </w:pPr>
      <w:r w:rsidRPr="008E3FF1">
        <w:rPr>
          <w:rFonts w:ascii="Arial" w:hAnsi="Arial"/>
          <w:szCs w:val="20"/>
        </w:rPr>
        <w:t xml:space="preserve">Nano-phosphate / lithium-iron-phosphate / lithium-ferro-phosphate (LiFePO4) </w:t>
      </w:r>
    </w:p>
    <w:p w:rsidR="008B12BC" w:rsidRPr="008E3FF1" w:rsidRDefault="008B12BC" w:rsidP="002A65F2">
      <w:pPr>
        <w:numPr>
          <w:ilvl w:val="1"/>
          <w:numId w:val="20"/>
        </w:numPr>
        <w:spacing w:beforeLines="1" w:afterLines="1"/>
        <w:jc w:val="both"/>
        <w:rPr>
          <w:rFonts w:ascii="Arial" w:hAnsi="Arial"/>
          <w:szCs w:val="20"/>
        </w:rPr>
      </w:pPr>
      <w:r w:rsidRPr="008E3FF1">
        <w:rPr>
          <w:rFonts w:ascii="Arial" w:hAnsi="Arial"/>
          <w:szCs w:val="20"/>
        </w:rPr>
        <w:t xml:space="preserve">Lithium-manganese-oxide (LiMnO2) </w:t>
      </w:r>
    </w:p>
    <w:p w:rsidR="008B12BC" w:rsidRPr="008E3FF1" w:rsidRDefault="008B12BC" w:rsidP="002A65F2">
      <w:pPr>
        <w:numPr>
          <w:ilvl w:val="1"/>
          <w:numId w:val="20"/>
        </w:numPr>
        <w:spacing w:beforeLines="1" w:afterLines="1"/>
        <w:jc w:val="both"/>
        <w:rPr>
          <w:rFonts w:ascii="Arial" w:hAnsi="Arial"/>
          <w:szCs w:val="20"/>
        </w:rPr>
      </w:pPr>
      <w:r w:rsidRPr="008E3FF1">
        <w:rPr>
          <w:rFonts w:ascii="Arial" w:hAnsi="Arial"/>
          <w:szCs w:val="20"/>
        </w:rPr>
        <w:t xml:space="preserve">(Not compatible with lithium-titanate cells) </w:t>
      </w:r>
    </w:p>
    <w:p w:rsidR="008B12BC" w:rsidRPr="008E3FF1" w:rsidRDefault="008B12BC" w:rsidP="002A65F2">
      <w:pPr>
        <w:numPr>
          <w:ilvl w:val="0"/>
          <w:numId w:val="20"/>
        </w:numPr>
        <w:spacing w:beforeLines="1" w:afterLines="1"/>
        <w:jc w:val="both"/>
        <w:rPr>
          <w:rFonts w:ascii="Arial" w:hAnsi="Arial"/>
          <w:szCs w:val="20"/>
        </w:rPr>
      </w:pPr>
      <w:r w:rsidRPr="008E3FF1">
        <w:rPr>
          <w:rFonts w:ascii="Arial" w:hAnsi="Arial"/>
          <w:szCs w:val="20"/>
        </w:rPr>
        <w:t>Compatible with</w:t>
      </w:r>
      <w:hyperlink r:id="rId31" w:history="1">
        <w:r w:rsidRPr="008E3FF1">
          <w:rPr>
            <w:rFonts w:ascii="Arial" w:hAnsi="Arial"/>
            <w:szCs w:val="20"/>
          </w:rPr>
          <w:t>a range of chargers, motor drivers, displays</w:t>
        </w:r>
      </w:hyperlink>
    </w:p>
    <w:p w:rsidR="008B12BC" w:rsidRPr="008E3FF1" w:rsidRDefault="008B12BC" w:rsidP="002A65F2">
      <w:pPr>
        <w:numPr>
          <w:ilvl w:val="0"/>
          <w:numId w:val="20"/>
        </w:numPr>
        <w:spacing w:beforeLines="1" w:afterLines="1"/>
        <w:jc w:val="both"/>
        <w:rPr>
          <w:rFonts w:ascii="Arial" w:hAnsi="Arial"/>
          <w:szCs w:val="20"/>
        </w:rPr>
      </w:pPr>
      <w:r w:rsidRPr="008E3FF1">
        <w:rPr>
          <w:rFonts w:ascii="Arial" w:hAnsi="Arial"/>
          <w:szCs w:val="20"/>
        </w:rPr>
        <w:lastRenderedPageBreak/>
        <w:t xml:space="preserve">Optimized for automotive applications </w:t>
      </w:r>
    </w:p>
    <w:p w:rsidR="008B12BC" w:rsidRPr="008E3FF1" w:rsidRDefault="008B12BC" w:rsidP="002A65F2">
      <w:pPr>
        <w:numPr>
          <w:ilvl w:val="1"/>
          <w:numId w:val="20"/>
        </w:numPr>
        <w:spacing w:beforeLines="1" w:afterLines="1"/>
        <w:jc w:val="both"/>
        <w:rPr>
          <w:rFonts w:ascii="Arial" w:hAnsi="Arial"/>
          <w:szCs w:val="20"/>
        </w:rPr>
      </w:pPr>
      <w:r w:rsidRPr="008E3FF1">
        <w:rPr>
          <w:rFonts w:ascii="Arial" w:hAnsi="Arial"/>
          <w:szCs w:val="20"/>
        </w:rPr>
        <w:t xml:space="preserve">CAN bus, ignition line input, 12V power </w:t>
      </w:r>
    </w:p>
    <w:p w:rsidR="008B12BC" w:rsidRPr="008E3FF1" w:rsidRDefault="008B12BC" w:rsidP="002A65F2">
      <w:pPr>
        <w:numPr>
          <w:ilvl w:val="0"/>
          <w:numId w:val="20"/>
        </w:numPr>
        <w:spacing w:beforeLines="1" w:afterLines="1"/>
        <w:jc w:val="both"/>
        <w:rPr>
          <w:rFonts w:ascii="Arial" w:hAnsi="Arial"/>
          <w:szCs w:val="20"/>
        </w:rPr>
      </w:pPr>
      <w:r w:rsidRPr="008E3FF1">
        <w:rPr>
          <w:rFonts w:ascii="Arial" w:hAnsi="Arial"/>
          <w:szCs w:val="20"/>
        </w:rPr>
        <w:t xml:space="preserve">Performs monitoring, evaluation, communication, balancing and protection </w:t>
      </w:r>
    </w:p>
    <w:p w:rsidR="008B12BC" w:rsidRPr="008E3FF1" w:rsidRDefault="008B12BC" w:rsidP="002A65F2">
      <w:pPr>
        <w:numPr>
          <w:ilvl w:val="1"/>
          <w:numId w:val="20"/>
        </w:numPr>
        <w:spacing w:beforeLines="1" w:afterLines="1"/>
        <w:jc w:val="both"/>
        <w:rPr>
          <w:rFonts w:ascii="Arial" w:hAnsi="Arial"/>
          <w:szCs w:val="20"/>
        </w:rPr>
      </w:pPr>
      <w:r w:rsidRPr="008E3FF1">
        <w:rPr>
          <w:rFonts w:ascii="Arial" w:hAnsi="Arial"/>
          <w:szCs w:val="20"/>
        </w:rPr>
        <w:t xml:space="preserve">Monitors the voltage and temperature of each set of parallel cells, and the pack current </w:t>
      </w:r>
    </w:p>
    <w:p w:rsidR="008B12BC" w:rsidRPr="008E3FF1" w:rsidRDefault="008B12BC" w:rsidP="002A65F2">
      <w:pPr>
        <w:numPr>
          <w:ilvl w:val="1"/>
          <w:numId w:val="20"/>
        </w:numPr>
        <w:spacing w:beforeLines="1" w:afterLines="1"/>
        <w:jc w:val="both"/>
        <w:rPr>
          <w:rFonts w:ascii="Arial" w:hAnsi="Arial"/>
          <w:szCs w:val="20"/>
        </w:rPr>
      </w:pPr>
      <w:r w:rsidRPr="008E3FF1">
        <w:rPr>
          <w:rFonts w:ascii="Arial" w:hAnsi="Arial"/>
          <w:szCs w:val="20"/>
        </w:rPr>
        <w:t xml:space="preserve">Evaluates SOC (State Of Charge), DOD (Depth Of Discharge), and SOH (State Of Health) </w:t>
      </w:r>
    </w:p>
    <w:p w:rsidR="008B12BC" w:rsidRPr="008E3FF1" w:rsidRDefault="008B12BC" w:rsidP="002A65F2">
      <w:pPr>
        <w:numPr>
          <w:ilvl w:val="1"/>
          <w:numId w:val="20"/>
        </w:numPr>
        <w:spacing w:beforeLines="1" w:afterLines="1"/>
        <w:jc w:val="both"/>
        <w:rPr>
          <w:rFonts w:ascii="Arial" w:hAnsi="Arial"/>
          <w:szCs w:val="20"/>
        </w:rPr>
      </w:pPr>
      <w:r w:rsidRPr="008E3FF1">
        <w:rPr>
          <w:rFonts w:ascii="Arial" w:hAnsi="Arial"/>
          <w:szCs w:val="20"/>
        </w:rPr>
        <w:t xml:space="preserve">Calculates the pack's internal resistance </w:t>
      </w:r>
    </w:p>
    <w:p w:rsidR="008B12BC" w:rsidRPr="008E3FF1" w:rsidRDefault="008B12BC" w:rsidP="002A65F2">
      <w:pPr>
        <w:numPr>
          <w:ilvl w:val="1"/>
          <w:numId w:val="20"/>
        </w:numPr>
        <w:spacing w:beforeLines="1" w:afterLines="1"/>
        <w:jc w:val="both"/>
        <w:rPr>
          <w:rFonts w:ascii="Arial" w:hAnsi="Arial"/>
          <w:szCs w:val="20"/>
        </w:rPr>
      </w:pPr>
      <w:r w:rsidRPr="008E3FF1">
        <w:rPr>
          <w:rFonts w:ascii="Arial" w:hAnsi="Arial"/>
          <w:szCs w:val="20"/>
        </w:rPr>
        <w:t xml:space="preserve">Determines appropriate CCL (Charge Current Limit) and DCL (Discharge Current Limit) </w:t>
      </w:r>
    </w:p>
    <w:p w:rsidR="008B12BC" w:rsidRPr="008E3FF1" w:rsidRDefault="008B12BC" w:rsidP="002A65F2">
      <w:pPr>
        <w:numPr>
          <w:ilvl w:val="1"/>
          <w:numId w:val="20"/>
        </w:numPr>
        <w:spacing w:beforeLines="1" w:afterLines="1"/>
        <w:jc w:val="both"/>
        <w:rPr>
          <w:rFonts w:ascii="Arial" w:hAnsi="Arial"/>
          <w:szCs w:val="20"/>
        </w:rPr>
      </w:pPr>
      <w:r w:rsidRPr="008E3FF1">
        <w:rPr>
          <w:rFonts w:ascii="Arial" w:hAnsi="Arial"/>
          <w:szCs w:val="20"/>
        </w:rPr>
        <w:t xml:space="preserve">Detects any abnormal conditions and sets a fault accordingly </w:t>
      </w:r>
    </w:p>
    <w:p w:rsidR="008B12BC" w:rsidRPr="008E3FF1" w:rsidRDefault="008B12BC" w:rsidP="002A65F2">
      <w:pPr>
        <w:numPr>
          <w:ilvl w:val="1"/>
          <w:numId w:val="20"/>
        </w:numPr>
        <w:spacing w:beforeLines="1" w:afterLines="1"/>
        <w:jc w:val="both"/>
        <w:rPr>
          <w:rFonts w:ascii="Arial" w:hAnsi="Arial"/>
          <w:szCs w:val="20"/>
        </w:rPr>
      </w:pPr>
      <w:r w:rsidRPr="008E3FF1">
        <w:rPr>
          <w:rFonts w:ascii="Arial" w:hAnsi="Arial"/>
          <w:szCs w:val="20"/>
        </w:rPr>
        <w:t xml:space="preserve">Communicates through a serial port and through a CAN bus, reporting above data </w:t>
      </w:r>
    </w:p>
    <w:p w:rsidR="008B12BC" w:rsidRPr="008E3FF1" w:rsidRDefault="008B12BC" w:rsidP="002A65F2">
      <w:pPr>
        <w:numPr>
          <w:ilvl w:val="1"/>
          <w:numId w:val="20"/>
        </w:numPr>
        <w:spacing w:beforeLines="1" w:afterLines="1"/>
        <w:jc w:val="both"/>
        <w:rPr>
          <w:rFonts w:ascii="Arial" w:hAnsi="Arial"/>
          <w:szCs w:val="20"/>
        </w:rPr>
      </w:pPr>
      <w:r w:rsidRPr="008E3FF1">
        <w:rPr>
          <w:rFonts w:ascii="Arial" w:hAnsi="Arial"/>
          <w:szCs w:val="20"/>
        </w:rPr>
        <w:t xml:space="preserve">Balances the charge through dissipation of excessive energy in most charged cells </w:t>
      </w:r>
    </w:p>
    <w:p w:rsidR="008B12BC" w:rsidRPr="008E3FF1" w:rsidRDefault="008B12BC" w:rsidP="002A65F2">
      <w:pPr>
        <w:numPr>
          <w:ilvl w:val="1"/>
          <w:numId w:val="20"/>
        </w:numPr>
        <w:spacing w:beforeLines="1" w:afterLines="1"/>
        <w:jc w:val="both"/>
        <w:rPr>
          <w:rFonts w:ascii="Arial" w:hAnsi="Arial"/>
          <w:szCs w:val="20"/>
        </w:rPr>
      </w:pPr>
      <w:r w:rsidRPr="008E3FF1">
        <w:rPr>
          <w:rFonts w:ascii="Arial" w:hAnsi="Arial"/>
          <w:szCs w:val="20"/>
        </w:rPr>
        <w:t xml:space="preserve">Protects against over and under-voltage, over and under-temperature, over-current </w:t>
      </w:r>
    </w:p>
    <w:p w:rsidR="008B12BC" w:rsidRPr="008E3FF1" w:rsidRDefault="008B12BC" w:rsidP="002A65F2">
      <w:pPr>
        <w:numPr>
          <w:ilvl w:val="1"/>
          <w:numId w:val="20"/>
        </w:numPr>
        <w:spacing w:beforeLines="1" w:afterLines="1"/>
        <w:jc w:val="both"/>
        <w:rPr>
          <w:rFonts w:ascii="Arial" w:hAnsi="Arial"/>
          <w:szCs w:val="20"/>
        </w:rPr>
      </w:pPr>
      <w:r w:rsidRPr="008E3FF1">
        <w:rPr>
          <w:rFonts w:ascii="Arial" w:hAnsi="Arial"/>
          <w:szCs w:val="20"/>
        </w:rPr>
        <w:t xml:space="preserve">Optional HV Front End tests for loss of isolation and end of precharge current (using a precharge resistor, not supplied) </w:t>
      </w:r>
    </w:p>
    <w:p w:rsidR="008B12BC" w:rsidRPr="008E3FF1" w:rsidRDefault="008B12BC" w:rsidP="002A65F2">
      <w:pPr>
        <w:numPr>
          <w:ilvl w:val="0"/>
          <w:numId w:val="20"/>
        </w:numPr>
        <w:spacing w:beforeLines="1" w:afterLines="1"/>
        <w:jc w:val="both"/>
        <w:rPr>
          <w:rFonts w:ascii="Arial" w:hAnsi="Arial"/>
          <w:szCs w:val="20"/>
        </w:rPr>
      </w:pPr>
      <w:r w:rsidRPr="008E3FF1">
        <w:rPr>
          <w:rFonts w:ascii="Arial" w:hAnsi="Arial"/>
          <w:szCs w:val="20"/>
        </w:rPr>
        <w:t xml:space="preserve">Plug and play (for "mules" and proof-of-concept products) </w:t>
      </w:r>
    </w:p>
    <w:p w:rsidR="008B12BC" w:rsidRPr="008E3FF1" w:rsidRDefault="008B12BC" w:rsidP="002A65F2">
      <w:pPr>
        <w:numPr>
          <w:ilvl w:val="1"/>
          <w:numId w:val="20"/>
        </w:numPr>
        <w:spacing w:beforeLines="1" w:afterLines="1"/>
        <w:jc w:val="both"/>
        <w:rPr>
          <w:rFonts w:ascii="Arial" w:hAnsi="Arial"/>
          <w:szCs w:val="20"/>
        </w:rPr>
      </w:pPr>
      <w:r w:rsidRPr="008E3FF1">
        <w:rPr>
          <w:rFonts w:ascii="Arial" w:hAnsi="Arial"/>
          <w:szCs w:val="20"/>
        </w:rPr>
        <w:t xml:space="preserve">Lets you refine your product at your own convenience </w:t>
      </w:r>
    </w:p>
    <w:p w:rsidR="008B12BC" w:rsidRPr="008E3FF1" w:rsidRDefault="008B12BC" w:rsidP="002A65F2">
      <w:pPr>
        <w:numPr>
          <w:ilvl w:val="0"/>
          <w:numId w:val="20"/>
        </w:numPr>
        <w:spacing w:beforeLines="1" w:afterLines="1"/>
        <w:jc w:val="both"/>
        <w:rPr>
          <w:rFonts w:ascii="Arial" w:hAnsi="Arial"/>
          <w:szCs w:val="20"/>
        </w:rPr>
      </w:pPr>
      <w:r w:rsidRPr="008E3FF1">
        <w:rPr>
          <w:rFonts w:ascii="Arial" w:hAnsi="Arial"/>
          <w:szCs w:val="20"/>
        </w:rPr>
        <w:t xml:space="preserve">Distributed: electronic assemblies are mounted on cells </w:t>
      </w:r>
    </w:p>
    <w:p w:rsidR="008B12BC" w:rsidRPr="008E3FF1" w:rsidRDefault="008B12BC" w:rsidP="002A65F2">
      <w:pPr>
        <w:numPr>
          <w:ilvl w:val="1"/>
          <w:numId w:val="20"/>
        </w:numPr>
        <w:spacing w:beforeLines="1" w:afterLines="1"/>
        <w:jc w:val="both"/>
        <w:rPr>
          <w:rFonts w:ascii="Arial" w:hAnsi="Arial"/>
          <w:szCs w:val="20"/>
        </w:rPr>
      </w:pPr>
      <w:r w:rsidRPr="008E3FF1">
        <w:rPr>
          <w:rFonts w:ascii="Arial" w:hAnsi="Arial"/>
          <w:szCs w:val="20"/>
        </w:rPr>
        <w:t xml:space="preserve">Consists of: one or more </w:t>
      </w:r>
      <w:hyperlink r:id="rId32" w:history="1">
        <w:r w:rsidRPr="008E3FF1">
          <w:rPr>
            <w:rFonts w:ascii="Arial" w:hAnsi="Arial"/>
            <w:szCs w:val="20"/>
          </w:rPr>
          <w:t>Cell Boards</w:t>
        </w:r>
      </w:hyperlink>
      <w:r w:rsidRPr="008E3FF1">
        <w:rPr>
          <w:rFonts w:ascii="Arial" w:hAnsi="Arial"/>
          <w:szCs w:val="20"/>
        </w:rPr>
        <w:t xml:space="preserve"> and a </w:t>
      </w:r>
      <w:hyperlink r:id="rId33" w:history="1">
        <w:r w:rsidRPr="008E3FF1">
          <w:rPr>
            <w:rFonts w:ascii="Arial" w:hAnsi="Arial"/>
            <w:szCs w:val="20"/>
          </w:rPr>
          <w:t>BMS controller</w:t>
        </w:r>
      </w:hyperlink>
    </w:p>
    <w:p w:rsidR="008B12BC" w:rsidRPr="008E3FF1" w:rsidRDefault="008B12BC" w:rsidP="002A65F2">
      <w:pPr>
        <w:numPr>
          <w:ilvl w:val="1"/>
          <w:numId w:val="20"/>
        </w:numPr>
        <w:spacing w:beforeLines="1" w:afterLines="1"/>
        <w:jc w:val="both"/>
        <w:rPr>
          <w:rFonts w:ascii="Arial" w:hAnsi="Arial"/>
          <w:szCs w:val="20"/>
        </w:rPr>
      </w:pPr>
      <w:r w:rsidRPr="008E3FF1">
        <w:rPr>
          <w:rFonts w:ascii="Arial" w:hAnsi="Arial"/>
          <w:szCs w:val="20"/>
        </w:rPr>
        <w:t xml:space="preserve">Mechanically matched with cylindrical, pouch or prismatic cells </w:t>
      </w:r>
    </w:p>
    <w:p w:rsidR="008B12BC" w:rsidRPr="008E3FF1" w:rsidRDefault="008B12BC" w:rsidP="002A65F2">
      <w:pPr>
        <w:numPr>
          <w:ilvl w:val="1"/>
          <w:numId w:val="20"/>
        </w:numPr>
        <w:spacing w:beforeLines="1" w:afterLines="1"/>
        <w:jc w:val="both"/>
        <w:rPr>
          <w:rFonts w:ascii="Arial" w:hAnsi="Arial"/>
          <w:szCs w:val="20"/>
        </w:rPr>
      </w:pPr>
      <w:r w:rsidRPr="008E3FF1">
        <w:rPr>
          <w:rFonts w:ascii="Arial" w:hAnsi="Arial"/>
          <w:szCs w:val="20"/>
        </w:rPr>
        <w:t xml:space="preserve">Minimal wiring (no "spaghetti"); individual cell voltage and temperature </w:t>
      </w:r>
    </w:p>
    <w:p w:rsidR="008B12BC" w:rsidRPr="008E3FF1" w:rsidRDefault="008B12BC" w:rsidP="002A65F2">
      <w:pPr>
        <w:numPr>
          <w:ilvl w:val="1"/>
          <w:numId w:val="20"/>
        </w:numPr>
        <w:spacing w:beforeLines="1" w:afterLines="1"/>
        <w:jc w:val="both"/>
        <w:rPr>
          <w:rFonts w:ascii="Arial" w:hAnsi="Arial"/>
          <w:szCs w:val="20"/>
        </w:rPr>
      </w:pPr>
      <w:r w:rsidRPr="008E3FF1">
        <w:rPr>
          <w:rFonts w:ascii="Arial" w:hAnsi="Arial"/>
          <w:szCs w:val="20"/>
        </w:rPr>
        <w:t xml:space="preserve">Controller communicates with Cell Boards on cells, and with external system </w:t>
      </w:r>
    </w:p>
    <w:p w:rsidR="008B12BC" w:rsidRDefault="008B12BC" w:rsidP="008B12BC">
      <w:pPr>
        <w:autoSpaceDE w:val="0"/>
        <w:autoSpaceDN w:val="0"/>
        <w:adjustRightInd w:val="0"/>
        <w:ind w:firstLine="720"/>
        <w:jc w:val="both"/>
        <w:rPr>
          <w:rFonts w:ascii="Arial" w:hAnsi="Arial" w:cs="TimesNewRomanPSMT"/>
        </w:rPr>
      </w:pPr>
    </w:p>
    <w:p w:rsidR="008B12BC" w:rsidRPr="005971B7" w:rsidRDefault="008B12BC" w:rsidP="008B12BC">
      <w:pPr>
        <w:autoSpaceDE w:val="0"/>
        <w:autoSpaceDN w:val="0"/>
        <w:adjustRightInd w:val="0"/>
        <w:ind w:left="720" w:firstLine="360"/>
        <w:jc w:val="both"/>
        <w:rPr>
          <w:rFonts w:ascii="Arial" w:hAnsi="Arial" w:cs="TimesNewRomanPSMT"/>
        </w:rPr>
      </w:pPr>
      <w:r w:rsidRPr="005971B7">
        <w:rPr>
          <w:rFonts w:ascii="Arial" w:hAnsi="Arial" w:cs="TimesNewRomanPSMT"/>
        </w:rPr>
        <w:t>As well as the followi</w:t>
      </w:r>
      <w:r>
        <w:rPr>
          <w:rFonts w:ascii="Arial" w:hAnsi="Arial" w:cs="TimesNewRomanPSMT"/>
        </w:rPr>
        <w:t xml:space="preserve">ng specs show below in </w:t>
      </w:r>
      <w:r w:rsidRPr="005971B7">
        <w:rPr>
          <w:rFonts w:ascii="Arial" w:hAnsi="Arial" w:cs="TimesNewRomanPSMT"/>
          <w:b/>
        </w:rPr>
        <w:t>Figure 1</w:t>
      </w:r>
      <w:r w:rsidR="00821B14">
        <w:rPr>
          <w:rFonts w:ascii="Arial" w:hAnsi="Arial" w:cs="TimesNewRomanPSMT"/>
          <w:b/>
        </w:rPr>
        <w:t>7</w:t>
      </w:r>
      <w:r w:rsidRPr="005971B7">
        <w:rPr>
          <w:rFonts w:ascii="Arial" w:hAnsi="Arial" w:cs="TimesNewRomanPSMT"/>
        </w:rPr>
        <w:t>.</w:t>
      </w:r>
    </w:p>
    <w:p w:rsidR="008B12BC" w:rsidRDefault="008B12BC" w:rsidP="008B12BC">
      <w:pPr>
        <w:autoSpaceDE w:val="0"/>
        <w:autoSpaceDN w:val="0"/>
        <w:adjustRightInd w:val="0"/>
        <w:jc w:val="center"/>
        <w:rPr>
          <w:rFonts w:ascii="Arial" w:hAnsi="Arial" w:cs="TimesNewRomanPSMT"/>
        </w:rPr>
      </w:pPr>
      <w:r>
        <w:rPr>
          <w:rFonts w:ascii="Arial" w:hAnsi="Arial" w:cs="TimesNewRomanPSMT"/>
          <w:noProof/>
        </w:rPr>
        <w:drawing>
          <wp:inline distT="0" distB="0" distL="0" distR="0">
            <wp:extent cx="5071745" cy="4295775"/>
            <wp:effectExtent l="19050" t="0" r="0" b="0"/>
            <wp:docPr id="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srcRect/>
                    <a:stretch>
                      <a:fillRect/>
                    </a:stretch>
                  </pic:blipFill>
                  <pic:spPr bwMode="auto">
                    <a:xfrm>
                      <a:off x="0" y="0"/>
                      <a:ext cx="5071745" cy="4295775"/>
                    </a:xfrm>
                    <a:prstGeom prst="rect">
                      <a:avLst/>
                    </a:prstGeom>
                    <a:noFill/>
                    <a:ln w="9525">
                      <a:noFill/>
                      <a:miter lim="800000"/>
                      <a:headEnd/>
                      <a:tailEnd/>
                    </a:ln>
                  </pic:spPr>
                </pic:pic>
              </a:graphicData>
            </a:graphic>
          </wp:inline>
        </w:drawing>
      </w:r>
    </w:p>
    <w:p w:rsidR="008B12BC" w:rsidRDefault="00821B14" w:rsidP="008B12BC">
      <w:pPr>
        <w:autoSpaceDE w:val="0"/>
        <w:autoSpaceDN w:val="0"/>
        <w:adjustRightInd w:val="0"/>
        <w:jc w:val="both"/>
        <w:rPr>
          <w:rFonts w:ascii="Arial" w:hAnsi="Arial" w:cs="TimesNewRomanPSMT"/>
        </w:rPr>
      </w:pPr>
      <w:r>
        <w:rPr>
          <w:rFonts w:ascii="Arial" w:hAnsi="Arial" w:cs="TimesNewRomanPSMT"/>
          <w:b/>
        </w:rPr>
        <w:t>Figure 17</w:t>
      </w:r>
      <w:r w:rsidR="008B12BC">
        <w:rPr>
          <w:rFonts w:ascii="Arial" w:hAnsi="Arial" w:cs="TimesNewRomanPSMT"/>
          <w:b/>
        </w:rPr>
        <w:t>.</w:t>
      </w:r>
      <w:r w:rsidR="008B12BC">
        <w:rPr>
          <w:rFonts w:ascii="Arial" w:hAnsi="Arial" w:cs="TimesNewRomanPSMT"/>
        </w:rPr>
        <w:t xml:space="preserve"> Specifications for the cell board for the BMS</w:t>
      </w:r>
    </w:p>
    <w:p w:rsidR="008B12BC" w:rsidRPr="008E3FF1" w:rsidRDefault="008B12BC" w:rsidP="008B12BC">
      <w:pPr>
        <w:autoSpaceDE w:val="0"/>
        <w:autoSpaceDN w:val="0"/>
        <w:adjustRightInd w:val="0"/>
        <w:jc w:val="both"/>
        <w:rPr>
          <w:rFonts w:ascii="Arial" w:hAnsi="Arial" w:cs="TimesNewRomanPSMT"/>
        </w:rPr>
      </w:pPr>
    </w:p>
    <w:p w:rsidR="003516E9" w:rsidRPr="00957A29" w:rsidRDefault="008B12BC" w:rsidP="00957A29">
      <w:pPr>
        <w:autoSpaceDE w:val="0"/>
        <w:autoSpaceDN w:val="0"/>
        <w:adjustRightInd w:val="0"/>
        <w:ind w:firstLine="720"/>
        <w:jc w:val="both"/>
        <w:rPr>
          <w:rFonts w:ascii="Arial" w:hAnsi="Arial" w:cs="TimesNewRomanPSMT"/>
        </w:rPr>
      </w:pPr>
      <w:r w:rsidRPr="008E3FF1">
        <w:rPr>
          <w:rFonts w:ascii="Arial" w:hAnsi="Arial" w:cs="TimesNewRomanPSMT"/>
        </w:rPr>
        <w:lastRenderedPageBreak/>
        <w:t xml:space="preserve">More so </w:t>
      </w:r>
      <w:r w:rsidR="006671D2">
        <w:rPr>
          <w:rFonts w:ascii="Arial" w:hAnsi="Arial" w:cs="TimesNewRomanPSMT"/>
        </w:rPr>
        <w:t xml:space="preserve">once the decision was made to purchase the Distributive BMS, </w:t>
      </w:r>
      <w:r w:rsidRPr="008E3FF1">
        <w:rPr>
          <w:rFonts w:ascii="Arial" w:hAnsi="Arial" w:cs="TimesNewRomanPSMT"/>
        </w:rPr>
        <w:t>the team contacted the compan</w:t>
      </w:r>
      <w:r>
        <w:rPr>
          <w:rFonts w:ascii="Arial" w:hAnsi="Arial" w:cs="TimesNewRomanPSMT"/>
        </w:rPr>
        <w:t xml:space="preserve">y to learn of the compatibility </w:t>
      </w:r>
      <w:r w:rsidRPr="008E3FF1">
        <w:rPr>
          <w:rFonts w:ascii="Arial" w:hAnsi="Arial" w:cs="TimesNewRomanPSMT"/>
        </w:rPr>
        <w:t>of the system and typ</w:t>
      </w:r>
      <w:r w:rsidR="003516E9">
        <w:rPr>
          <w:rFonts w:ascii="Arial" w:hAnsi="Arial" w:cs="TimesNewRomanPSMT"/>
        </w:rPr>
        <w:t>e batteries.  The cost for the</w:t>
      </w:r>
      <w:r w:rsidRPr="008E3FF1">
        <w:rPr>
          <w:rFonts w:ascii="Arial" w:hAnsi="Arial" w:cs="TimesNewRomanPSMT"/>
        </w:rPr>
        <w:t xml:space="preserve"> BMS would </w:t>
      </w:r>
      <w:r>
        <w:rPr>
          <w:rFonts w:ascii="Arial" w:hAnsi="Arial" w:cs="TimesNewRomanPSMT"/>
        </w:rPr>
        <w:t xml:space="preserve">have </w:t>
      </w:r>
      <w:r w:rsidRPr="008E3FF1">
        <w:rPr>
          <w:rFonts w:ascii="Arial" w:hAnsi="Arial" w:cs="TimesNewRomanPSMT"/>
        </w:rPr>
        <w:t>run the team around $6,22</w:t>
      </w:r>
      <w:r>
        <w:rPr>
          <w:rFonts w:ascii="Arial" w:hAnsi="Arial" w:cs="TimesNewRomanPSMT"/>
        </w:rPr>
        <w:t>9. This amount included the</w:t>
      </w:r>
      <w:r w:rsidRPr="008E3FF1">
        <w:rPr>
          <w:rFonts w:ascii="Arial" w:hAnsi="Arial" w:cs="TimesNewRomanPSMT"/>
        </w:rPr>
        <w:t xml:space="preserve"> cost of 120 cells</w:t>
      </w:r>
      <w:r>
        <w:rPr>
          <w:rFonts w:ascii="Arial" w:hAnsi="Arial" w:cs="TimesNewRomanPSMT"/>
        </w:rPr>
        <w:t xml:space="preserve"> in series</w:t>
      </w:r>
      <w:r w:rsidRPr="008E3FF1">
        <w:rPr>
          <w:rFonts w:ascii="Arial" w:hAnsi="Arial" w:cs="TimesNewRomanPSMT"/>
        </w:rPr>
        <w:t>, the “volume compensating fee”</w:t>
      </w:r>
      <w:r>
        <w:rPr>
          <w:rFonts w:ascii="Arial" w:hAnsi="Arial" w:cs="TimesNewRomanPSMT"/>
        </w:rPr>
        <w:t xml:space="preserve"> of $1,500 </w:t>
      </w:r>
      <w:r w:rsidRPr="008E3FF1">
        <w:rPr>
          <w:rFonts w:ascii="Arial" w:hAnsi="Arial" w:cs="TimesNewRomanPSMT"/>
        </w:rPr>
        <w:t>and $1</w:t>
      </w:r>
      <w:r>
        <w:rPr>
          <w:rFonts w:ascii="Arial" w:hAnsi="Arial" w:cs="TimesNewRomanPSMT"/>
        </w:rPr>
        <w:t>,000 for being</w:t>
      </w:r>
      <w:r w:rsidRPr="008E3FF1">
        <w:rPr>
          <w:rFonts w:ascii="Arial" w:hAnsi="Arial" w:cs="TimesNewRomanPSMT"/>
        </w:rPr>
        <w:t xml:space="preserve"> a first time order.  All this is in addition to $70 for a</w:t>
      </w:r>
      <w:r>
        <w:rPr>
          <w:rFonts w:ascii="Arial" w:hAnsi="Arial" w:cs="TimesNewRomanPSMT"/>
        </w:rPr>
        <w:t>nSOC Display. After being in continuous contact with Elithion Electronics, Evolve Electronics was mentioned to sell the exact BMS Eltihion did but at a much more reasonable price. A</w:t>
      </w:r>
      <w:r w:rsidRPr="008E3FF1">
        <w:rPr>
          <w:rFonts w:ascii="Arial" w:hAnsi="Arial" w:cs="TimesNewRomanPSMT"/>
        </w:rPr>
        <w:t>fter analyzing several design options such as Mark Church’s attempt last year and the Elthion BMS from Elithion Electronics, the team d</w:t>
      </w:r>
      <w:r>
        <w:rPr>
          <w:rFonts w:ascii="Arial" w:hAnsi="Arial" w:cs="TimesNewRomanPSMT"/>
        </w:rPr>
        <w:t>etermined that the best option wa</w:t>
      </w:r>
      <w:r w:rsidRPr="008E3FF1">
        <w:rPr>
          <w:rFonts w:ascii="Arial" w:hAnsi="Arial" w:cs="TimesNewRomanPSMT"/>
        </w:rPr>
        <w:t>s the Elithion Lithiuma</w:t>
      </w:r>
      <w:r>
        <w:rPr>
          <w:rFonts w:ascii="Arial" w:hAnsi="Arial" w:cs="TimesNewRomanPSMT"/>
        </w:rPr>
        <w:t xml:space="preserve">te BMS from Evolve Electronics at a total of $1,920.63. </w:t>
      </w:r>
      <w:r>
        <w:rPr>
          <w:rFonts w:ascii="Arial" w:hAnsi="Arial" w:cs="Arial"/>
        </w:rPr>
        <w:t>After contacting</w:t>
      </w:r>
      <w:r w:rsidRPr="008E3FF1">
        <w:rPr>
          <w:rFonts w:ascii="Arial" w:hAnsi="Arial" w:cs="Arial"/>
        </w:rPr>
        <w:t xml:space="preserve"> the company E</w:t>
      </w:r>
      <w:r>
        <w:rPr>
          <w:rFonts w:ascii="Arial" w:hAnsi="Arial" w:cs="Arial"/>
        </w:rPr>
        <w:t xml:space="preserve">lithion Lithiumate and confirming that </w:t>
      </w:r>
      <w:r w:rsidRPr="008E3FF1">
        <w:rPr>
          <w:rFonts w:ascii="Arial" w:hAnsi="Arial" w:cs="Arial"/>
        </w:rPr>
        <w:t>our bat</w:t>
      </w:r>
      <w:r>
        <w:rPr>
          <w:rFonts w:ascii="Arial" w:hAnsi="Arial" w:cs="Arial"/>
        </w:rPr>
        <w:t xml:space="preserve">tery set up and type batteries were compatible with the vehicle, the </w:t>
      </w:r>
      <w:r w:rsidR="003516E9">
        <w:rPr>
          <w:rFonts w:ascii="Arial" w:hAnsi="Arial" w:cs="Arial"/>
        </w:rPr>
        <w:t xml:space="preserve">Distributive </w:t>
      </w:r>
      <w:r>
        <w:rPr>
          <w:rFonts w:ascii="Arial" w:hAnsi="Arial" w:cs="Arial"/>
        </w:rPr>
        <w:t xml:space="preserve">BMS was purchased and the </w:t>
      </w:r>
      <w:r w:rsidR="003516E9">
        <w:rPr>
          <w:rFonts w:ascii="Arial" w:hAnsi="Arial" w:cs="Arial"/>
        </w:rPr>
        <w:t xml:space="preserve">installation and analysis process began, to soon be followed by the </w:t>
      </w:r>
      <w:r>
        <w:rPr>
          <w:rFonts w:ascii="Arial" w:hAnsi="Arial" w:cs="Arial"/>
        </w:rPr>
        <w:t>testing phase</w:t>
      </w:r>
      <w:r w:rsidR="003516E9">
        <w:rPr>
          <w:rFonts w:ascii="Arial" w:hAnsi="Arial" w:cs="Arial"/>
        </w:rPr>
        <w:t>.</w:t>
      </w:r>
    </w:p>
    <w:p w:rsidR="00803D97" w:rsidRDefault="003516E9" w:rsidP="008B12BC">
      <w:pPr>
        <w:ind w:firstLine="720"/>
        <w:jc w:val="both"/>
        <w:rPr>
          <w:rFonts w:ascii="Arial" w:hAnsi="Arial" w:cs="Arial"/>
        </w:rPr>
      </w:pPr>
      <w:r>
        <w:rPr>
          <w:rFonts w:ascii="Arial" w:hAnsi="Arial" w:cs="Arial"/>
        </w:rPr>
        <w:t>As mentioned earlier, the plan was to attach an individual cell board to each cell to properly demonstrate the functioning of the Distributive BMS. Although, due to lack of time, it was decided that only 60 cells would be attached to cell boards. The dilemma in the process o</w:t>
      </w:r>
      <w:r w:rsidR="00803D97">
        <w:rPr>
          <w:rFonts w:ascii="Arial" w:hAnsi="Arial" w:cs="Arial"/>
        </w:rPr>
        <w:t xml:space="preserve">f integrating the BMS </w:t>
      </w:r>
      <w:r w:rsidR="00E21843">
        <w:rPr>
          <w:rFonts w:ascii="Arial" w:hAnsi="Arial" w:cs="Arial"/>
        </w:rPr>
        <w:t>arose</w:t>
      </w:r>
      <w:r w:rsidR="00803D97">
        <w:rPr>
          <w:rFonts w:ascii="Arial" w:hAnsi="Arial" w:cs="Arial"/>
        </w:rPr>
        <w:t xml:space="preserve"> int</w:t>
      </w:r>
      <w:r>
        <w:rPr>
          <w:rFonts w:ascii="Arial" w:hAnsi="Arial" w:cs="Arial"/>
        </w:rPr>
        <w:t xml:space="preserve">he </w:t>
      </w:r>
      <w:r w:rsidR="00E21843">
        <w:rPr>
          <w:rFonts w:ascii="Arial" w:hAnsi="Arial" w:cs="Arial"/>
        </w:rPr>
        <w:t>soldering</w:t>
      </w:r>
      <w:r>
        <w:rPr>
          <w:rFonts w:ascii="Arial" w:hAnsi="Arial" w:cs="Arial"/>
        </w:rPr>
        <w:t xml:space="preserve"> process. The electrical and computer engineers in charge of the task failed to realize the amount of time and tedious task that </w:t>
      </w:r>
      <w:r w:rsidR="00E21843">
        <w:rPr>
          <w:rFonts w:ascii="Arial" w:hAnsi="Arial" w:cs="Arial"/>
        </w:rPr>
        <w:t>soldering</w:t>
      </w:r>
      <w:r>
        <w:rPr>
          <w:rFonts w:ascii="Arial" w:hAnsi="Arial" w:cs="Arial"/>
        </w:rPr>
        <w:t xml:space="preserve"> required. </w:t>
      </w:r>
      <w:r w:rsidR="00E21843">
        <w:rPr>
          <w:rFonts w:ascii="Arial" w:hAnsi="Arial" w:cs="Arial"/>
        </w:rPr>
        <w:t xml:space="preserve">Therefore, one major decision that was defined was to only solder 60 cells, tape them up to prevent safety hazards and wire them to every other cell. </w:t>
      </w:r>
      <w:r>
        <w:rPr>
          <w:rFonts w:ascii="Arial" w:hAnsi="Arial" w:cs="Arial"/>
        </w:rPr>
        <w:t xml:space="preserve">In other words, the set-up in the vehicle </w:t>
      </w:r>
      <w:r w:rsidR="00E21843">
        <w:rPr>
          <w:rFonts w:ascii="Arial" w:hAnsi="Arial" w:cs="Arial"/>
        </w:rPr>
        <w:t>is the</w:t>
      </w:r>
      <w:r w:rsidR="00803D97">
        <w:rPr>
          <w:rFonts w:ascii="Arial" w:hAnsi="Arial" w:cs="Arial"/>
        </w:rPr>
        <w:t xml:space="preserve"> following. Two battery boxes are being utilized for each side of the vehicle. Within each battery box, there </w:t>
      </w:r>
      <w:r w:rsidR="00E21843">
        <w:rPr>
          <w:rFonts w:ascii="Arial" w:hAnsi="Arial" w:cs="Arial"/>
        </w:rPr>
        <w:t>lie</w:t>
      </w:r>
      <w:r w:rsidR="00803D97">
        <w:rPr>
          <w:rFonts w:ascii="Arial" w:hAnsi="Arial" w:cs="Arial"/>
        </w:rPr>
        <w:t xml:space="preserve"> four </w:t>
      </w:r>
      <w:r>
        <w:rPr>
          <w:rFonts w:ascii="Arial" w:hAnsi="Arial" w:cs="Arial"/>
        </w:rPr>
        <w:t xml:space="preserve">cell banks </w:t>
      </w:r>
      <w:r w:rsidR="00803D97">
        <w:rPr>
          <w:rFonts w:ascii="Arial" w:hAnsi="Arial" w:cs="Arial"/>
        </w:rPr>
        <w:t xml:space="preserve">in each. Each cell bank consists of 15 lithium-ion cells. The manner that each cell bank was wired </w:t>
      </w:r>
      <w:r w:rsidR="00EA0F9C">
        <w:rPr>
          <w:rFonts w:ascii="Arial" w:hAnsi="Arial" w:cs="Arial"/>
        </w:rPr>
        <w:t>was that per 15 cells, there is a positive-end cell wired to 13 mid-bank cells and then the 14</w:t>
      </w:r>
      <w:r w:rsidR="00EA0F9C" w:rsidRPr="00EA0F9C">
        <w:rPr>
          <w:rFonts w:ascii="Arial" w:hAnsi="Arial" w:cs="Arial"/>
          <w:vertAlign w:val="superscript"/>
        </w:rPr>
        <w:t>th</w:t>
      </w:r>
      <w:r w:rsidR="00EA0F9C">
        <w:rPr>
          <w:rFonts w:ascii="Arial" w:hAnsi="Arial" w:cs="Arial"/>
        </w:rPr>
        <w:t xml:space="preserve"> cell is wired to a negative-end cell. Amongst the 13 mid-bank cells, every other cell has a cell board attached to it. So in reality because of time constraints, the decision lied in either demonstrating that the BMS works properly or that each cell </w:t>
      </w:r>
      <w:r w:rsidR="00E21843">
        <w:rPr>
          <w:rFonts w:ascii="Arial" w:hAnsi="Arial" w:cs="Arial"/>
        </w:rPr>
        <w:t>is</w:t>
      </w:r>
      <w:r w:rsidR="00EA0F9C">
        <w:rPr>
          <w:rFonts w:ascii="Arial" w:hAnsi="Arial" w:cs="Arial"/>
        </w:rPr>
        <w:t xml:space="preserve"> monitored. Since the probabilities of the cells being overused is minimal, the risk of only monitoring every other cell has been decided upon in order to demonstrate the BMS functionalities.</w:t>
      </w:r>
    </w:p>
    <w:p w:rsidR="008B12BC" w:rsidRDefault="00821B14" w:rsidP="008B12BC">
      <w:pPr>
        <w:ind w:firstLine="720"/>
        <w:jc w:val="both"/>
        <w:rPr>
          <w:rFonts w:ascii="Arial" w:hAnsi="Arial" w:cs="Arial"/>
        </w:rPr>
      </w:pPr>
      <w:r>
        <w:rPr>
          <w:rFonts w:ascii="Arial" w:hAnsi="Arial" w:cs="Arial"/>
          <w:noProof/>
        </w:rPr>
        <w:drawing>
          <wp:anchor distT="0" distB="0" distL="114300" distR="114300" simplePos="0" relativeHeight="251645440" behindDoc="0" locked="0" layoutInCell="1" allowOverlap="1">
            <wp:simplePos x="0" y="0"/>
            <wp:positionH relativeFrom="column">
              <wp:posOffset>2256282</wp:posOffset>
            </wp:positionH>
            <wp:positionV relativeFrom="paragraph">
              <wp:posOffset>1215263</wp:posOffset>
            </wp:positionV>
            <wp:extent cx="2955798" cy="2364286"/>
            <wp:effectExtent l="19050" t="0" r="0" b="0"/>
            <wp:wrapNone/>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a:stretch>
                      <a:fillRect/>
                    </a:stretch>
                  </pic:blipFill>
                  <pic:spPr bwMode="auto">
                    <a:xfrm>
                      <a:off x="0" y="0"/>
                      <a:ext cx="2959135" cy="2366955"/>
                    </a:xfrm>
                    <a:prstGeom prst="rect">
                      <a:avLst/>
                    </a:prstGeom>
                    <a:noFill/>
                  </pic:spPr>
                </pic:pic>
              </a:graphicData>
            </a:graphic>
          </wp:anchor>
        </w:drawing>
      </w:r>
      <w:r w:rsidR="008B12BC">
        <w:rPr>
          <w:rFonts w:ascii="Arial" w:hAnsi="Arial" w:cs="Arial"/>
        </w:rPr>
        <w:t>Therefore, now the testing phase has shifted to the following steps. Subsequently, t</w:t>
      </w:r>
      <w:r w:rsidR="008B12BC" w:rsidRPr="008E3FF1">
        <w:rPr>
          <w:rFonts w:ascii="Arial" w:hAnsi="Arial" w:cs="Arial"/>
        </w:rPr>
        <w:t>he c</w:t>
      </w:r>
      <w:r w:rsidR="008B12BC">
        <w:rPr>
          <w:rFonts w:ascii="Arial" w:hAnsi="Arial" w:cs="Arial"/>
        </w:rPr>
        <w:t>omputer and electrical engineers</w:t>
      </w:r>
      <w:r w:rsidR="008B12BC" w:rsidRPr="008E3FF1">
        <w:rPr>
          <w:rFonts w:ascii="Arial" w:hAnsi="Arial" w:cs="Arial"/>
        </w:rPr>
        <w:t xml:space="preserve"> on the team determine</w:t>
      </w:r>
      <w:r w:rsidR="008B12BC">
        <w:rPr>
          <w:rFonts w:ascii="Arial" w:hAnsi="Arial" w:cs="Arial"/>
        </w:rPr>
        <w:t xml:space="preserve">dthat there were </w:t>
      </w:r>
      <w:r w:rsidR="008B12BC" w:rsidRPr="008E3FF1">
        <w:rPr>
          <w:rFonts w:ascii="Arial" w:hAnsi="Arial" w:cs="Arial"/>
        </w:rPr>
        <w:t>sufficient funds for the system based off a potential sponsor the t</w:t>
      </w:r>
      <w:r w:rsidR="008B12BC">
        <w:rPr>
          <w:rFonts w:ascii="Arial" w:hAnsi="Arial" w:cs="Arial"/>
        </w:rPr>
        <w:t>eam was able to get approval from. As mentioned earlier, since the sponsorship wa</w:t>
      </w:r>
      <w:r w:rsidR="008B12BC" w:rsidRPr="008E3FF1">
        <w:rPr>
          <w:rFonts w:ascii="Arial" w:hAnsi="Arial" w:cs="Arial"/>
        </w:rPr>
        <w:t xml:space="preserve">s approved, the team </w:t>
      </w:r>
      <w:r w:rsidR="008B12BC">
        <w:rPr>
          <w:rFonts w:ascii="Arial" w:hAnsi="Arial" w:cs="Arial"/>
        </w:rPr>
        <w:t xml:space="preserve">was able to proceed with the purchase of the BMS from Evolve Electronics and initiate the </w:t>
      </w:r>
      <w:r w:rsidR="008B12BC" w:rsidRPr="008E3FF1">
        <w:rPr>
          <w:rFonts w:ascii="Arial" w:hAnsi="Arial" w:cs="Arial"/>
        </w:rPr>
        <w:t>unwrap</w:t>
      </w:r>
      <w:r w:rsidR="008B12BC">
        <w:rPr>
          <w:rFonts w:ascii="Arial" w:hAnsi="Arial" w:cs="Arial"/>
        </w:rPr>
        <w:t>ping</w:t>
      </w:r>
      <w:r w:rsidR="00957A29">
        <w:rPr>
          <w:rFonts w:ascii="Arial" w:hAnsi="Arial" w:cs="Arial"/>
        </w:rPr>
        <w:t xml:space="preserve">of the cells, installation and analysis portion of it.Once the wiring of cells and completion of battery boxes was completed, the testing of the BMS was approached.Figure 14 below </w:t>
      </w:r>
      <w:r w:rsidR="00E21843">
        <w:rPr>
          <w:rFonts w:ascii="Arial" w:hAnsi="Arial" w:cs="Arial"/>
        </w:rPr>
        <w:t>demonstrates</w:t>
      </w:r>
      <w:r w:rsidR="00957A29">
        <w:rPr>
          <w:rFonts w:ascii="Arial" w:hAnsi="Arial" w:cs="Arial"/>
        </w:rPr>
        <w:t xml:space="preserve"> the manner in which the wiring between the BMS and cell banks is being </w:t>
      </w:r>
      <w:r w:rsidR="000F6E9E">
        <w:rPr>
          <w:rFonts w:ascii="Arial" w:hAnsi="Arial" w:cs="Arial"/>
        </w:rPr>
        <w:t xml:space="preserve">completed. </w:t>
      </w:r>
    </w:p>
    <w:p w:rsidR="004C2B22" w:rsidRDefault="004C2B22" w:rsidP="008B12BC">
      <w:pPr>
        <w:ind w:firstLine="720"/>
        <w:jc w:val="both"/>
        <w:rPr>
          <w:rFonts w:ascii="Arial" w:hAnsi="Arial" w:cs="Arial"/>
        </w:rPr>
      </w:pPr>
    </w:p>
    <w:p w:rsidR="008B12BC" w:rsidRDefault="008B12BC" w:rsidP="008B12BC">
      <w:pPr>
        <w:ind w:firstLine="720"/>
        <w:jc w:val="both"/>
        <w:rPr>
          <w:rFonts w:ascii="Arial" w:hAnsi="Arial" w:cs="Arial"/>
        </w:rPr>
      </w:pPr>
    </w:p>
    <w:p w:rsidR="008B12BC" w:rsidRDefault="008B12BC" w:rsidP="008B12BC">
      <w:pPr>
        <w:ind w:firstLine="720"/>
        <w:jc w:val="both"/>
        <w:rPr>
          <w:rFonts w:ascii="Arial" w:hAnsi="Arial" w:cs="Arial"/>
        </w:rPr>
      </w:pPr>
    </w:p>
    <w:p w:rsidR="008B12BC" w:rsidRDefault="008B12BC" w:rsidP="008B12BC">
      <w:pPr>
        <w:ind w:firstLine="720"/>
        <w:jc w:val="both"/>
        <w:rPr>
          <w:rFonts w:ascii="Arial" w:hAnsi="Arial" w:cs="Arial"/>
        </w:rPr>
      </w:pPr>
    </w:p>
    <w:p w:rsidR="008B12BC" w:rsidRDefault="008B12BC" w:rsidP="008B12BC">
      <w:pPr>
        <w:ind w:firstLine="720"/>
        <w:jc w:val="both"/>
        <w:rPr>
          <w:rFonts w:ascii="Arial" w:hAnsi="Arial" w:cs="Arial"/>
        </w:rPr>
      </w:pPr>
    </w:p>
    <w:p w:rsidR="008B12BC" w:rsidRDefault="008B12BC" w:rsidP="008B12BC">
      <w:pPr>
        <w:ind w:firstLine="720"/>
        <w:jc w:val="both"/>
        <w:rPr>
          <w:rFonts w:ascii="Arial" w:hAnsi="Arial" w:cs="Arial"/>
        </w:rPr>
      </w:pPr>
    </w:p>
    <w:p w:rsidR="008B12BC" w:rsidRDefault="008B12BC" w:rsidP="008B12BC">
      <w:pPr>
        <w:ind w:firstLine="720"/>
        <w:jc w:val="both"/>
        <w:rPr>
          <w:rFonts w:ascii="Arial" w:hAnsi="Arial" w:cs="Arial"/>
        </w:rPr>
      </w:pPr>
    </w:p>
    <w:p w:rsidR="008B12BC" w:rsidRDefault="008B12BC" w:rsidP="008B12BC">
      <w:pPr>
        <w:ind w:firstLine="720"/>
        <w:jc w:val="both"/>
        <w:rPr>
          <w:rFonts w:ascii="Arial" w:hAnsi="Arial" w:cs="Arial"/>
        </w:rPr>
      </w:pPr>
    </w:p>
    <w:p w:rsidR="008B12BC" w:rsidRDefault="008B12BC" w:rsidP="008B12BC">
      <w:pPr>
        <w:ind w:firstLine="720"/>
        <w:jc w:val="both"/>
        <w:rPr>
          <w:rFonts w:ascii="Arial" w:hAnsi="Arial" w:cs="Arial"/>
        </w:rPr>
      </w:pPr>
    </w:p>
    <w:p w:rsidR="008B12BC" w:rsidRDefault="008B12BC" w:rsidP="008B12BC">
      <w:pPr>
        <w:ind w:firstLine="720"/>
        <w:jc w:val="both"/>
        <w:rPr>
          <w:rFonts w:ascii="Arial" w:hAnsi="Arial" w:cs="Arial"/>
        </w:rPr>
      </w:pPr>
    </w:p>
    <w:p w:rsidR="008B12BC" w:rsidRDefault="008B12BC" w:rsidP="008B12BC">
      <w:pPr>
        <w:ind w:firstLine="720"/>
        <w:jc w:val="both"/>
        <w:rPr>
          <w:rFonts w:ascii="Arial" w:hAnsi="Arial" w:cs="Arial"/>
        </w:rPr>
      </w:pPr>
    </w:p>
    <w:p w:rsidR="008B12BC" w:rsidRDefault="008B12BC" w:rsidP="00821B14">
      <w:pPr>
        <w:jc w:val="both"/>
        <w:rPr>
          <w:rFonts w:ascii="Arial" w:hAnsi="Arial"/>
        </w:rPr>
      </w:pPr>
    </w:p>
    <w:p w:rsidR="008B12BC" w:rsidRDefault="008B12BC" w:rsidP="008B12BC">
      <w:pPr>
        <w:autoSpaceDE w:val="0"/>
        <w:autoSpaceDN w:val="0"/>
        <w:adjustRightInd w:val="0"/>
        <w:jc w:val="both"/>
        <w:rPr>
          <w:rFonts w:ascii="Arial" w:hAnsi="Arial" w:cs="Arial"/>
          <w:b/>
        </w:rPr>
      </w:pPr>
    </w:p>
    <w:p w:rsidR="008B12BC" w:rsidRPr="004951F7" w:rsidRDefault="00821B14" w:rsidP="008B12BC">
      <w:pPr>
        <w:autoSpaceDE w:val="0"/>
        <w:autoSpaceDN w:val="0"/>
        <w:adjustRightInd w:val="0"/>
        <w:jc w:val="both"/>
        <w:rPr>
          <w:rFonts w:ascii="Arial" w:eastAsiaTheme="minorHAnsi" w:hAnsi="Arial" w:cs="Arial"/>
        </w:rPr>
      </w:pPr>
      <w:r>
        <w:rPr>
          <w:rFonts w:ascii="Arial" w:hAnsi="Arial" w:cs="Arial"/>
          <w:b/>
        </w:rPr>
        <w:t>Figure 18</w:t>
      </w:r>
      <w:r w:rsidR="008B12BC">
        <w:rPr>
          <w:rFonts w:ascii="Arial" w:hAnsi="Arial" w:cs="Arial"/>
          <w:b/>
        </w:rPr>
        <w:t xml:space="preserve">. </w:t>
      </w:r>
      <w:r w:rsidR="008B12BC" w:rsidRPr="004951F7">
        <w:rPr>
          <w:rFonts w:ascii="Arial" w:eastAsiaTheme="minorHAnsi" w:hAnsi="Arial" w:cs="Arial"/>
        </w:rPr>
        <w:t>Overall BMS Schematic of c</w:t>
      </w:r>
      <w:r w:rsidR="008B12BC">
        <w:rPr>
          <w:rFonts w:ascii="Arial" w:eastAsiaTheme="minorHAnsi" w:hAnsi="Arial" w:cs="Arial"/>
        </w:rPr>
        <w:t xml:space="preserve">ellboards, </w:t>
      </w:r>
      <w:r w:rsidR="008B12BC" w:rsidRPr="004951F7">
        <w:rPr>
          <w:rFonts w:ascii="Arial" w:eastAsiaTheme="minorHAnsi" w:hAnsi="Arial" w:cs="Arial"/>
        </w:rPr>
        <w:t>BMS</w:t>
      </w:r>
      <w:r w:rsidR="000F6E9E">
        <w:rPr>
          <w:rFonts w:ascii="Arial" w:eastAsiaTheme="minorHAnsi" w:hAnsi="Arial" w:cs="Arial"/>
        </w:rPr>
        <w:t xml:space="preserve"> Controller and battery cells</w:t>
      </w:r>
    </w:p>
    <w:p w:rsidR="008B12BC" w:rsidRDefault="008B12BC" w:rsidP="008B12BC">
      <w:pPr>
        <w:jc w:val="both"/>
        <w:rPr>
          <w:rFonts w:ascii="Arial" w:hAnsi="Arial"/>
        </w:rPr>
      </w:pPr>
    </w:p>
    <w:p w:rsidR="00F733BA" w:rsidRDefault="008B12BC" w:rsidP="008B12BC">
      <w:pPr>
        <w:ind w:firstLine="720"/>
        <w:jc w:val="both"/>
        <w:rPr>
          <w:rFonts w:ascii="Arial" w:hAnsi="Arial"/>
        </w:rPr>
      </w:pPr>
      <w:r w:rsidRPr="008E3FF1">
        <w:rPr>
          <w:rFonts w:ascii="Arial" w:hAnsi="Arial"/>
        </w:rPr>
        <w:lastRenderedPageBreak/>
        <w:t xml:space="preserve">The </w:t>
      </w:r>
      <w:r>
        <w:rPr>
          <w:rFonts w:ascii="Arial" w:hAnsi="Arial"/>
        </w:rPr>
        <w:t>first</w:t>
      </w:r>
      <w:r w:rsidRPr="008E3FF1">
        <w:rPr>
          <w:rFonts w:ascii="Arial" w:hAnsi="Arial"/>
        </w:rPr>
        <w:t xml:space="preserve"> phase of the </w:t>
      </w:r>
      <w:r>
        <w:rPr>
          <w:rFonts w:ascii="Arial" w:hAnsi="Arial"/>
        </w:rPr>
        <w:t xml:space="preserve">testing </w:t>
      </w:r>
      <w:r w:rsidR="004E1F49">
        <w:rPr>
          <w:rFonts w:ascii="Arial" w:hAnsi="Arial"/>
        </w:rPr>
        <w:t xml:space="preserve">was divided into two portions. The first </w:t>
      </w:r>
      <w:r>
        <w:rPr>
          <w:rFonts w:ascii="Arial" w:hAnsi="Arial"/>
        </w:rPr>
        <w:t xml:space="preserve">involved </w:t>
      </w:r>
      <w:r w:rsidR="004E1F49">
        <w:rPr>
          <w:rFonts w:ascii="Arial" w:hAnsi="Arial"/>
        </w:rPr>
        <w:t xml:space="preserve">testing that the cellboards on each individual cell was working properly by lighting up when attached. The second portion was when </w:t>
      </w:r>
      <w:r>
        <w:rPr>
          <w:rFonts w:ascii="Arial" w:hAnsi="Arial"/>
        </w:rPr>
        <w:t xml:space="preserve">the </w:t>
      </w:r>
      <w:r w:rsidR="004E1F49">
        <w:rPr>
          <w:rFonts w:ascii="Arial" w:hAnsi="Arial"/>
        </w:rPr>
        <w:t xml:space="preserve">measuring of the </w:t>
      </w:r>
      <w:r>
        <w:rPr>
          <w:rFonts w:ascii="Arial" w:hAnsi="Arial"/>
        </w:rPr>
        <w:t>exact voltage</w:t>
      </w:r>
      <w:r w:rsidR="004E1F49">
        <w:rPr>
          <w:rFonts w:ascii="Arial" w:hAnsi="Arial"/>
        </w:rPr>
        <w:t>s</w:t>
      </w:r>
      <w:r>
        <w:rPr>
          <w:rFonts w:ascii="Arial" w:hAnsi="Arial"/>
        </w:rPr>
        <w:t xml:space="preserve"> of each battery pack </w:t>
      </w:r>
      <w:r w:rsidR="00E21843">
        <w:rPr>
          <w:rFonts w:ascii="Arial" w:hAnsi="Arial"/>
        </w:rPr>
        <w:t>was</w:t>
      </w:r>
      <w:r w:rsidR="004E1F49">
        <w:rPr>
          <w:rFonts w:ascii="Arial" w:hAnsi="Arial"/>
        </w:rPr>
        <w:t xml:space="preserve"> taken </w:t>
      </w:r>
      <w:r>
        <w:rPr>
          <w:rFonts w:ascii="Arial" w:hAnsi="Arial"/>
        </w:rPr>
        <w:t xml:space="preserve">to be able to compare them to the new voltages once the BMS </w:t>
      </w:r>
      <w:r w:rsidR="000F6E9E">
        <w:rPr>
          <w:rFonts w:ascii="Arial" w:hAnsi="Arial"/>
        </w:rPr>
        <w:t>was</w:t>
      </w:r>
      <w:r>
        <w:rPr>
          <w:rFonts w:ascii="Arial" w:hAnsi="Arial"/>
        </w:rPr>
        <w:t xml:space="preserve"> integrated into the formula vehicle. More so, t</w:t>
      </w:r>
      <w:r w:rsidRPr="008E3FF1">
        <w:rPr>
          <w:rFonts w:ascii="Arial" w:hAnsi="Arial"/>
        </w:rPr>
        <w:t>h</w:t>
      </w:r>
      <w:r>
        <w:rPr>
          <w:rFonts w:ascii="Arial" w:hAnsi="Arial"/>
        </w:rPr>
        <w:t xml:space="preserve">e next phase </w:t>
      </w:r>
      <w:r w:rsidR="000F6E9E">
        <w:rPr>
          <w:rFonts w:ascii="Arial" w:hAnsi="Arial"/>
        </w:rPr>
        <w:t xml:space="preserve">involvedthe </w:t>
      </w:r>
      <w:r>
        <w:rPr>
          <w:rFonts w:ascii="Arial" w:hAnsi="Arial"/>
        </w:rPr>
        <w:t>connection of 10 battery cells in s</w:t>
      </w:r>
      <w:r w:rsidR="000F6E9E">
        <w:rPr>
          <w:rFonts w:ascii="Arial" w:hAnsi="Arial"/>
        </w:rPr>
        <w:t xml:space="preserve">eries. Note that five cells were </w:t>
      </w:r>
      <w:r w:rsidR="00F733BA">
        <w:rPr>
          <w:rFonts w:ascii="Arial" w:hAnsi="Arial"/>
        </w:rPr>
        <w:t xml:space="preserve">to be </w:t>
      </w:r>
      <w:r>
        <w:rPr>
          <w:rFonts w:ascii="Arial" w:hAnsi="Arial"/>
        </w:rPr>
        <w:t xml:space="preserve">fully charged </w:t>
      </w:r>
      <w:r w:rsidR="000F6E9E">
        <w:rPr>
          <w:rFonts w:ascii="Arial" w:hAnsi="Arial"/>
        </w:rPr>
        <w:t xml:space="preserve">to </w:t>
      </w:r>
      <w:r>
        <w:rPr>
          <w:rFonts w:ascii="Arial" w:hAnsi="Arial"/>
        </w:rPr>
        <w:t>different potentials than the other 5 cells. The second testing consist</w:t>
      </w:r>
      <w:r w:rsidR="000F6E9E">
        <w:rPr>
          <w:rFonts w:ascii="Arial" w:hAnsi="Arial"/>
        </w:rPr>
        <w:t>ed</w:t>
      </w:r>
      <w:r>
        <w:rPr>
          <w:rFonts w:ascii="Arial" w:hAnsi="Arial"/>
        </w:rPr>
        <w:t xml:space="preserve"> of the same format with the difference that 20 cells </w:t>
      </w:r>
      <w:r w:rsidR="000F6E9E">
        <w:rPr>
          <w:rFonts w:ascii="Arial" w:hAnsi="Arial"/>
        </w:rPr>
        <w:t>would be</w:t>
      </w:r>
      <w:r>
        <w:rPr>
          <w:rFonts w:ascii="Arial" w:hAnsi="Arial"/>
        </w:rPr>
        <w:t xml:space="preserve"> examined and analyz</w:t>
      </w:r>
      <w:r w:rsidR="00F733BA">
        <w:rPr>
          <w:rFonts w:ascii="Arial" w:hAnsi="Arial"/>
        </w:rPr>
        <w:t xml:space="preserve">ed. The </w:t>
      </w:r>
      <w:r w:rsidR="004E1F49">
        <w:rPr>
          <w:rFonts w:ascii="Arial" w:hAnsi="Arial"/>
        </w:rPr>
        <w:t xml:space="preserve">main goal of two </w:t>
      </w:r>
      <w:r w:rsidR="000F6E9E">
        <w:rPr>
          <w:rFonts w:ascii="Arial" w:hAnsi="Arial"/>
        </w:rPr>
        <w:t>test</w:t>
      </w:r>
      <w:r w:rsidR="00F733BA">
        <w:rPr>
          <w:rFonts w:ascii="Arial" w:hAnsi="Arial"/>
        </w:rPr>
        <w:t>s</w:t>
      </w:r>
      <w:r w:rsidR="000F6E9E">
        <w:rPr>
          <w:rFonts w:ascii="Arial" w:hAnsi="Arial"/>
        </w:rPr>
        <w:t xml:space="preserve"> wa</w:t>
      </w:r>
      <w:r>
        <w:rPr>
          <w:rFonts w:ascii="Arial" w:hAnsi="Arial"/>
        </w:rPr>
        <w:t xml:space="preserve">s </w:t>
      </w:r>
      <w:r w:rsidR="000F6E9E">
        <w:rPr>
          <w:rFonts w:ascii="Arial" w:hAnsi="Arial"/>
        </w:rPr>
        <w:t>to ensure that the cells we</w:t>
      </w:r>
      <w:r w:rsidR="00F733BA">
        <w:rPr>
          <w:rFonts w:ascii="Arial" w:hAnsi="Arial"/>
        </w:rPr>
        <w:t xml:space="preserve">re </w:t>
      </w:r>
      <w:r>
        <w:rPr>
          <w:rFonts w:ascii="Arial" w:hAnsi="Arial"/>
        </w:rPr>
        <w:t xml:space="preserve">at the same potential. </w:t>
      </w:r>
      <w:r w:rsidR="000F6E9E">
        <w:rPr>
          <w:rFonts w:ascii="Arial" w:hAnsi="Arial"/>
        </w:rPr>
        <w:t xml:space="preserve">Unfortunately, </w:t>
      </w:r>
      <w:r w:rsidR="00F733BA">
        <w:rPr>
          <w:rFonts w:ascii="Arial" w:hAnsi="Arial"/>
        </w:rPr>
        <w:t xml:space="preserve">due to the unexpected tedious process of </w:t>
      </w:r>
      <w:r w:rsidR="00E21843">
        <w:rPr>
          <w:rFonts w:ascii="Arial" w:hAnsi="Arial"/>
        </w:rPr>
        <w:t>soldering</w:t>
      </w:r>
      <w:r w:rsidR="00F733BA">
        <w:rPr>
          <w:rFonts w:ascii="Arial" w:hAnsi="Arial"/>
        </w:rPr>
        <w:t xml:space="preserve">, other tasks were delayed leaving only one </w:t>
      </w:r>
      <w:r w:rsidR="004E1F49">
        <w:rPr>
          <w:rFonts w:ascii="Arial" w:hAnsi="Arial"/>
        </w:rPr>
        <w:t xml:space="preserve">two </w:t>
      </w:r>
      <w:r w:rsidR="00F733BA">
        <w:rPr>
          <w:rFonts w:ascii="Arial" w:hAnsi="Arial"/>
        </w:rPr>
        <w:t>main test</w:t>
      </w:r>
      <w:r w:rsidR="004E1F49">
        <w:rPr>
          <w:rFonts w:ascii="Arial" w:hAnsi="Arial"/>
        </w:rPr>
        <w:t>s</w:t>
      </w:r>
      <w:r w:rsidR="00F733BA">
        <w:rPr>
          <w:rFonts w:ascii="Arial" w:hAnsi="Arial"/>
        </w:rPr>
        <w:t xml:space="preserve"> to be performed. This was in regards to the </w:t>
      </w:r>
      <w:r w:rsidR="00EF0B1F">
        <w:rPr>
          <w:rFonts w:ascii="Arial" w:hAnsi="Arial"/>
        </w:rPr>
        <w:t xml:space="preserve">LED lights test and the </w:t>
      </w:r>
      <w:r w:rsidR="00F733BA">
        <w:rPr>
          <w:rFonts w:ascii="Arial" w:hAnsi="Arial"/>
        </w:rPr>
        <w:t>overall test to be performed on the BMS, once integrated into the vehicle.</w:t>
      </w:r>
    </w:p>
    <w:p w:rsidR="008B12BC" w:rsidRDefault="008B12BC" w:rsidP="008B12BC">
      <w:pPr>
        <w:ind w:firstLine="720"/>
        <w:jc w:val="both"/>
        <w:rPr>
          <w:rFonts w:ascii="Arial" w:hAnsi="Arial" w:cs="Arial"/>
        </w:rPr>
      </w:pPr>
      <w:r>
        <w:rPr>
          <w:rFonts w:ascii="Arial" w:hAnsi="Arial"/>
        </w:rPr>
        <w:t>The last testing phase entail</w:t>
      </w:r>
      <w:r w:rsidR="00EF0B1F">
        <w:rPr>
          <w:rFonts w:ascii="Arial" w:hAnsi="Arial"/>
        </w:rPr>
        <w:t>ed</w:t>
      </w:r>
      <w:r>
        <w:rPr>
          <w:rFonts w:ascii="Arial" w:hAnsi="Arial"/>
        </w:rPr>
        <w:t xml:space="preserve"> t</w:t>
      </w:r>
      <w:r w:rsidR="00F733BA">
        <w:rPr>
          <w:rFonts w:ascii="Arial" w:hAnsi="Arial"/>
        </w:rPr>
        <w:t xml:space="preserve">he examination of </w:t>
      </w:r>
      <w:r>
        <w:rPr>
          <w:rFonts w:ascii="Arial" w:hAnsi="Arial" w:cs="Arial"/>
        </w:rPr>
        <w:t xml:space="preserve">all 120 cells. </w:t>
      </w:r>
      <w:r w:rsidR="00F733BA">
        <w:rPr>
          <w:rFonts w:ascii="Arial" w:hAnsi="Arial" w:cs="Arial"/>
        </w:rPr>
        <w:t>T</w:t>
      </w:r>
      <w:r w:rsidRPr="008E3FF1">
        <w:rPr>
          <w:rFonts w:ascii="Arial" w:hAnsi="Arial" w:cs="Arial"/>
        </w:rPr>
        <w:t xml:space="preserve">he BMS </w:t>
      </w:r>
      <w:r w:rsidR="00F733BA">
        <w:rPr>
          <w:rFonts w:ascii="Arial" w:hAnsi="Arial" w:cs="Arial"/>
        </w:rPr>
        <w:t xml:space="preserve">is to be evaluated through the driving of the vehicle, </w:t>
      </w:r>
      <w:r w:rsidRPr="008E3FF1">
        <w:rPr>
          <w:rFonts w:ascii="Arial" w:hAnsi="Arial" w:cs="Arial"/>
        </w:rPr>
        <w:t xml:space="preserve">by testing the potential at each battery that wasn’t </w:t>
      </w:r>
      <w:r>
        <w:rPr>
          <w:rFonts w:ascii="Arial" w:hAnsi="Arial" w:cs="Arial"/>
        </w:rPr>
        <w:t xml:space="preserve">fully </w:t>
      </w:r>
      <w:r w:rsidRPr="008E3FF1">
        <w:rPr>
          <w:rFonts w:ascii="Arial" w:hAnsi="Arial" w:cs="Arial"/>
        </w:rPr>
        <w:t>charged</w:t>
      </w:r>
      <w:r>
        <w:rPr>
          <w:rFonts w:ascii="Arial" w:hAnsi="Arial" w:cs="Arial"/>
        </w:rPr>
        <w:t xml:space="preserve">. </w:t>
      </w:r>
      <w:r w:rsidRPr="008E3FF1">
        <w:rPr>
          <w:rFonts w:ascii="Arial" w:hAnsi="Arial" w:cs="Arial"/>
        </w:rPr>
        <w:t xml:space="preserve">Therefore, the BMS </w:t>
      </w:r>
      <w:r w:rsidR="00F733BA">
        <w:rPr>
          <w:rFonts w:ascii="Arial" w:hAnsi="Arial" w:cs="Arial"/>
        </w:rPr>
        <w:t xml:space="preserve">should </w:t>
      </w:r>
      <w:r w:rsidRPr="008E3FF1">
        <w:rPr>
          <w:rFonts w:ascii="Arial" w:hAnsi="Arial" w:cs="Arial"/>
        </w:rPr>
        <w:t xml:space="preserve">rebalance </w:t>
      </w:r>
      <w:r>
        <w:rPr>
          <w:rFonts w:ascii="Arial" w:hAnsi="Arial" w:cs="Arial"/>
        </w:rPr>
        <w:t>all the battery cells</w:t>
      </w:r>
      <w:r w:rsidR="00F733BA">
        <w:rPr>
          <w:rFonts w:ascii="Arial" w:hAnsi="Arial" w:cs="Arial"/>
        </w:rPr>
        <w:t xml:space="preserve">on the vehicle </w:t>
      </w:r>
      <w:r>
        <w:rPr>
          <w:rFonts w:ascii="Arial" w:hAnsi="Arial" w:cs="Arial"/>
        </w:rPr>
        <w:t xml:space="preserve">being utilized. </w:t>
      </w:r>
    </w:p>
    <w:p w:rsidR="008B12BC" w:rsidRDefault="008B12BC" w:rsidP="008B12BC">
      <w:pPr>
        <w:ind w:firstLine="720"/>
        <w:jc w:val="both"/>
        <w:rPr>
          <w:rFonts w:ascii="Arial" w:hAnsi="Arial"/>
        </w:rPr>
      </w:pPr>
      <w:r w:rsidRPr="00B908D0">
        <w:rPr>
          <w:rFonts w:ascii="Arial" w:hAnsi="Arial"/>
        </w:rPr>
        <w:t>Risk</w:t>
      </w:r>
      <w:r>
        <w:rPr>
          <w:rFonts w:ascii="Arial" w:hAnsi="Arial"/>
        </w:rPr>
        <w:t xml:space="preserve"> assessments for the BMS are considered critical risks.  During the testing process</w:t>
      </w:r>
      <w:r w:rsidR="00EF0B1F">
        <w:rPr>
          <w:rFonts w:ascii="Arial" w:hAnsi="Arial"/>
        </w:rPr>
        <w:t xml:space="preserve">, several </w:t>
      </w:r>
      <w:r>
        <w:rPr>
          <w:rFonts w:ascii="Arial" w:hAnsi="Arial"/>
        </w:rPr>
        <w:t xml:space="preserve">complications </w:t>
      </w:r>
      <w:r w:rsidR="00F733BA">
        <w:rPr>
          <w:rFonts w:ascii="Arial" w:hAnsi="Arial"/>
        </w:rPr>
        <w:t xml:space="preserve">may occur, </w:t>
      </w:r>
      <w:r>
        <w:rPr>
          <w:rFonts w:ascii="Arial" w:hAnsi="Arial"/>
        </w:rPr>
        <w:t xml:space="preserve">either ranging from error testing to incorrect setup or faulty components/wiring in the BMS.  Both of these issues can lead to the retesting of the system or the possibility of reordering components. This issue is further discussed under </w:t>
      </w:r>
      <w:r w:rsidRPr="0059771A">
        <w:rPr>
          <w:rFonts w:ascii="Arial" w:hAnsi="Arial"/>
          <w:b/>
        </w:rPr>
        <w:t xml:space="preserve">Section </w:t>
      </w:r>
      <w:r>
        <w:rPr>
          <w:rFonts w:ascii="Arial" w:hAnsi="Arial"/>
          <w:b/>
        </w:rPr>
        <w:t>2</w:t>
      </w:r>
      <w:r w:rsidRPr="0026452A">
        <w:rPr>
          <w:rFonts w:ascii="Arial" w:hAnsi="Arial"/>
          <w:b/>
        </w:rPr>
        <w:t>.</w:t>
      </w:r>
      <w:r>
        <w:rPr>
          <w:rFonts w:ascii="Arial" w:hAnsi="Arial"/>
          <w:b/>
        </w:rPr>
        <w:t>5.</w:t>
      </w:r>
      <w:r w:rsidRPr="0026452A">
        <w:rPr>
          <w:rFonts w:ascii="Arial" w:hAnsi="Arial"/>
          <w:b/>
        </w:rPr>
        <w:t>1: Technical Risk 1</w:t>
      </w:r>
      <w:r>
        <w:rPr>
          <w:rFonts w:ascii="Arial" w:hAnsi="Arial"/>
        </w:rPr>
        <w:t xml:space="preserve"> and </w:t>
      </w:r>
      <w:r>
        <w:rPr>
          <w:rFonts w:ascii="Arial" w:hAnsi="Arial"/>
          <w:b/>
        </w:rPr>
        <w:t>2.5</w:t>
      </w:r>
      <w:r w:rsidRPr="0026452A">
        <w:rPr>
          <w:rFonts w:ascii="Arial" w:hAnsi="Arial"/>
          <w:b/>
        </w:rPr>
        <w:t xml:space="preserve">.1: Technical Risk </w:t>
      </w:r>
      <w:r>
        <w:rPr>
          <w:rFonts w:ascii="Arial" w:hAnsi="Arial"/>
          <w:b/>
        </w:rPr>
        <w:t xml:space="preserve">8. </w:t>
      </w:r>
    </w:p>
    <w:p w:rsidR="008B12BC" w:rsidRDefault="008B12BC" w:rsidP="008B12BC">
      <w:pPr>
        <w:ind w:firstLine="720"/>
        <w:jc w:val="both"/>
        <w:rPr>
          <w:rFonts w:ascii="Arial" w:hAnsi="Arial"/>
        </w:rPr>
      </w:pPr>
      <w:r w:rsidRPr="008E3FF1">
        <w:rPr>
          <w:rFonts w:ascii="Arial" w:hAnsi="Arial" w:cs="Arial"/>
        </w:rPr>
        <w:t>The outcomes of this BMS</w:t>
      </w:r>
      <w:r w:rsidR="005617A3">
        <w:rPr>
          <w:rFonts w:ascii="Arial" w:hAnsi="Arial" w:cs="Arial"/>
        </w:rPr>
        <w:t xml:space="preserve"> is </w:t>
      </w:r>
      <w:r>
        <w:rPr>
          <w:rFonts w:ascii="Arial" w:hAnsi="Arial" w:cs="Arial"/>
        </w:rPr>
        <w:t xml:space="preserve">to prolong battery life and monitor the voltage </w:t>
      </w:r>
      <w:r w:rsidRPr="008E3FF1">
        <w:rPr>
          <w:rFonts w:ascii="Arial" w:hAnsi="Arial" w:cs="Arial"/>
        </w:rPr>
        <w:t>outputs from each battery</w:t>
      </w:r>
      <w:r>
        <w:rPr>
          <w:rFonts w:ascii="Arial" w:hAnsi="Arial" w:cs="Arial"/>
        </w:rPr>
        <w:t xml:space="preserve"> cell</w:t>
      </w:r>
      <w:r w:rsidRPr="008E3FF1">
        <w:rPr>
          <w:rFonts w:ascii="Arial" w:hAnsi="Arial" w:cs="Arial"/>
        </w:rPr>
        <w:t>. More importantly, the sy</w:t>
      </w:r>
      <w:r>
        <w:rPr>
          <w:rFonts w:ascii="Arial" w:hAnsi="Arial" w:cs="Arial"/>
        </w:rPr>
        <w:t xml:space="preserve">stem </w:t>
      </w:r>
      <w:r w:rsidR="005617A3">
        <w:rPr>
          <w:rFonts w:ascii="Arial" w:hAnsi="Arial" w:cs="Arial"/>
        </w:rPr>
        <w:t>is resolving</w:t>
      </w:r>
      <w:r>
        <w:rPr>
          <w:rFonts w:ascii="Arial" w:hAnsi="Arial" w:cs="Arial"/>
        </w:rPr>
        <w:t xml:space="preserve"> the two</w:t>
      </w:r>
      <w:r w:rsidRPr="008E3FF1">
        <w:rPr>
          <w:rFonts w:ascii="Arial" w:hAnsi="Arial" w:cs="Arial"/>
        </w:rPr>
        <w:t xml:space="preserve"> main issues</w:t>
      </w:r>
      <w:r w:rsidR="005617A3">
        <w:rPr>
          <w:rFonts w:ascii="Arial" w:hAnsi="Arial" w:cs="Arial"/>
        </w:rPr>
        <w:t xml:space="preserve">: </w:t>
      </w:r>
      <w:r w:rsidRPr="008E3FF1">
        <w:rPr>
          <w:rFonts w:ascii="Arial" w:hAnsi="Arial" w:cs="Arial"/>
        </w:rPr>
        <w:t xml:space="preserve">uneven charging of cells within </w:t>
      </w:r>
      <w:r>
        <w:rPr>
          <w:rFonts w:ascii="Arial" w:hAnsi="Arial" w:cs="Arial"/>
        </w:rPr>
        <w:t xml:space="preserve">the </w:t>
      </w:r>
      <w:r w:rsidRPr="008E3FF1">
        <w:rPr>
          <w:rFonts w:ascii="Arial" w:hAnsi="Arial" w:cs="Arial"/>
        </w:rPr>
        <w:t>batteries and the danger of the unacceptable voltage level</w:t>
      </w:r>
      <w:r>
        <w:rPr>
          <w:rFonts w:ascii="Arial" w:hAnsi="Arial" w:cs="Arial"/>
        </w:rPr>
        <w:t>s</w:t>
      </w:r>
      <w:r w:rsidRPr="008E3FF1">
        <w:rPr>
          <w:rFonts w:ascii="Arial" w:hAnsi="Arial" w:cs="Arial"/>
        </w:rPr>
        <w:t xml:space="preserve"> being reached. </w:t>
      </w:r>
      <w:r w:rsidRPr="008E3FF1">
        <w:rPr>
          <w:rFonts w:ascii="Arial" w:hAnsi="Arial"/>
        </w:rPr>
        <w:t xml:space="preserve">Based on </w:t>
      </w:r>
      <w:r>
        <w:rPr>
          <w:rFonts w:ascii="Arial" w:hAnsi="Arial"/>
        </w:rPr>
        <w:t xml:space="preserve">the </w:t>
      </w:r>
      <w:r w:rsidRPr="008E3FF1">
        <w:rPr>
          <w:rFonts w:ascii="Arial" w:hAnsi="Arial"/>
        </w:rPr>
        <w:t xml:space="preserve">heavy analysis </w:t>
      </w:r>
      <w:r>
        <w:rPr>
          <w:rFonts w:ascii="Arial" w:hAnsi="Arial"/>
        </w:rPr>
        <w:t xml:space="preserve">currently being done to the </w:t>
      </w:r>
      <w:r w:rsidRPr="008E3FF1">
        <w:rPr>
          <w:rFonts w:ascii="Arial" w:hAnsi="Arial"/>
        </w:rPr>
        <w:t>BM</w:t>
      </w:r>
      <w:r>
        <w:rPr>
          <w:rFonts w:ascii="Arial" w:hAnsi="Arial"/>
        </w:rPr>
        <w:t xml:space="preserve">S, the formula hybrid </w:t>
      </w:r>
      <w:r w:rsidR="005617A3">
        <w:rPr>
          <w:rFonts w:ascii="Arial" w:hAnsi="Arial"/>
        </w:rPr>
        <w:t xml:space="preserve">vehicle can perform at its’ best without having to worry about the damage to the batteries. </w:t>
      </w:r>
    </w:p>
    <w:p w:rsidR="008B12BC" w:rsidRPr="002B6DA3" w:rsidRDefault="008B12BC" w:rsidP="008B12BC">
      <w:pPr>
        <w:pStyle w:val="Heading2"/>
        <w:jc w:val="both"/>
      </w:pPr>
      <w:r w:rsidRPr="002B6DA3">
        <w:t>Chassis</w:t>
      </w:r>
    </w:p>
    <w:p w:rsidR="008B12BC" w:rsidRDefault="008B12BC" w:rsidP="008B12BC">
      <w:pPr>
        <w:jc w:val="center"/>
      </w:pPr>
      <w:r>
        <w:rPr>
          <w:noProof/>
        </w:rPr>
        <w:drawing>
          <wp:inline distT="0" distB="0" distL="0" distR="0">
            <wp:extent cx="3000375" cy="1724025"/>
            <wp:effectExtent l="19050" t="0" r="9525" b="0"/>
            <wp:docPr id="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3002585" cy="1725295"/>
                    </a:xfrm>
                    <a:prstGeom prst="rect">
                      <a:avLst/>
                    </a:prstGeom>
                    <a:noFill/>
                    <a:ln w="9525">
                      <a:noFill/>
                      <a:miter lim="800000"/>
                      <a:headEnd/>
                      <a:tailEnd/>
                    </a:ln>
                  </pic:spPr>
                </pic:pic>
              </a:graphicData>
            </a:graphic>
          </wp:inline>
        </w:drawing>
      </w:r>
    </w:p>
    <w:p w:rsidR="008B12BC" w:rsidRDefault="00821B14" w:rsidP="008B12BC">
      <w:pPr>
        <w:jc w:val="both"/>
        <w:rPr>
          <w:rFonts w:ascii="Arial" w:hAnsi="Arial" w:cs="Arial"/>
        </w:rPr>
      </w:pPr>
      <w:r>
        <w:rPr>
          <w:rFonts w:ascii="Arial" w:hAnsi="Arial" w:cs="Arial"/>
          <w:b/>
        </w:rPr>
        <w:t>Figure 19</w:t>
      </w:r>
      <w:r w:rsidR="008B12BC">
        <w:rPr>
          <w:rFonts w:ascii="Arial" w:hAnsi="Arial" w:cs="Arial"/>
          <w:b/>
        </w:rPr>
        <w:t>.</w:t>
      </w:r>
      <w:r w:rsidR="00BD1851">
        <w:rPr>
          <w:rFonts w:ascii="Arial" w:hAnsi="Arial" w:cs="Arial"/>
        </w:rPr>
        <w:t xml:space="preserve"> Block diagram for the Chassis</w:t>
      </w:r>
    </w:p>
    <w:p w:rsidR="00BD1851" w:rsidRPr="00BD1851" w:rsidRDefault="00BD1851" w:rsidP="008B12BC">
      <w:pPr>
        <w:jc w:val="both"/>
        <w:rPr>
          <w:rFonts w:ascii="Arial" w:hAnsi="Arial" w:cs="Arial"/>
        </w:rPr>
      </w:pPr>
    </w:p>
    <w:p w:rsidR="008B12BC" w:rsidRPr="00223573" w:rsidRDefault="008B12BC" w:rsidP="008B12BC">
      <w:pPr>
        <w:jc w:val="both"/>
        <w:rPr>
          <w:rFonts w:ascii="Arial" w:hAnsi="Arial" w:cs="Arial"/>
          <w:b/>
          <w:i/>
          <w:sz w:val="28"/>
          <w:szCs w:val="28"/>
        </w:rPr>
      </w:pPr>
      <w:r w:rsidRPr="00223573">
        <w:rPr>
          <w:rFonts w:ascii="Arial" w:hAnsi="Arial" w:cs="Arial"/>
          <w:b/>
          <w:i/>
          <w:sz w:val="28"/>
          <w:szCs w:val="28"/>
        </w:rPr>
        <w:t>Cockpit</w:t>
      </w:r>
    </w:p>
    <w:p w:rsidR="00EF0B1F" w:rsidRPr="00010545" w:rsidRDefault="00EF0B1F" w:rsidP="00EF0B1F">
      <w:pPr>
        <w:ind w:firstLine="720"/>
        <w:jc w:val="both"/>
        <w:rPr>
          <w:rFonts w:ascii="Arial" w:hAnsi="Arial" w:cs="Arial"/>
        </w:rPr>
      </w:pPr>
      <w:r>
        <w:rPr>
          <w:rFonts w:ascii="Arial" w:hAnsi="Arial" w:cs="Arial"/>
        </w:rPr>
        <w:t xml:space="preserve">The cockpit </w:t>
      </w:r>
      <w:r w:rsidRPr="00010545">
        <w:rPr>
          <w:rFonts w:ascii="Arial" w:hAnsi="Arial" w:cs="Arial"/>
        </w:rPr>
        <w:t>contain</w:t>
      </w:r>
      <w:r>
        <w:rPr>
          <w:rFonts w:ascii="Arial" w:hAnsi="Arial" w:cs="Arial"/>
        </w:rPr>
        <w:t xml:space="preserve">s three </w:t>
      </w:r>
      <w:r w:rsidRPr="00010545">
        <w:rPr>
          <w:rFonts w:ascii="Arial" w:hAnsi="Arial" w:cs="Arial"/>
        </w:rPr>
        <w:t>sens</w:t>
      </w:r>
      <w:r>
        <w:rPr>
          <w:rFonts w:ascii="Arial" w:hAnsi="Arial" w:cs="Arial"/>
        </w:rPr>
        <w:t>ors: one rpm sensor, a speedometer</w:t>
      </w:r>
      <w:r w:rsidRPr="00010545">
        <w:rPr>
          <w:rFonts w:ascii="Arial" w:hAnsi="Arial" w:cs="Arial"/>
        </w:rPr>
        <w:t xml:space="preserve"> and a temperature sensor for the radiator. Since the dashboard has a specific height that it’s required to reach</w:t>
      </w:r>
      <w:r>
        <w:rPr>
          <w:rFonts w:ascii="Arial" w:hAnsi="Arial" w:cs="Arial"/>
        </w:rPr>
        <w:t xml:space="preserve"> and not exceed, the sensors were limited in space and had to be altered in order to best fit onto the dashboard of the car.</w:t>
      </w:r>
    </w:p>
    <w:p w:rsidR="00EF0B1F" w:rsidRPr="0059771A" w:rsidRDefault="00EF0B1F" w:rsidP="00EF0B1F">
      <w:pPr>
        <w:ind w:firstLine="720"/>
        <w:jc w:val="both"/>
        <w:rPr>
          <w:rFonts w:ascii="Arial" w:hAnsi="Arial" w:cs="Arial"/>
        </w:rPr>
      </w:pPr>
      <w:r w:rsidRPr="00010545">
        <w:rPr>
          <w:rFonts w:ascii="Arial" w:hAnsi="Arial" w:cs="Arial"/>
        </w:rPr>
        <w:t xml:space="preserve">The speedometer measures the instantaneous speed of the vehicle.  For a speedometer, two different alternatives were analyzed, </w:t>
      </w:r>
      <w:r>
        <w:rPr>
          <w:rFonts w:ascii="Arial" w:hAnsi="Arial" w:cs="Arial"/>
        </w:rPr>
        <w:t>mechanical and electrical. The</w:t>
      </w:r>
      <w:r w:rsidRPr="00010545">
        <w:rPr>
          <w:rFonts w:ascii="Arial" w:hAnsi="Arial" w:cs="Arial"/>
        </w:rPr>
        <w:t xml:space="preserve"> mechanical speedometer, also known as an eddy-current speedometer,</w:t>
      </w:r>
      <w:r>
        <w:rPr>
          <w:rFonts w:ascii="Arial" w:hAnsi="Arial" w:cs="Arial"/>
        </w:rPr>
        <w:t xml:space="preserve"> involves</w:t>
      </w:r>
      <w:r w:rsidRPr="00010545">
        <w:rPr>
          <w:rFonts w:ascii="Arial" w:hAnsi="Arial" w:cs="Arial"/>
        </w:rPr>
        <w:t xml:space="preserve"> th</w:t>
      </w:r>
      <w:r>
        <w:rPr>
          <w:rFonts w:ascii="Arial" w:hAnsi="Arial" w:cs="Arial"/>
        </w:rPr>
        <w:t>e transmission and driveshaft rotating</w:t>
      </w:r>
      <w:r w:rsidRPr="0059771A">
        <w:rPr>
          <w:rFonts w:ascii="Arial" w:hAnsi="Arial" w:cs="Arial"/>
        </w:rPr>
        <w:t xml:space="preserve"> at a speed that co</w:t>
      </w:r>
      <w:r>
        <w:rPr>
          <w:rFonts w:ascii="Arial" w:hAnsi="Arial" w:cs="Arial"/>
        </w:rPr>
        <w:t>rresponds to the vehicle speed. It also has a</w:t>
      </w:r>
      <w:r w:rsidRPr="0059771A">
        <w:rPr>
          <w:rFonts w:ascii="Arial" w:hAnsi="Arial" w:cs="Arial"/>
        </w:rPr>
        <w:t xml:space="preserve"> mandrel in the speedometer's drive cab</w:t>
      </w:r>
      <w:r>
        <w:rPr>
          <w:rFonts w:ascii="Arial" w:hAnsi="Arial" w:cs="Arial"/>
        </w:rPr>
        <w:t>le – that’</w:t>
      </w:r>
      <w:r w:rsidRPr="0059771A">
        <w:rPr>
          <w:rFonts w:ascii="Arial" w:hAnsi="Arial" w:cs="Arial"/>
        </w:rPr>
        <w:t>s connected to the tra</w:t>
      </w:r>
      <w:r>
        <w:rPr>
          <w:rFonts w:ascii="Arial" w:hAnsi="Arial" w:cs="Arial"/>
        </w:rPr>
        <w:t xml:space="preserve">nsmission via a set of gears and </w:t>
      </w:r>
      <w:r w:rsidRPr="0059771A">
        <w:rPr>
          <w:rFonts w:ascii="Arial" w:hAnsi="Arial" w:cs="Arial"/>
        </w:rPr>
        <w:t xml:space="preserve">also rotates at the same speed. Finally, the permanent magnet at the </w:t>
      </w:r>
      <w:r>
        <w:rPr>
          <w:rFonts w:ascii="Arial" w:hAnsi="Arial" w:cs="Arial"/>
        </w:rPr>
        <w:t xml:space="preserve">other end of the drive cable </w:t>
      </w:r>
      <w:r w:rsidRPr="0059771A">
        <w:rPr>
          <w:rFonts w:ascii="Arial" w:hAnsi="Arial" w:cs="Arial"/>
        </w:rPr>
        <w:t xml:space="preserve">rotates.  As the magnet spins, it sets up a </w:t>
      </w:r>
      <w:r w:rsidRPr="0059771A">
        <w:rPr>
          <w:rFonts w:ascii="Arial" w:hAnsi="Arial" w:cs="Arial"/>
        </w:rPr>
        <w:lastRenderedPageBreak/>
        <w:t xml:space="preserve">rotating magnetic field, creating forces that act on the speedcup. These forces cause electrical current to flow in the cup in small rotating eddies or eddy current.  </w:t>
      </w:r>
    </w:p>
    <w:p w:rsidR="00EF0B1F" w:rsidRPr="00010545" w:rsidRDefault="00EF0B1F" w:rsidP="00EF0B1F">
      <w:pPr>
        <w:ind w:firstLine="720"/>
        <w:jc w:val="both"/>
        <w:rPr>
          <w:rFonts w:ascii="Arial" w:hAnsi="Arial" w:cs="Arial"/>
        </w:rPr>
      </w:pPr>
      <w:r>
        <w:rPr>
          <w:rFonts w:ascii="Arial" w:hAnsi="Arial" w:cs="Arial"/>
        </w:rPr>
        <w:t>With an</w:t>
      </w:r>
      <w:r w:rsidRPr="0059771A">
        <w:rPr>
          <w:rFonts w:ascii="Arial" w:hAnsi="Arial" w:cs="Arial"/>
        </w:rPr>
        <w:t xml:space="preserve"> electrical speedometer, data is gathered from a </w:t>
      </w:r>
      <w:r w:rsidRPr="005F635A">
        <w:rPr>
          <w:rStyle w:val="Strong"/>
          <w:rFonts w:ascii="Arial" w:hAnsi="Arial" w:cs="Arial"/>
          <w:b w:val="0"/>
        </w:rPr>
        <w:t>vehicle speed sensor</w:t>
      </w:r>
      <w:r w:rsidRPr="0059771A">
        <w:rPr>
          <w:rFonts w:ascii="Arial" w:hAnsi="Arial" w:cs="Arial"/>
        </w:rPr>
        <w:t xml:space="preserve"> (VSS),</w:t>
      </w:r>
      <w:r w:rsidRPr="00010545">
        <w:rPr>
          <w:rFonts w:ascii="Arial" w:hAnsi="Arial" w:cs="Arial"/>
        </w:rPr>
        <w:t xml:space="preserve"> not a drive cable. The VSS is mounted to the transmission output shaft or crankshaft and consists of a toothed metal disk and stationary detector that covers a magnetic coil. As the teeth move past the coil, they disrupt the magnetic field, creating a series of pulses. For each 40,000 pulses from the VSS, the trip and total odometers increase by one mile. Speed is also determined from the input pulse frequency. The circuit electronics in the car is designed to display the speed either on a digital screen or on a typical analog system with a needle anddial.</w:t>
      </w:r>
    </w:p>
    <w:p w:rsidR="00EF0B1F" w:rsidRDefault="00EF0B1F" w:rsidP="00AF1C82">
      <w:pPr>
        <w:ind w:firstLine="720"/>
        <w:jc w:val="both"/>
        <w:rPr>
          <w:rFonts w:ascii="Arial" w:hAnsi="Arial" w:cs="Arial"/>
        </w:rPr>
      </w:pPr>
      <w:r>
        <w:rPr>
          <w:rFonts w:ascii="Arial" w:hAnsi="Arial" w:cs="Arial"/>
        </w:rPr>
        <w:t>After</w:t>
      </w:r>
      <w:r w:rsidRPr="00010545">
        <w:rPr>
          <w:rFonts w:ascii="Arial" w:hAnsi="Arial" w:cs="Arial"/>
        </w:rPr>
        <w:t xml:space="preserve"> research</w:t>
      </w:r>
      <w:r>
        <w:rPr>
          <w:rFonts w:ascii="Arial" w:hAnsi="Arial" w:cs="Arial"/>
        </w:rPr>
        <w:t>ing and careful observing the two different options, it was ultimately decided that an electrical speedometer would be the best choice for the hybrid</w:t>
      </w:r>
      <w:r w:rsidRPr="00010545">
        <w:rPr>
          <w:rFonts w:ascii="Arial" w:hAnsi="Arial" w:cs="Arial"/>
        </w:rPr>
        <w:t xml:space="preserve">.  </w:t>
      </w:r>
      <w:r w:rsidR="00AF1C82">
        <w:rPr>
          <w:rFonts w:ascii="Arial" w:hAnsi="Arial" w:cs="Arial"/>
        </w:rPr>
        <w:t>The</w:t>
      </w:r>
      <w:r w:rsidR="00AF1C82" w:rsidRPr="00010545">
        <w:rPr>
          <w:rFonts w:ascii="Arial" w:hAnsi="Arial" w:cs="Arial"/>
        </w:rPr>
        <w:t xml:space="preserve"> analysis of t</w:t>
      </w:r>
      <w:r w:rsidR="00AF1C82">
        <w:rPr>
          <w:rFonts w:ascii="Arial" w:hAnsi="Arial" w:cs="Arial"/>
        </w:rPr>
        <w:t xml:space="preserve">he speedometer below with a scale of 0-10 is much </w:t>
      </w:r>
      <w:r w:rsidR="00E21843">
        <w:rPr>
          <w:rFonts w:ascii="Arial" w:hAnsi="Arial" w:cs="Arial"/>
        </w:rPr>
        <w:t>clearer</w:t>
      </w:r>
      <w:r w:rsidR="00AF1C82">
        <w:rPr>
          <w:rFonts w:ascii="Arial" w:hAnsi="Arial" w:cs="Arial"/>
        </w:rPr>
        <w:t xml:space="preserve"> now as one can see in </w:t>
      </w:r>
      <w:r w:rsidR="00AF1C82" w:rsidRPr="00AF1C82">
        <w:rPr>
          <w:rFonts w:ascii="Arial" w:hAnsi="Arial" w:cs="Arial"/>
          <w:b/>
        </w:rPr>
        <w:t>Table 3.5</w:t>
      </w:r>
      <w:r w:rsidR="00AF1C82">
        <w:rPr>
          <w:rFonts w:ascii="Arial" w:hAnsi="Arial" w:cs="Arial"/>
        </w:rPr>
        <w:t xml:space="preserve">. </w:t>
      </w:r>
    </w:p>
    <w:p w:rsidR="00AF1C82" w:rsidRPr="00010545" w:rsidRDefault="00AF1C82" w:rsidP="00AF1C82">
      <w:pPr>
        <w:ind w:firstLine="720"/>
        <w:jc w:val="both"/>
        <w:rPr>
          <w:rFonts w:ascii="Arial" w:hAnsi="Arial" w:cs="Arial"/>
        </w:rPr>
      </w:pPr>
    </w:p>
    <w:p w:rsidR="00EF0B1F" w:rsidRDefault="00EF0B1F" w:rsidP="00EF0B1F">
      <w:pPr>
        <w:jc w:val="center"/>
        <w:rPr>
          <w:rFonts w:ascii="Arial" w:hAnsi="Arial" w:cs="Arial"/>
        </w:rPr>
      </w:pPr>
      <w:r w:rsidRPr="00010545">
        <w:rPr>
          <w:rFonts w:ascii="Arial" w:hAnsi="Arial" w:cs="Arial"/>
          <w:b/>
        </w:rPr>
        <w:t xml:space="preserve">Table 3.5 </w:t>
      </w:r>
      <w:r w:rsidRPr="00010545">
        <w:rPr>
          <w:rFonts w:ascii="Arial" w:hAnsi="Arial" w:cs="Arial"/>
        </w:rPr>
        <w:t>Decision Matrix for the Cockpit gauges</w:t>
      </w:r>
    </w:p>
    <w:p w:rsidR="00EF0B1F" w:rsidRPr="00010545" w:rsidRDefault="00EF0B1F" w:rsidP="00EF0B1F">
      <w:pPr>
        <w:jc w:val="both"/>
        <w:rPr>
          <w:rFonts w:ascii="Arial" w:hAnsi="Arial" w:cs="Arial"/>
        </w:rPr>
      </w:pPr>
    </w:p>
    <w:tbl>
      <w:tblPr>
        <w:tblW w:w="9220" w:type="dxa"/>
        <w:jc w:val="center"/>
        <w:tblInd w:w="82" w:type="dxa"/>
        <w:tblLook w:val="0000"/>
      </w:tblPr>
      <w:tblGrid>
        <w:gridCol w:w="1931"/>
        <w:gridCol w:w="1474"/>
        <w:gridCol w:w="2748"/>
        <w:gridCol w:w="1590"/>
        <w:gridCol w:w="1477"/>
      </w:tblGrid>
      <w:tr w:rsidR="00EF0B1F" w:rsidRPr="00010545" w:rsidTr="00C52CDC">
        <w:trPr>
          <w:trHeight w:val="620"/>
          <w:jc w:val="center"/>
        </w:trPr>
        <w:tc>
          <w:tcPr>
            <w:tcW w:w="1940" w:type="dxa"/>
            <w:tcBorders>
              <w:top w:val="single" w:sz="8" w:space="0" w:color="000000"/>
              <w:left w:val="single" w:sz="8" w:space="0" w:color="000000"/>
              <w:bottom w:val="single" w:sz="8" w:space="0" w:color="000000"/>
              <w:right w:val="single" w:sz="8" w:space="0" w:color="000000"/>
            </w:tcBorders>
            <w:shd w:val="clear" w:color="auto" w:fill="auto"/>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Design Options</w:t>
            </w:r>
          </w:p>
        </w:tc>
        <w:tc>
          <w:tcPr>
            <w:tcW w:w="1500" w:type="dxa"/>
            <w:tcBorders>
              <w:top w:val="single" w:sz="8" w:space="0" w:color="000000"/>
              <w:left w:val="single" w:sz="8" w:space="0" w:color="000000"/>
              <w:bottom w:val="single" w:sz="8" w:space="0" w:color="000000"/>
              <w:right w:val="single" w:sz="8" w:space="0" w:color="000000"/>
            </w:tcBorders>
            <w:shd w:val="clear" w:color="auto" w:fill="auto"/>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Total Cost</w:t>
            </w:r>
          </w:p>
        </w:tc>
        <w:tc>
          <w:tcPr>
            <w:tcW w:w="2780" w:type="dxa"/>
            <w:tcBorders>
              <w:top w:val="single" w:sz="8" w:space="0" w:color="000000"/>
              <w:left w:val="single" w:sz="8" w:space="0" w:color="000000"/>
              <w:bottom w:val="single" w:sz="8" w:space="0" w:color="000000"/>
              <w:right w:val="single" w:sz="8" w:space="0" w:color="000000"/>
            </w:tcBorders>
            <w:shd w:val="clear" w:color="auto" w:fill="auto"/>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Ease of Implementation</w:t>
            </w:r>
          </w:p>
        </w:tc>
        <w:tc>
          <w:tcPr>
            <w:tcW w:w="1500" w:type="dxa"/>
            <w:tcBorders>
              <w:top w:val="single" w:sz="8" w:space="0" w:color="000000"/>
              <w:left w:val="single" w:sz="8" w:space="0" w:color="000000"/>
              <w:bottom w:val="single" w:sz="8" w:space="0" w:color="000000"/>
              <w:right w:val="single" w:sz="8" w:space="0" w:color="000000"/>
            </w:tcBorders>
            <w:shd w:val="clear" w:color="auto" w:fill="auto"/>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Performance</w:t>
            </w:r>
          </w:p>
        </w:tc>
        <w:tc>
          <w:tcPr>
            <w:tcW w:w="1500" w:type="dxa"/>
            <w:tcBorders>
              <w:top w:val="single" w:sz="8" w:space="0" w:color="000000"/>
              <w:left w:val="single" w:sz="8" w:space="0" w:color="000000"/>
              <w:bottom w:val="single" w:sz="8" w:space="0" w:color="000000"/>
              <w:right w:val="single" w:sz="8" w:space="0" w:color="000000"/>
            </w:tcBorders>
            <w:shd w:val="clear" w:color="auto" w:fill="auto"/>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Total</w:t>
            </w:r>
          </w:p>
        </w:tc>
      </w:tr>
      <w:tr w:rsidR="00EF0B1F" w:rsidRPr="00010545" w:rsidTr="00C52CDC">
        <w:trPr>
          <w:trHeight w:val="320"/>
          <w:jc w:val="center"/>
        </w:trPr>
        <w:tc>
          <w:tcPr>
            <w:tcW w:w="1940" w:type="dxa"/>
            <w:tcBorders>
              <w:top w:val="single" w:sz="8" w:space="0" w:color="000000"/>
              <w:left w:val="single" w:sz="8" w:space="0" w:color="000000"/>
              <w:bottom w:val="single" w:sz="8" w:space="0" w:color="000000"/>
              <w:right w:val="single" w:sz="8" w:space="0" w:color="000000"/>
            </w:tcBorders>
            <w:shd w:val="clear" w:color="auto" w:fill="C0C0C0"/>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Weight</w:t>
            </w:r>
          </w:p>
        </w:tc>
        <w:tc>
          <w:tcPr>
            <w:tcW w:w="1500" w:type="dxa"/>
            <w:tcBorders>
              <w:top w:val="single" w:sz="8" w:space="0" w:color="000000"/>
              <w:left w:val="single" w:sz="8" w:space="0" w:color="000000"/>
              <w:bottom w:val="single" w:sz="8" w:space="0" w:color="000000"/>
              <w:right w:val="single" w:sz="8" w:space="0" w:color="000000"/>
            </w:tcBorders>
            <w:shd w:val="clear" w:color="auto" w:fill="C0C0C0"/>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20%</w:t>
            </w:r>
          </w:p>
        </w:tc>
        <w:tc>
          <w:tcPr>
            <w:tcW w:w="2780" w:type="dxa"/>
            <w:tcBorders>
              <w:top w:val="single" w:sz="8" w:space="0" w:color="000000"/>
              <w:left w:val="single" w:sz="8" w:space="0" w:color="000000"/>
              <w:bottom w:val="single" w:sz="8" w:space="0" w:color="000000"/>
              <w:right w:val="single" w:sz="8" w:space="0" w:color="000000"/>
            </w:tcBorders>
            <w:shd w:val="clear" w:color="auto" w:fill="C0C0C0"/>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20%</w:t>
            </w:r>
          </w:p>
        </w:tc>
        <w:tc>
          <w:tcPr>
            <w:tcW w:w="1500" w:type="dxa"/>
            <w:tcBorders>
              <w:top w:val="single" w:sz="8" w:space="0" w:color="000000"/>
              <w:left w:val="single" w:sz="8" w:space="0" w:color="000000"/>
              <w:bottom w:val="single" w:sz="8" w:space="0" w:color="000000"/>
              <w:right w:val="single" w:sz="8" w:space="0" w:color="000000"/>
            </w:tcBorders>
            <w:shd w:val="clear" w:color="auto" w:fill="C0C0C0"/>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60%</w:t>
            </w:r>
          </w:p>
        </w:tc>
        <w:tc>
          <w:tcPr>
            <w:tcW w:w="1500" w:type="dxa"/>
            <w:tcBorders>
              <w:top w:val="single" w:sz="8" w:space="0" w:color="000000"/>
              <w:left w:val="single" w:sz="8" w:space="0" w:color="000000"/>
              <w:bottom w:val="single" w:sz="8" w:space="0" w:color="000000"/>
              <w:right w:val="single" w:sz="8" w:space="0" w:color="000000"/>
            </w:tcBorders>
            <w:shd w:val="clear" w:color="auto" w:fill="C0C0C0"/>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100%</w:t>
            </w:r>
          </w:p>
        </w:tc>
      </w:tr>
      <w:tr w:rsidR="00EF0B1F" w:rsidRPr="00010545" w:rsidTr="00C52CDC">
        <w:trPr>
          <w:trHeight w:val="620"/>
          <w:jc w:val="center"/>
        </w:trPr>
        <w:tc>
          <w:tcPr>
            <w:tcW w:w="1940" w:type="dxa"/>
            <w:tcBorders>
              <w:top w:val="single" w:sz="8" w:space="0" w:color="000000"/>
              <w:left w:val="single" w:sz="8" w:space="0" w:color="000000"/>
              <w:bottom w:val="single" w:sz="8" w:space="0" w:color="000000"/>
              <w:right w:val="single" w:sz="8" w:space="0" w:color="000000"/>
            </w:tcBorders>
            <w:shd w:val="clear" w:color="auto" w:fill="auto"/>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Mechanical Speedometer</w:t>
            </w:r>
          </w:p>
        </w:tc>
        <w:tc>
          <w:tcPr>
            <w:tcW w:w="1500" w:type="dxa"/>
            <w:tcBorders>
              <w:top w:val="single" w:sz="8" w:space="0" w:color="000000"/>
              <w:left w:val="single" w:sz="8" w:space="0" w:color="000000"/>
              <w:bottom w:val="single" w:sz="8" w:space="0" w:color="000000"/>
              <w:right w:val="single" w:sz="8" w:space="0" w:color="000000"/>
            </w:tcBorders>
            <w:shd w:val="clear" w:color="auto" w:fill="auto"/>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8</w:t>
            </w:r>
          </w:p>
        </w:tc>
        <w:tc>
          <w:tcPr>
            <w:tcW w:w="2780" w:type="dxa"/>
            <w:tcBorders>
              <w:top w:val="single" w:sz="8" w:space="0" w:color="000000"/>
              <w:left w:val="single" w:sz="8" w:space="0" w:color="000000"/>
              <w:bottom w:val="single" w:sz="8" w:space="0" w:color="000000"/>
              <w:right w:val="single" w:sz="8" w:space="0" w:color="000000"/>
            </w:tcBorders>
            <w:shd w:val="clear" w:color="auto" w:fill="auto"/>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4</w:t>
            </w:r>
          </w:p>
        </w:tc>
        <w:tc>
          <w:tcPr>
            <w:tcW w:w="1500" w:type="dxa"/>
            <w:tcBorders>
              <w:top w:val="single" w:sz="8" w:space="0" w:color="000000"/>
              <w:left w:val="single" w:sz="8" w:space="0" w:color="000000"/>
              <w:bottom w:val="single" w:sz="8" w:space="0" w:color="000000"/>
              <w:right w:val="single" w:sz="8" w:space="0" w:color="000000"/>
            </w:tcBorders>
            <w:shd w:val="clear" w:color="auto" w:fill="auto"/>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8</w:t>
            </w:r>
          </w:p>
        </w:tc>
        <w:tc>
          <w:tcPr>
            <w:tcW w:w="1500" w:type="dxa"/>
            <w:tcBorders>
              <w:top w:val="single" w:sz="8" w:space="0" w:color="000000"/>
              <w:left w:val="single" w:sz="8" w:space="0" w:color="000000"/>
              <w:bottom w:val="single" w:sz="8" w:space="0" w:color="000000"/>
              <w:right w:val="single" w:sz="8" w:space="0" w:color="000000"/>
            </w:tcBorders>
            <w:shd w:val="clear" w:color="auto" w:fill="FCF305"/>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20</w:t>
            </w:r>
          </w:p>
        </w:tc>
      </w:tr>
      <w:tr w:rsidR="00EF0B1F" w:rsidRPr="00010545" w:rsidTr="00C52CDC">
        <w:trPr>
          <w:trHeight w:val="620"/>
          <w:jc w:val="center"/>
        </w:trPr>
        <w:tc>
          <w:tcPr>
            <w:tcW w:w="1940" w:type="dxa"/>
            <w:tcBorders>
              <w:top w:val="single" w:sz="8" w:space="0" w:color="000000"/>
              <w:left w:val="single" w:sz="8" w:space="0" w:color="000000"/>
              <w:bottom w:val="single" w:sz="8" w:space="0" w:color="000000"/>
              <w:right w:val="single" w:sz="8" w:space="0" w:color="000000"/>
            </w:tcBorders>
            <w:shd w:val="clear" w:color="auto" w:fill="auto"/>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Electrical Speedometer</w:t>
            </w:r>
          </w:p>
        </w:tc>
        <w:tc>
          <w:tcPr>
            <w:tcW w:w="1500" w:type="dxa"/>
            <w:tcBorders>
              <w:top w:val="single" w:sz="8" w:space="0" w:color="000000"/>
              <w:left w:val="single" w:sz="8" w:space="0" w:color="000000"/>
              <w:bottom w:val="single" w:sz="8" w:space="0" w:color="000000"/>
              <w:right w:val="single" w:sz="8" w:space="0" w:color="000000"/>
            </w:tcBorders>
            <w:shd w:val="clear" w:color="auto" w:fill="auto"/>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6</w:t>
            </w:r>
          </w:p>
        </w:tc>
        <w:tc>
          <w:tcPr>
            <w:tcW w:w="2780" w:type="dxa"/>
            <w:tcBorders>
              <w:top w:val="single" w:sz="8" w:space="0" w:color="000000"/>
              <w:left w:val="single" w:sz="8" w:space="0" w:color="000000"/>
              <w:bottom w:val="single" w:sz="8" w:space="0" w:color="000000"/>
              <w:right w:val="single" w:sz="8" w:space="0" w:color="000000"/>
            </w:tcBorders>
            <w:shd w:val="clear" w:color="auto" w:fill="auto"/>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8</w:t>
            </w:r>
          </w:p>
        </w:tc>
        <w:tc>
          <w:tcPr>
            <w:tcW w:w="1500" w:type="dxa"/>
            <w:tcBorders>
              <w:top w:val="single" w:sz="8" w:space="0" w:color="000000"/>
              <w:left w:val="single" w:sz="8" w:space="0" w:color="000000"/>
              <w:bottom w:val="single" w:sz="8" w:space="0" w:color="000000"/>
              <w:right w:val="single" w:sz="8" w:space="0" w:color="000000"/>
            </w:tcBorders>
            <w:shd w:val="clear" w:color="auto" w:fill="auto"/>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9</w:t>
            </w:r>
          </w:p>
        </w:tc>
        <w:tc>
          <w:tcPr>
            <w:tcW w:w="1500" w:type="dxa"/>
            <w:tcBorders>
              <w:top w:val="single" w:sz="8" w:space="0" w:color="000000"/>
              <w:left w:val="single" w:sz="8" w:space="0" w:color="000000"/>
              <w:bottom w:val="single" w:sz="8" w:space="0" w:color="000000"/>
              <w:right w:val="single" w:sz="8" w:space="0" w:color="000000"/>
            </w:tcBorders>
            <w:shd w:val="clear" w:color="auto" w:fill="auto"/>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23</w:t>
            </w:r>
          </w:p>
        </w:tc>
      </w:tr>
    </w:tbl>
    <w:p w:rsidR="00EF0B1F" w:rsidRDefault="00EF0B1F" w:rsidP="00EF0B1F">
      <w:pPr>
        <w:jc w:val="both"/>
        <w:rPr>
          <w:rFonts w:ascii="Arial" w:hAnsi="Arial" w:cs="Arial"/>
          <w:sz w:val="28"/>
          <w:szCs w:val="28"/>
        </w:rPr>
      </w:pPr>
      <w:r w:rsidRPr="00010545">
        <w:rPr>
          <w:rFonts w:ascii="Arial" w:hAnsi="Arial" w:cs="Arial"/>
          <w:sz w:val="28"/>
          <w:szCs w:val="28"/>
        </w:rPr>
        <w:tab/>
      </w:r>
    </w:p>
    <w:p w:rsidR="00EF0B1F" w:rsidRPr="00AB4A2C" w:rsidRDefault="00EF0B1F" w:rsidP="00EF0B1F">
      <w:pPr>
        <w:ind w:firstLine="720"/>
        <w:jc w:val="both"/>
        <w:rPr>
          <w:rFonts w:ascii="Arial" w:hAnsi="Arial" w:cs="Arial"/>
          <w:szCs w:val="28"/>
        </w:rPr>
      </w:pPr>
      <w:r>
        <w:rPr>
          <w:rFonts w:ascii="Arial" w:hAnsi="Arial" w:cs="Arial"/>
          <w:szCs w:val="28"/>
        </w:rPr>
        <w:t>When carefully evaluated, it was</w:t>
      </w:r>
      <w:r w:rsidRPr="00010545">
        <w:rPr>
          <w:rFonts w:ascii="Arial" w:hAnsi="Arial" w:cs="Arial"/>
          <w:szCs w:val="28"/>
        </w:rPr>
        <w:t xml:space="preserve"> evident that</w:t>
      </w:r>
      <w:r>
        <w:rPr>
          <w:rFonts w:ascii="Arial" w:hAnsi="Arial" w:cs="Arial"/>
          <w:szCs w:val="28"/>
        </w:rPr>
        <w:t xml:space="preserve"> the electrical speedometer would be the</w:t>
      </w:r>
      <w:r w:rsidRPr="00010545">
        <w:rPr>
          <w:rFonts w:ascii="Arial" w:hAnsi="Arial" w:cs="Arial"/>
          <w:szCs w:val="28"/>
        </w:rPr>
        <w:t xml:space="preserve"> much better choice and the</w:t>
      </w:r>
      <w:r>
        <w:rPr>
          <w:rFonts w:ascii="Arial" w:hAnsi="Arial" w:cs="Arial"/>
          <w:szCs w:val="28"/>
        </w:rPr>
        <w:t xml:space="preserve"> one that was ultimately made. It wasmuch easier to install and </w:t>
      </w:r>
      <w:r w:rsidR="00AF1C82">
        <w:rPr>
          <w:rFonts w:ascii="Arial" w:hAnsi="Arial" w:cs="Arial"/>
          <w:szCs w:val="28"/>
        </w:rPr>
        <w:t xml:space="preserve">was promised to </w:t>
      </w:r>
      <w:r w:rsidRPr="00010545">
        <w:rPr>
          <w:rFonts w:ascii="Arial" w:hAnsi="Arial" w:cs="Arial"/>
          <w:szCs w:val="28"/>
        </w:rPr>
        <w:t>performbetter</w:t>
      </w:r>
      <w:r w:rsidR="00AF1C82">
        <w:rPr>
          <w:rFonts w:ascii="Arial" w:hAnsi="Arial" w:cs="Arial"/>
          <w:szCs w:val="28"/>
        </w:rPr>
        <w:t xml:space="preserve"> than a mechanical speedometer. </w:t>
      </w:r>
      <w:r w:rsidRPr="00010545">
        <w:rPr>
          <w:rFonts w:ascii="Arial" w:hAnsi="Arial" w:cs="Arial"/>
          <w:szCs w:val="28"/>
        </w:rPr>
        <w:t>Although it’s a little mor</w:t>
      </w:r>
      <w:r>
        <w:rPr>
          <w:rFonts w:ascii="Arial" w:hAnsi="Arial" w:cs="Arial"/>
          <w:szCs w:val="28"/>
        </w:rPr>
        <w:t>e expensive, its functionality</w:t>
      </w:r>
      <w:r w:rsidRPr="00010545">
        <w:rPr>
          <w:rFonts w:ascii="Arial" w:hAnsi="Arial" w:cs="Arial"/>
          <w:szCs w:val="28"/>
        </w:rPr>
        <w:t xml:space="preserve"> work</w:t>
      </w:r>
      <w:r>
        <w:rPr>
          <w:rFonts w:ascii="Arial" w:hAnsi="Arial" w:cs="Arial"/>
          <w:szCs w:val="28"/>
        </w:rPr>
        <w:t xml:space="preserve">smuch </w:t>
      </w:r>
      <w:r w:rsidRPr="00010545">
        <w:rPr>
          <w:rFonts w:ascii="Arial" w:hAnsi="Arial" w:cs="Arial"/>
          <w:szCs w:val="28"/>
        </w:rPr>
        <w:t xml:space="preserve">better with the vehicle. </w:t>
      </w:r>
      <w:r>
        <w:rPr>
          <w:rFonts w:ascii="Arial" w:hAnsi="Arial" w:cs="Arial"/>
        </w:rPr>
        <w:t>A</w:t>
      </w:r>
      <w:r w:rsidRPr="00010545">
        <w:rPr>
          <w:rFonts w:ascii="Arial" w:hAnsi="Arial" w:cs="Arial"/>
        </w:rPr>
        <w:t xml:space="preserve">nother one of the cockpit’s main goals </w:t>
      </w:r>
      <w:r>
        <w:rPr>
          <w:rFonts w:ascii="Arial" w:hAnsi="Arial" w:cs="Arial"/>
        </w:rPr>
        <w:t>was to include</w:t>
      </w:r>
      <w:r w:rsidRPr="00010545">
        <w:rPr>
          <w:rFonts w:ascii="Arial" w:hAnsi="Arial" w:cs="Arial"/>
        </w:rPr>
        <w:t>the implementation</w:t>
      </w:r>
      <w:r>
        <w:rPr>
          <w:rFonts w:ascii="Arial" w:hAnsi="Arial" w:cs="Arial"/>
        </w:rPr>
        <w:t xml:space="preserve"> of</w:t>
      </w:r>
      <w:r w:rsidRPr="00010545">
        <w:rPr>
          <w:rFonts w:ascii="Arial" w:hAnsi="Arial" w:cs="Arial"/>
        </w:rPr>
        <w:t xml:space="preserve"> one RPM sensor and temperature sensor for the radiator. The RPM gauge, or tachometer, measures the number of revolutions per minute of the formula hybrid vehicle. In addition, the radiator temperature gauge determines the temperature of the fluid passing through the radiator, indicating when the vehicle is overheated.</w:t>
      </w:r>
    </w:p>
    <w:p w:rsidR="00EF0B1F" w:rsidRPr="00010545" w:rsidRDefault="00EF0B1F" w:rsidP="00EF0B1F">
      <w:pPr>
        <w:ind w:firstLine="720"/>
        <w:jc w:val="both"/>
        <w:rPr>
          <w:rFonts w:ascii="Arial" w:hAnsi="Arial" w:cs="Arial"/>
        </w:rPr>
      </w:pPr>
      <w:r w:rsidRPr="00010545">
        <w:rPr>
          <w:rFonts w:ascii="Arial" w:hAnsi="Arial" w:cs="Arial"/>
        </w:rPr>
        <w:t>For the radiator temperature, it was decided that a thermocouple probe would be used for the actual m</w:t>
      </w:r>
      <w:r>
        <w:rPr>
          <w:rFonts w:ascii="Arial" w:hAnsi="Arial" w:cs="Arial"/>
        </w:rPr>
        <w:t xml:space="preserve">easurement and heat detection. This probe </w:t>
      </w:r>
      <w:r w:rsidRPr="00010545">
        <w:rPr>
          <w:rFonts w:ascii="Arial" w:hAnsi="Arial" w:cs="Arial"/>
        </w:rPr>
        <w:t>send</w:t>
      </w:r>
      <w:r>
        <w:rPr>
          <w:rFonts w:ascii="Arial" w:hAnsi="Arial" w:cs="Arial"/>
        </w:rPr>
        <w:t>s</w:t>
      </w:r>
      <w:r w:rsidRPr="00010545">
        <w:rPr>
          <w:rFonts w:ascii="Arial" w:hAnsi="Arial" w:cs="Arial"/>
        </w:rPr>
        <w:t xml:space="preserve"> the information to the temperature gauge to let the driver know whether the c</w:t>
      </w:r>
      <w:r w:rsidR="00AF1C82">
        <w:rPr>
          <w:rFonts w:ascii="Arial" w:hAnsi="Arial" w:cs="Arial"/>
        </w:rPr>
        <w:t xml:space="preserve">ar was overheating or not. </w:t>
      </w:r>
      <w:r>
        <w:rPr>
          <w:rFonts w:ascii="Arial" w:hAnsi="Arial" w:cs="Arial"/>
        </w:rPr>
        <w:t>T</w:t>
      </w:r>
      <w:r w:rsidRPr="00010545">
        <w:rPr>
          <w:rFonts w:ascii="Arial" w:hAnsi="Arial" w:cs="Arial"/>
        </w:rPr>
        <w:t>he tachometer</w:t>
      </w:r>
      <w:r>
        <w:rPr>
          <w:rFonts w:ascii="Arial" w:hAnsi="Arial" w:cs="Arial"/>
        </w:rPr>
        <w:t>, speedometer,</w:t>
      </w:r>
      <w:r w:rsidRPr="00010545">
        <w:rPr>
          <w:rFonts w:ascii="Arial" w:hAnsi="Arial" w:cs="Arial"/>
        </w:rPr>
        <w:t xml:space="preserve"> and temperature gauge </w:t>
      </w:r>
      <w:r>
        <w:rPr>
          <w:rFonts w:ascii="Arial" w:hAnsi="Arial" w:cs="Arial"/>
        </w:rPr>
        <w:t>were all found at a local motor</w:t>
      </w:r>
      <w:r w:rsidR="00AF1C82">
        <w:rPr>
          <w:rFonts w:ascii="Arial" w:hAnsi="Arial" w:cs="Arial"/>
        </w:rPr>
        <w:t xml:space="preserve">cycle shop known as Orion motorsports. </w:t>
      </w:r>
      <w:r>
        <w:rPr>
          <w:rFonts w:ascii="Arial" w:hAnsi="Arial" w:cs="Arial"/>
        </w:rPr>
        <w:t>The gauges came in a complete setup</w:t>
      </w:r>
      <w:r w:rsidR="00AF1C82">
        <w:rPr>
          <w:rFonts w:ascii="Arial" w:hAnsi="Arial" w:cs="Arial"/>
        </w:rPr>
        <w:t>, which were</w:t>
      </w:r>
      <w:r>
        <w:rPr>
          <w:rFonts w:ascii="Arial" w:hAnsi="Arial" w:cs="Arial"/>
        </w:rPr>
        <w:t xml:space="preserve"> borrowed from the original 1994 Kawasaki motorcycle where the engine came from</w:t>
      </w:r>
      <w:r w:rsidR="00AF1C82">
        <w:rPr>
          <w:rFonts w:ascii="Arial" w:hAnsi="Arial" w:cs="Arial"/>
        </w:rPr>
        <w:t xml:space="preserve"> as well</w:t>
      </w:r>
      <w:r>
        <w:rPr>
          <w:rFonts w:ascii="Arial" w:hAnsi="Arial" w:cs="Arial"/>
        </w:rPr>
        <w:t>.</w:t>
      </w:r>
    </w:p>
    <w:p w:rsidR="00EF0B1F" w:rsidRPr="00010545" w:rsidRDefault="00EF0B1F" w:rsidP="00EF0B1F">
      <w:pPr>
        <w:ind w:firstLine="720"/>
        <w:jc w:val="both"/>
        <w:rPr>
          <w:rFonts w:ascii="Arial" w:hAnsi="Arial" w:cs="Arial"/>
        </w:rPr>
      </w:pPr>
      <w:r w:rsidRPr="00010545">
        <w:rPr>
          <w:rFonts w:ascii="Arial" w:hAnsi="Arial" w:cs="Arial"/>
        </w:rPr>
        <w:t>A de</w:t>
      </w:r>
      <w:r>
        <w:rPr>
          <w:rFonts w:ascii="Arial" w:hAnsi="Arial" w:cs="Arial"/>
        </w:rPr>
        <w:t>cision matrix, with a scale of 0</w:t>
      </w:r>
      <w:r w:rsidR="00AF1C82">
        <w:rPr>
          <w:rFonts w:ascii="Arial" w:hAnsi="Arial" w:cs="Arial"/>
        </w:rPr>
        <w:t>-10 was utiliz</w:t>
      </w:r>
      <w:r>
        <w:rPr>
          <w:rFonts w:ascii="Arial" w:hAnsi="Arial" w:cs="Arial"/>
        </w:rPr>
        <w:t>ed for the original</w:t>
      </w:r>
      <w:r w:rsidRPr="00010545">
        <w:rPr>
          <w:rFonts w:ascii="Arial" w:hAnsi="Arial" w:cs="Arial"/>
        </w:rPr>
        <w:t xml:space="preserve"> 4-in-1 gauge</w:t>
      </w:r>
      <w:r>
        <w:rPr>
          <w:rFonts w:ascii="Arial" w:hAnsi="Arial" w:cs="Arial"/>
        </w:rPr>
        <w:t xml:space="preserve"> that was an option to buy but ultimately wasn’t chosen</w:t>
      </w:r>
      <w:r w:rsidRPr="00010545">
        <w:rPr>
          <w:rFonts w:ascii="Arial" w:hAnsi="Arial" w:cs="Arial"/>
        </w:rPr>
        <w:t>. I</w:t>
      </w:r>
      <w:r>
        <w:rPr>
          <w:rFonts w:ascii="Arial" w:hAnsi="Arial" w:cs="Arial"/>
        </w:rPr>
        <w:t xml:space="preserve">t was imperative that the gauge </w:t>
      </w:r>
      <w:r w:rsidR="00AF1C82">
        <w:rPr>
          <w:rFonts w:ascii="Arial" w:hAnsi="Arial" w:cs="Arial"/>
        </w:rPr>
        <w:t>have</w:t>
      </w:r>
      <w:r w:rsidRPr="00010545">
        <w:rPr>
          <w:rFonts w:ascii="Arial" w:hAnsi="Arial" w:cs="Arial"/>
        </w:rPr>
        <w:t xml:space="preserve"> a rating of at least 20</w:t>
      </w:r>
      <w:r w:rsidR="00AF1C82">
        <w:rPr>
          <w:rFonts w:ascii="Arial" w:hAnsi="Arial" w:cs="Arial"/>
        </w:rPr>
        <w:t xml:space="preserve">, before </w:t>
      </w:r>
      <w:r w:rsidRPr="00010545">
        <w:rPr>
          <w:rFonts w:ascii="Arial" w:hAnsi="Arial" w:cs="Arial"/>
        </w:rPr>
        <w:t>chosen. How it performed and how easy it could be implemented were the most important factors.</w:t>
      </w:r>
      <w:r>
        <w:rPr>
          <w:rFonts w:ascii="Arial" w:hAnsi="Arial" w:cs="Arial"/>
        </w:rPr>
        <w:t xml:space="preserve">Even though these qualities were met, </w:t>
      </w:r>
      <w:r w:rsidR="00AF1C82">
        <w:rPr>
          <w:rFonts w:ascii="Arial" w:hAnsi="Arial" w:cs="Arial"/>
        </w:rPr>
        <w:t>a better set of gauges were</w:t>
      </w:r>
      <w:r>
        <w:rPr>
          <w:rFonts w:ascii="Arial" w:hAnsi="Arial" w:cs="Arial"/>
        </w:rPr>
        <w:t xml:space="preserve"> found</w:t>
      </w:r>
      <w:r w:rsidR="00AF1C82">
        <w:rPr>
          <w:rFonts w:ascii="Arial" w:hAnsi="Arial" w:cs="Arial"/>
        </w:rPr>
        <w:t xml:space="preserve"> through</w:t>
      </w:r>
      <w:r>
        <w:rPr>
          <w:rFonts w:ascii="Arial" w:hAnsi="Arial" w:cs="Arial"/>
        </w:rPr>
        <w:t xml:space="preserve"> Orion.</w:t>
      </w:r>
    </w:p>
    <w:p w:rsidR="00AF1C82" w:rsidRDefault="00AF1C82" w:rsidP="00EF0B1F">
      <w:pPr>
        <w:jc w:val="center"/>
        <w:rPr>
          <w:rFonts w:ascii="Arial" w:hAnsi="Arial" w:cs="Arial"/>
          <w:b/>
        </w:rPr>
      </w:pPr>
    </w:p>
    <w:p w:rsidR="00EF0B1F" w:rsidRPr="00010545" w:rsidRDefault="00EF0B1F" w:rsidP="00EF0B1F">
      <w:pPr>
        <w:jc w:val="center"/>
        <w:rPr>
          <w:rFonts w:ascii="Arial" w:hAnsi="Arial" w:cs="Arial"/>
        </w:rPr>
      </w:pPr>
      <w:r>
        <w:rPr>
          <w:rFonts w:ascii="Arial" w:hAnsi="Arial" w:cs="Arial"/>
          <w:b/>
        </w:rPr>
        <w:t>Table 3.6</w:t>
      </w:r>
      <w:r w:rsidR="005C10BB">
        <w:rPr>
          <w:rFonts w:ascii="Arial" w:hAnsi="Arial" w:cs="Arial"/>
          <w:b/>
        </w:rPr>
        <w:t xml:space="preserve"> </w:t>
      </w:r>
      <w:r w:rsidRPr="00010545">
        <w:rPr>
          <w:rFonts w:ascii="Arial" w:hAnsi="Arial" w:cs="Arial"/>
          <w:color w:val="000000" w:themeColor="text1"/>
        </w:rPr>
        <w:t xml:space="preserve">Decision Matrix of </w:t>
      </w:r>
      <w:r w:rsidRPr="00010545">
        <w:rPr>
          <w:rFonts w:ascii="Arial" w:hAnsi="Arial" w:cs="Arial"/>
        </w:rPr>
        <w:t>4-in-1 Gauge</w:t>
      </w:r>
    </w:p>
    <w:p w:rsidR="00EF0B1F" w:rsidRPr="00010545" w:rsidRDefault="00EF0B1F" w:rsidP="00EF0B1F">
      <w:pPr>
        <w:jc w:val="both"/>
        <w:rPr>
          <w:rFonts w:ascii="Arial" w:hAnsi="Arial" w:cs="Arial"/>
          <w:color w:val="000000" w:themeColor="text1"/>
        </w:rPr>
      </w:pPr>
    </w:p>
    <w:tbl>
      <w:tblPr>
        <w:tblW w:w="9220" w:type="dxa"/>
        <w:jc w:val="center"/>
        <w:tblInd w:w="82" w:type="dxa"/>
        <w:tblLook w:val="0000"/>
      </w:tblPr>
      <w:tblGrid>
        <w:gridCol w:w="1940"/>
        <w:gridCol w:w="1500"/>
        <w:gridCol w:w="2780"/>
        <w:gridCol w:w="1590"/>
        <w:gridCol w:w="1500"/>
      </w:tblGrid>
      <w:tr w:rsidR="00EF0B1F" w:rsidRPr="00010545" w:rsidTr="00C52CDC">
        <w:trPr>
          <w:trHeight w:val="320"/>
          <w:jc w:val="center"/>
        </w:trPr>
        <w:tc>
          <w:tcPr>
            <w:tcW w:w="1940" w:type="dxa"/>
            <w:tcBorders>
              <w:top w:val="single" w:sz="8" w:space="0" w:color="auto"/>
              <w:left w:val="single" w:sz="8" w:space="0" w:color="auto"/>
              <w:bottom w:val="single" w:sz="8" w:space="0" w:color="auto"/>
              <w:right w:val="single" w:sz="8" w:space="0" w:color="auto"/>
            </w:tcBorders>
            <w:shd w:val="clear" w:color="auto" w:fill="auto"/>
            <w:noWrap/>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Design Options</w:t>
            </w:r>
          </w:p>
        </w:tc>
        <w:tc>
          <w:tcPr>
            <w:tcW w:w="1500" w:type="dxa"/>
            <w:tcBorders>
              <w:top w:val="single" w:sz="8" w:space="0" w:color="auto"/>
              <w:left w:val="nil"/>
              <w:bottom w:val="single" w:sz="8" w:space="0" w:color="auto"/>
              <w:right w:val="single" w:sz="8" w:space="0" w:color="auto"/>
            </w:tcBorders>
            <w:shd w:val="clear" w:color="auto" w:fill="auto"/>
            <w:noWrap/>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Total Cost</w:t>
            </w:r>
          </w:p>
        </w:tc>
        <w:tc>
          <w:tcPr>
            <w:tcW w:w="2780" w:type="dxa"/>
            <w:tcBorders>
              <w:top w:val="single" w:sz="8" w:space="0" w:color="auto"/>
              <w:left w:val="nil"/>
              <w:bottom w:val="single" w:sz="8" w:space="0" w:color="auto"/>
              <w:right w:val="single" w:sz="8" w:space="0" w:color="auto"/>
            </w:tcBorders>
            <w:shd w:val="clear" w:color="auto" w:fill="auto"/>
            <w:noWrap/>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Ease of Implementation</w:t>
            </w:r>
          </w:p>
        </w:tc>
        <w:tc>
          <w:tcPr>
            <w:tcW w:w="1500" w:type="dxa"/>
            <w:tcBorders>
              <w:top w:val="single" w:sz="8" w:space="0" w:color="auto"/>
              <w:left w:val="nil"/>
              <w:bottom w:val="single" w:sz="8" w:space="0" w:color="auto"/>
              <w:right w:val="single" w:sz="8" w:space="0" w:color="auto"/>
            </w:tcBorders>
            <w:shd w:val="clear" w:color="auto" w:fill="auto"/>
            <w:noWrap/>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Performance</w:t>
            </w:r>
          </w:p>
        </w:tc>
        <w:tc>
          <w:tcPr>
            <w:tcW w:w="1500" w:type="dxa"/>
            <w:tcBorders>
              <w:top w:val="single" w:sz="8" w:space="0" w:color="auto"/>
              <w:left w:val="nil"/>
              <w:bottom w:val="single" w:sz="8" w:space="0" w:color="auto"/>
              <w:right w:val="single" w:sz="8" w:space="0" w:color="auto"/>
            </w:tcBorders>
            <w:shd w:val="clear" w:color="auto" w:fill="auto"/>
            <w:noWrap/>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Total</w:t>
            </w:r>
          </w:p>
        </w:tc>
      </w:tr>
      <w:tr w:rsidR="00EF0B1F" w:rsidRPr="00010545" w:rsidTr="00C52CDC">
        <w:trPr>
          <w:trHeight w:val="320"/>
          <w:jc w:val="center"/>
        </w:trPr>
        <w:tc>
          <w:tcPr>
            <w:tcW w:w="1940" w:type="dxa"/>
            <w:tcBorders>
              <w:top w:val="nil"/>
              <w:left w:val="single" w:sz="8" w:space="0" w:color="auto"/>
              <w:bottom w:val="single" w:sz="8" w:space="0" w:color="auto"/>
              <w:right w:val="single" w:sz="8" w:space="0" w:color="auto"/>
            </w:tcBorders>
            <w:shd w:val="clear" w:color="auto" w:fill="C0C0C0"/>
            <w:noWrap/>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Weight</w:t>
            </w:r>
          </w:p>
        </w:tc>
        <w:tc>
          <w:tcPr>
            <w:tcW w:w="1500" w:type="dxa"/>
            <w:tcBorders>
              <w:top w:val="nil"/>
              <w:left w:val="nil"/>
              <w:bottom w:val="single" w:sz="8" w:space="0" w:color="auto"/>
              <w:right w:val="single" w:sz="8" w:space="0" w:color="auto"/>
            </w:tcBorders>
            <w:shd w:val="clear" w:color="auto" w:fill="C0C0C0"/>
            <w:noWrap/>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20%</w:t>
            </w:r>
          </w:p>
        </w:tc>
        <w:tc>
          <w:tcPr>
            <w:tcW w:w="2780" w:type="dxa"/>
            <w:tcBorders>
              <w:top w:val="nil"/>
              <w:left w:val="nil"/>
              <w:bottom w:val="single" w:sz="8" w:space="0" w:color="auto"/>
              <w:right w:val="single" w:sz="8" w:space="0" w:color="auto"/>
            </w:tcBorders>
            <w:shd w:val="clear" w:color="auto" w:fill="C0C0C0"/>
            <w:noWrap/>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30%</w:t>
            </w:r>
          </w:p>
        </w:tc>
        <w:tc>
          <w:tcPr>
            <w:tcW w:w="1500" w:type="dxa"/>
            <w:tcBorders>
              <w:top w:val="nil"/>
              <w:left w:val="nil"/>
              <w:bottom w:val="single" w:sz="8" w:space="0" w:color="auto"/>
              <w:right w:val="single" w:sz="8" w:space="0" w:color="auto"/>
            </w:tcBorders>
            <w:shd w:val="clear" w:color="auto" w:fill="C0C0C0"/>
            <w:noWrap/>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50%</w:t>
            </w:r>
          </w:p>
        </w:tc>
        <w:tc>
          <w:tcPr>
            <w:tcW w:w="1500" w:type="dxa"/>
            <w:tcBorders>
              <w:top w:val="nil"/>
              <w:left w:val="nil"/>
              <w:bottom w:val="single" w:sz="8" w:space="0" w:color="auto"/>
              <w:right w:val="single" w:sz="8" w:space="0" w:color="auto"/>
            </w:tcBorders>
            <w:shd w:val="clear" w:color="auto" w:fill="C0C0C0"/>
            <w:noWrap/>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100%</w:t>
            </w:r>
          </w:p>
        </w:tc>
      </w:tr>
      <w:tr w:rsidR="00EF0B1F" w:rsidRPr="00010545" w:rsidTr="00C52CDC">
        <w:trPr>
          <w:trHeight w:val="320"/>
          <w:jc w:val="center"/>
        </w:trPr>
        <w:tc>
          <w:tcPr>
            <w:tcW w:w="1940" w:type="dxa"/>
            <w:tcBorders>
              <w:top w:val="nil"/>
              <w:left w:val="single" w:sz="8" w:space="0" w:color="auto"/>
              <w:bottom w:val="single" w:sz="8" w:space="0" w:color="auto"/>
              <w:right w:val="single" w:sz="8" w:space="0" w:color="auto"/>
            </w:tcBorders>
            <w:shd w:val="clear" w:color="auto" w:fill="auto"/>
            <w:noWrap/>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 xml:space="preserve">4-in-1 gauge </w:t>
            </w:r>
          </w:p>
        </w:tc>
        <w:tc>
          <w:tcPr>
            <w:tcW w:w="1500" w:type="dxa"/>
            <w:tcBorders>
              <w:top w:val="nil"/>
              <w:left w:val="nil"/>
              <w:bottom w:val="single" w:sz="8" w:space="0" w:color="auto"/>
              <w:right w:val="single" w:sz="8" w:space="0" w:color="auto"/>
            </w:tcBorders>
            <w:shd w:val="clear" w:color="auto" w:fill="auto"/>
            <w:noWrap/>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5</w:t>
            </w:r>
          </w:p>
        </w:tc>
        <w:tc>
          <w:tcPr>
            <w:tcW w:w="2780" w:type="dxa"/>
            <w:tcBorders>
              <w:top w:val="nil"/>
              <w:left w:val="nil"/>
              <w:bottom w:val="single" w:sz="8" w:space="0" w:color="auto"/>
              <w:right w:val="single" w:sz="8" w:space="0" w:color="auto"/>
            </w:tcBorders>
            <w:shd w:val="clear" w:color="auto" w:fill="auto"/>
            <w:noWrap/>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7</w:t>
            </w:r>
          </w:p>
        </w:tc>
        <w:tc>
          <w:tcPr>
            <w:tcW w:w="1500" w:type="dxa"/>
            <w:tcBorders>
              <w:top w:val="nil"/>
              <w:left w:val="nil"/>
              <w:bottom w:val="single" w:sz="8" w:space="0" w:color="auto"/>
              <w:right w:val="single" w:sz="8" w:space="0" w:color="auto"/>
            </w:tcBorders>
            <w:shd w:val="clear" w:color="auto" w:fill="auto"/>
            <w:noWrap/>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9</w:t>
            </w:r>
          </w:p>
        </w:tc>
        <w:tc>
          <w:tcPr>
            <w:tcW w:w="1500" w:type="dxa"/>
            <w:tcBorders>
              <w:top w:val="nil"/>
              <w:left w:val="nil"/>
              <w:bottom w:val="single" w:sz="8" w:space="0" w:color="auto"/>
              <w:right w:val="single" w:sz="8" w:space="0" w:color="auto"/>
            </w:tcBorders>
            <w:shd w:val="clear" w:color="auto" w:fill="FCF305"/>
            <w:noWrap/>
            <w:vAlign w:val="bottom"/>
          </w:tcPr>
          <w:p w:rsidR="00EF0B1F" w:rsidRPr="00010545" w:rsidRDefault="00EF0B1F" w:rsidP="00C52CDC">
            <w:pPr>
              <w:jc w:val="both"/>
              <w:rPr>
                <w:rFonts w:ascii="Arial" w:eastAsiaTheme="minorHAnsi" w:hAnsi="Arial" w:cstheme="minorBidi"/>
                <w:color w:val="000000"/>
              </w:rPr>
            </w:pPr>
            <w:r w:rsidRPr="00010545">
              <w:rPr>
                <w:rFonts w:ascii="Arial" w:eastAsiaTheme="minorHAnsi" w:hAnsi="Arial" w:cstheme="minorBidi"/>
                <w:color w:val="000000"/>
              </w:rPr>
              <w:t>21</w:t>
            </w:r>
          </w:p>
        </w:tc>
      </w:tr>
    </w:tbl>
    <w:p w:rsidR="00EF0B1F" w:rsidRPr="00010545" w:rsidRDefault="00EF0B1F" w:rsidP="00EF0B1F">
      <w:pPr>
        <w:ind w:firstLine="720"/>
        <w:jc w:val="both"/>
        <w:rPr>
          <w:rFonts w:ascii="Arial" w:hAnsi="Arial" w:cs="Arial"/>
        </w:rPr>
      </w:pPr>
    </w:p>
    <w:p w:rsidR="00EF0B1F" w:rsidRPr="00010545" w:rsidRDefault="00EF0B1F" w:rsidP="00EF0B1F">
      <w:pPr>
        <w:ind w:firstLine="720"/>
        <w:jc w:val="both"/>
        <w:rPr>
          <w:rFonts w:ascii="Arial" w:hAnsi="Arial" w:cs="Arial"/>
        </w:rPr>
      </w:pPr>
      <w:r w:rsidRPr="00010545">
        <w:rPr>
          <w:rFonts w:ascii="Arial" w:hAnsi="Arial" w:cs="Arial"/>
        </w:rPr>
        <w:lastRenderedPageBreak/>
        <w:t xml:space="preserve">As seen above, </w:t>
      </w:r>
      <w:r w:rsidR="00AF1C82">
        <w:rPr>
          <w:rFonts w:ascii="Arial" w:hAnsi="Arial" w:cs="Arial"/>
        </w:rPr>
        <w:t xml:space="preserve">the 4-in-1 gauge is </w:t>
      </w:r>
      <w:r w:rsidRPr="00010545">
        <w:rPr>
          <w:rFonts w:ascii="Arial" w:hAnsi="Arial" w:cs="Arial"/>
        </w:rPr>
        <w:t xml:space="preserve">not too complex to install and based on the information given about it, </w:t>
      </w:r>
      <w:r w:rsidR="00AF1C82">
        <w:rPr>
          <w:rFonts w:ascii="Arial" w:hAnsi="Arial" w:cs="Arial"/>
        </w:rPr>
        <w:t>it</w:t>
      </w:r>
      <w:r w:rsidRPr="00010545">
        <w:rPr>
          <w:rFonts w:ascii="Arial" w:hAnsi="Arial" w:cs="Arial"/>
        </w:rPr>
        <w:t xml:space="preserve"> has the comple</w:t>
      </w:r>
      <w:r w:rsidR="00AF1C82">
        <w:rPr>
          <w:rFonts w:ascii="Arial" w:hAnsi="Arial" w:cs="Arial"/>
        </w:rPr>
        <w:t xml:space="preserve">te capability to perform spectacularly well. </w:t>
      </w:r>
      <w:r w:rsidRPr="00010545">
        <w:rPr>
          <w:rFonts w:ascii="Arial" w:hAnsi="Arial" w:cs="Arial"/>
        </w:rPr>
        <w:t xml:space="preserve">The score of a 21 means that it passed the minimum requirements and </w:t>
      </w:r>
      <w:r w:rsidR="00AF1C82">
        <w:rPr>
          <w:rFonts w:ascii="Arial" w:hAnsi="Arial" w:cs="Arial"/>
        </w:rPr>
        <w:t xml:space="preserve">was </w:t>
      </w:r>
      <w:r w:rsidRPr="00010545">
        <w:rPr>
          <w:rFonts w:ascii="Arial" w:hAnsi="Arial" w:cs="Arial"/>
        </w:rPr>
        <w:t xml:space="preserve">proven to be </w:t>
      </w:r>
      <w:r w:rsidR="00AF1C82">
        <w:rPr>
          <w:rFonts w:ascii="Arial" w:hAnsi="Arial" w:cs="Arial"/>
        </w:rPr>
        <w:t>efficient</w:t>
      </w:r>
      <w:r w:rsidRPr="00010545">
        <w:rPr>
          <w:rFonts w:ascii="Arial" w:hAnsi="Arial" w:cs="Arial"/>
        </w:rPr>
        <w:t xml:space="preserve"> enough to purchase</w:t>
      </w:r>
      <w:r w:rsidR="00AF1C82">
        <w:rPr>
          <w:rFonts w:ascii="Arial" w:hAnsi="Arial" w:cs="Arial"/>
        </w:rPr>
        <w:t xml:space="preserve">, aside from the cost. </w:t>
      </w:r>
      <w:r>
        <w:rPr>
          <w:rFonts w:ascii="Arial" w:hAnsi="Arial" w:cs="Arial"/>
        </w:rPr>
        <w:t xml:space="preserve">In the end, </w:t>
      </w:r>
      <w:r w:rsidR="00AF1C82">
        <w:rPr>
          <w:rFonts w:ascii="Arial" w:hAnsi="Arial" w:cs="Arial"/>
        </w:rPr>
        <w:t xml:space="preserve">all </w:t>
      </w:r>
      <w:r>
        <w:rPr>
          <w:rFonts w:ascii="Arial" w:hAnsi="Arial" w:cs="Arial"/>
        </w:rPr>
        <w:t xml:space="preserve">the gauges were </w:t>
      </w:r>
      <w:r w:rsidR="00AF1C82">
        <w:rPr>
          <w:rFonts w:ascii="Arial" w:hAnsi="Arial" w:cs="Arial"/>
        </w:rPr>
        <w:t xml:space="preserve">selected from Orion Motorsports. </w:t>
      </w:r>
    </w:p>
    <w:p w:rsidR="00EF0B1F" w:rsidRPr="0059771A" w:rsidRDefault="00EF0B1F" w:rsidP="00EF0B1F">
      <w:pPr>
        <w:ind w:firstLine="720"/>
        <w:jc w:val="both"/>
        <w:rPr>
          <w:rFonts w:ascii="Arial" w:hAnsi="Arial" w:cs="Arial"/>
        </w:rPr>
      </w:pPr>
      <w:r w:rsidRPr="0059771A">
        <w:rPr>
          <w:rFonts w:ascii="Arial" w:hAnsi="Arial"/>
        </w:rPr>
        <w:t>The</w:t>
      </w:r>
      <w:r w:rsidRPr="00010545">
        <w:rPr>
          <w:rFonts w:ascii="Arial" w:hAnsi="Arial"/>
        </w:rPr>
        <w:t xml:space="preserve"> risk assessments for the cockpit sensors are moderate. There may occur issues with faulty equipment or misreading from the gauges or devices installed.  More so, issues due to the setup and wiring of the gauges to the dashboard may arise as well. </w:t>
      </w:r>
      <w:r w:rsidR="00AF1C82">
        <w:rPr>
          <w:rFonts w:ascii="Arial" w:hAnsi="Arial"/>
        </w:rPr>
        <w:t>Although, since the electrical engineer of this task has prepared significantly well for unexpected results, the sensors shoul</w:t>
      </w:r>
      <w:r w:rsidR="00123124">
        <w:rPr>
          <w:rFonts w:ascii="Arial" w:hAnsi="Arial"/>
        </w:rPr>
        <w:t>d</w:t>
      </w:r>
      <w:r w:rsidR="00AF1C82">
        <w:rPr>
          <w:rFonts w:ascii="Arial" w:hAnsi="Arial"/>
        </w:rPr>
        <w:t xml:space="preserve"> perform fine. </w:t>
      </w:r>
      <w:r w:rsidRPr="00010545">
        <w:rPr>
          <w:rFonts w:ascii="Arial" w:hAnsi="Arial"/>
        </w:rPr>
        <w:t>For more detail</w:t>
      </w:r>
      <w:r w:rsidR="00AF1C82">
        <w:rPr>
          <w:rFonts w:ascii="Arial" w:hAnsi="Arial"/>
        </w:rPr>
        <w:t>s</w:t>
      </w:r>
      <w:r w:rsidRPr="00010545">
        <w:rPr>
          <w:rFonts w:ascii="Arial" w:hAnsi="Arial"/>
        </w:rPr>
        <w:t xml:space="preserve"> on the risks </w:t>
      </w:r>
      <w:r w:rsidR="00E21843">
        <w:rPr>
          <w:rFonts w:ascii="Arial" w:hAnsi="Arial"/>
        </w:rPr>
        <w:t>assessment</w:t>
      </w:r>
      <w:r w:rsidR="00E21843" w:rsidRPr="00010545">
        <w:rPr>
          <w:rFonts w:ascii="Arial" w:hAnsi="Arial"/>
        </w:rPr>
        <w:t xml:space="preserve"> for</w:t>
      </w:r>
      <w:r w:rsidRPr="00010545">
        <w:rPr>
          <w:rFonts w:ascii="Arial" w:hAnsi="Arial"/>
        </w:rPr>
        <w:t xml:space="preserve"> sensors, please refer to </w:t>
      </w:r>
      <w:r>
        <w:rPr>
          <w:rFonts w:ascii="Arial" w:hAnsi="Arial"/>
          <w:b/>
        </w:rPr>
        <w:t>Section 2.5</w:t>
      </w:r>
      <w:r w:rsidRPr="00010545">
        <w:rPr>
          <w:rFonts w:ascii="Arial" w:hAnsi="Arial"/>
          <w:b/>
        </w:rPr>
        <w:t>.1: Technical Risk 5</w:t>
      </w:r>
      <w:r w:rsidRPr="00010545">
        <w:rPr>
          <w:rFonts w:ascii="Arial" w:hAnsi="Arial"/>
        </w:rPr>
        <w:t>.</w:t>
      </w:r>
    </w:p>
    <w:p w:rsidR="00AF1C82" w:rsidRDefault="00AF1C82" w:rsidP="008B12BC">
      <w:pPr>
        <w:jc w:val="both"/>
        <w:rPr>
          <w:rFonts w:ascii="Arial" w:hAnsi="Arial"/>
          <w:color w:val="FF0000"/>
        </w:rPr>
      </w:pPr>
    </w:p>
    <w:p w:rsidR="00AF1C82" w:rsidRPr="00A62A4E" w:rsidRDefault="00AF1C82" w:rsidP="00AF1C82">
      <w:pPr>
        <w:jc w:val="both"/>
        <w:rPr>
          <w:rFonts w:ascii="Arial" w:hAnsi="Arial" w:cs="Arial"/>
          <w:b/>
          <w:i/>
          <w:sz w:val="28"/>
          <w:szCs w:val="28"/>
        </w:rPr>
      </w:pPr>
      <w:r w:rsidRPr="00A62A4E">
        <w:rPr>
          <w:rFonts w:ascii="Arial" w:hAnsi="Arial" w:cs="Arial"/>
          <w:b/>
          <w:i/>
          <w:sz w:val="28"/>
          <w:szCs w:val="28"/>
        </w:rPr>
        <w:t>Rear Brakes</w:t>
      </w:r>
    </w:p>
    <w:p w:rsidR="00AF1C82" w:rsidRDefault="00AF1C82" w:rsidP="00AF1C82">
      <w:pPr>
        <w:ind w:firstLine="720"/>
        <w:jc w:val="both"/>
        <w:rPr>
          <w:rFonts w:ascii="Arial" w:hAnsi="Arial" w:cs="Arial"/>
        </w:rPr>
      </w:pPr>
      <w:r w:rsidRPr="00223573">
        <w:rPr>
          <w:rFonts w:ascii="Arial" w:hAnsi="Arial" w:cs="Arial"/>
        </w:rPr>
        <w:t xml:space="preserve">The rear braking system on the vehicle </w:t>
      </w:r>
      <w:r>
        <w:rPr>
          <w:rFonts w:ascii="Arial" w:hAnsi="Arial" w:cs="Arial"/>
        </w:rPr>
        <w:t xml:space="preserve">was one of </w:t>
      </w:r>
      <w:r w:rsidRPr="00223573">
        <w:rPr>
          <w:rFonts w:ascii="Arial" w:hAnsi="Arial" w:cs="Arial"/>
        </w:rPr>
        <w:t>the main focus</w:t>
      </w:r>
      <w:r>
        <w:rPr>
          <w:rFonts w:ascii="Arial" w:hAnsi="Arial" w:cs="Arial"/>
        </w:rPr>
        <w:t>es</w:t>
      </w:r>
      <w:r w:rsidRPr="00223573">
        <w:rPr>
          <w:rFonts w:ascii="Arial" w:hAnsi="Arial" w:cs="Arial"/>
        </w:rPr>
        <w:t xml:space="preserve"> of the team as this is where the </w:t>
      </w:r>
      <w:r>
        <w:rPr>
          <w:rFonts w:ascii="Arial" w:hAnsi="Arial" w:cs="Arial"/>
        </w:rPr>
        <w:t>design options were</w:t>
      </w:r>
      <w:r w:rsidRPr="00223573">
        <w:rPr>
          <w:rFonts w:ascii="Arial" w:hAnsi="Arial" w:cs="Arial"/>
        </w:rPr>
        <w:t xml:space="preserve">. </w:t>
      </w:r>
      <w:r>
        <w:rPr>
          <w:rFonts w:ascii="Arial" w:hAnsi="Arial" w:cs="Arial"/>
        </w:rPr>
        <w:t>Since t</w:t>
      </w:r>
      <w:r w:rsidRPr="00223573">
        <w:rPr>
          <w:rFonts w:ascii="Arial" w:hAnsi="Arial" w:cs="Arial"/>
        </w:rPr>
        <w:t xml:space="preserve">he front brakes </w:t>
      </w:r>
      <w:r>
        <w:rPr>
          <w:rFonts w:ascii="Arial" w:hAnsi="Arial" w:cs="Arial"/>
        </w:rPr>
        <w:t>could</w:t>
      </w:r>
      <w:r w:rsidRPr="00223573">
        <w:rPr>
          <w:rFonts w:ascii="Arial" w:hAnsi="Arial" w:cs="Arial"/>
        </w:rPr>
        <w:t xml:space="preserve"> only be outboard brakes</w:t>
      </w:r>
      <w:r>
        <w:rPr>
          <w:rFonts w:ascii="Arial" w:hAnsi="Arial" w:cs="Arial"/>
        </w:rPr>
        <w:t xml:space="preserve">, there were  </w:t>
      </w:r>
      <w:r w:rsidRPr="00223573">
        <w:rPr>
          <w:rFonts w:ascii="Arial" w:hAnsi="Arial" w:cs="Arial"/>
        </w:rPr>
        <w:t xml:space="preserve">no </w:t>
      </w:r>
      <w:r>
        <w:rPr>
          <w:rFonts w:ascii="Arial" w:hAnsi="Arial" w:cs="Arial"/>
        </w:rPr>
        <w:t xml:space="preserve">further </w:t>
      </w:r>
      <w:r w:rsidRPr="00223573">
        <w:rPr>
          <w:rFonts w:ascii="Arial" w:hAnsi="Arial" w:cs="Arial"/>
        </w:rPr>
        <w:t>decisions to be made on them</w:t>
      </w:r>
      <w:r>
        <w:rPr>
          <w:rFonts w:ascii="Arial" w:hAnsi="Arial" w:cs="Arial"/>
        </w:rPr>
        <w:t xml:space="preserve">, independent of the rear. </w:t>
      </w:r>
      <w:r w:rsidRPr="00223573">
        <w:rPr>
          <w:rFonts w:ascii="Arial" w:hAnsi="Arial" w:cs="Arial"/>
        </w:rPr>
        <w:t>Therefore, the rear brakes will be discussed and all conclusions will be</w:t>
      </w:r>
      <w:r>
        <w:rPr>
          <w:rFonts w:ascii="Arial" w:hAnsi="Arial" w:cs="Arial"/>
        </w:rPr>
        <w:t xml:space="preserve"> the same as those for the front brakes. </w:t>
      </w:r>
      <w:r w:rsidRPr="00223573">
        <w:rPr>
          <w:rFonts w:ascii="Arial" w:hAnsi="Arial" w:cs="Arial"/>
        </w:rPr>
        <w:t xml:space="preserve">This block will be broken down with a discussion of an inboard design versus an outboard design followed by </w:t>
      </w:r>
      <w:r>
        <w:rPr>
          <w:rFonts w:ascii="Arial" w:hAnsi="Arial" w:cs="Arial"/>
        </w:rPr>
        <w:t xml:space="preserve">the </w:t>
      </w:r>
      <w:r w:rsidRPr="00223573">
        <w:rPr>
          <w:rFonts w:ascii="Arial" w:hAnsi="Arial" w:cs="Arial"/>
        </w:rPr>
        <w:t xml:space="preserve">discussion of each of the major components of the design. </w:t>
      </w:r>
    </w:p>
    <w:p w:rsidR="00AF1C82" w:rsidRPr="00334AA7" w:rsidRDefault="00AF1C82" w:rsidP="00AF1C82">
      <w:pPr>
        <w:ind w:firstLine="720"/>
        <w:jc w:val="both"/>
        <w:rPr>
          <w:rFonts w:ascii="Arial" w:hAnsi="Arial" w:cs="Arial"/>
        </w:rPr>
      </w:pPr>
    </w:p>
    <w:p w:rsidR="00AF1C82" w:rsidRPr="00A62A4E" w:rsidRDefault="00AF1C82" w:rsidP="00AF1C82">
      <w:pPr>
        <w:jc w:val="both"/>
        <w:rPr>
          <w:rFonts w:ascii="Arial" w:hAnsi="Arial" w:cs="Arial"/>
          <w:b/>
          <w:i/>
          <w:sz w:val="28"/>
          <w:szCs w:val="28"/>
        </w:rPr>
      </w:pPr>
      <w:r>
        <w:rPr>
          <w:rFonts w:ascii="Arial" w:hAnsi="Arial" w:cs="Arial"/>
          <w:b/>
          <w:i/>
          <w:sz w:val="28"/>
          <w:szCs w:val="28"/>
        </w:rPr>
        <w:t xml:space="preserve">Overall </w:t>
      </w:r>
      <w:r w:rsidRPr="00A62A4E">
        <w:rPr>
          <w:rFonts w:ascii="Arial" w:hAnsi="Arial" w:cs="Arial"/>
          <w:b/>
          <w:i/>
          <w:sz w:val="28"/>
          <w:szCs w:val="28"/>
        </w:rPr>
        <w:t>Brake Design</w:t>
      </w:r>
    </w:p>
    <w:p w:rsidR="00AF1C82" w:rsidRPr="00223573" w:rsidRDefault="00AF1C82" w:rsidP="00AF1C82">
      <w:pPr>
        <w:ind w:firstLine="720"/>
        <w:jc w:val="both"/>
        <w:rPr>
          <w:rFonts w:ascii="Arial" w:hAnsi="Arial" w:cs="Arial"/>
        </w:rPr>
      </w:pPr>
      <w:r w:rsidRPr="00223573">
        <w:rPr>
          <w:rFonts w:ascii="Arial" w:hAnsi="Arial" w:cs="Arial"/>
        </w:rPr>
        <w:t>The functional requirements of the braking</w:t>
      </w:r>
      <w:r>
        <w:rPr>
          <w:rFonts w:ascii="Arial" w:hAnsi="Arial" w:cs="Arial"/>
        </w:rPr>
        <w:t xml:space="preserve"> system were drawn from the </w:t>
      </w:r>
      <w:r w:rsidRPr="00223573">
        <w:rPr>
          <w:rFonts w:ascii="Arial" w:hAnsi="Arial" w:cs="Arial"/>
        </w:rPr>
        <w:t>competition</w:t>
      </w:r>
      <w:r>
        <w:rPr>
          <w:rFonts w:ascii="Arial" w:hAnsi="Arial" w:cs="Arial"/>
        </w:rPr>
        <w:t xml:space="preserve"> rulebook</w:t>
      </w:r>
      <w:r w:rsidRPr="00223573">
        <w:rPr>
          <w:rFonts w:ascii="Arial" w:hAnsi="Arial" w:cs="Arial"/>
        </w:rPr>
        <w:t xml:space="preserve">.  </w:t>
      </w:r>
      <w:r>
        <w:rPr>
          <w:rFonts w:ascii="Arial" w:hAnsi="Arial" w:cs="Arial"/>
        </w:rPr>
        <w:t>These requirements include</w:t>
      </w:r>
      <w:r w:rsidR="00512A55">
        <w:rPr>
          <w:rFonts w:ascii="Arial" w:hAnsi="Arial" w:cs="Arial"/>
        </w:rPr>
        <w:t>d that the</w:t>
      </w:r>
      <w:r>
        <w:rPr>
          <w:rFonts w:ascii="Arial" w:hAnsi="Arial" w:cs="Arial"/>
        </w:rPr>
        <w:t xml:space="preserve"> braking system </w:t>
      </w:r>
      <w:r w:rsidRPr="00223573">
        <w:rPr>
          <w:rFonts w:ascii="Arial" w:hAnsi="Arial" w:cs="Arial"/>
        </w:rPr>
        <w:t>be adequate enough to lock all four wheels of the vehicle</w:t>
      </w:r>
      <w:r>
        <w:rPr>
          <w:rFonts w:ascii="Arial" w:hAnsi="Arial" w:cs="Arial"/>
        </w:rPr>
        <w:t>,</w:t>
      </w:r>
      <w:r w:rsidRPr="00223573">
        <w:rPr>
          <w:rFonts w:ascii="Arial" w:hAnsi="Arial" w:cs="Arial"/>
        </w:rPr>
        <w:t xml:space="preserve"> immediately after an acceleration run. This task </w:t>
      </w:r>
      <w:r>
        <w:rPr>
          <w:rFonts w:ascii="Arial" w:hAnsi="Arial" w:cs="Arial"/>
        </w:rPr>
        <w:t>was</w:t>
      </w:r>
      <w:r w:rsidRPr="00223573">
        <w:rPr>
          <w:rFonts w:ascii="Arial" w:hAnsi="Arial" w:cs="Arial"/>
        </w:rPr>
        <w:t xml:space="preserve"> accomplished through the success of the components that make up the braking syst</w:t>
      </w:r>
      <w:r>
        <w:rPr>
          <w:rFonts w:ascii="Arial" w:hAnsi="Arial" w:cs="Arial"/>
        </w:rPr>
        <w:t xml:space="preserve">em and will be discussed in </w:t>
      </w:r>
      <w:r w:rsidRPr="00223573">
        <w:rPr>
          <w:rFonts w:ascii="Arial" w:hAnsi="Arial" w:cs="Arial"/>
        </w:rPr>
        <w:t xml:space="preserve">subsequent sections.  </w:t>
      </w:r>
    </w:p>
    <w:p w:rsidR="00AF1C82" w:rsidRPr="00223573" w:rsidRDefault="00AF1C82" w:rsidP="00AF1C82">
      <w:pPr>
        <w:ind w:firstLine="720"/>
        <w:jc w:val="both"/>
        <w:rPr>
          <w:rFonts w:ascii="Arial" w:hAnsi="Arial" w:cs="Arial"/>
        </w:rPr>
      </w:pPr>
      <w:r w:rsidRPr="00223573">
        <w:rPr>
          <w:rFonts w:ascii="Arial" w:hAnsi="Arial" w:cs="Arial"/>
        </w:rPr>
        <w:t xml:space="preserve">The most important constraint on the design </w:t>
      </w:r>
      <w:r>
        <w:rPr>
          <w:rFonts w:ascii="Arial" w:hAnsi="Arial" w:cs="Arial"/>
        </w:rPr>
        <w:t xml:space="preserve">of the braking system was cost. </w:t>
      </w:r>
      <w:r w:rsidRPr="00223573">
        <w:rPr>
          <w:rFonts w:ascii="Arial" w:hAnsi="Arial" w:cs="Arial"/>
        </w:rPr>
        <w:t xml:space="preserve">This </w:t>
      </w:r>
      <w:r>
        <w:rPr>
          <w:rFonts w:ascii="Arial" w:hAnsi="Arial" w:cs="Arial"/>
        </w:rPr>
        <w:t>was</w:t>
      </w:r>
      <w:r w:rsidRPr="00223573">
        <w:rPr>
          <w:rFonts w:ascii="Arial" w:hAnsi="Arial" w:cs="Arial"/>
        </w:rPr>
        <w:t xml:space="preserve"> due to the amount of work </w:t>
      </w:r>
      <w:r>
        <w:rPr>
          <w:rFonts w:ascii="Arial" w:hAnsi="Arial" w:cs="Arial"/>
        </w:rPr>
        <w:t xml:space="preserve">that was desired to be completed, thus forcing </w:t>
      </w:r>
      <w:r w:rsidRPr="00223573">
        <w:rPr>
          <w:rFonts w:ascii="Arial" w:hAnsi="Arial" w:cs="Arial"/>
        </w:rPr>
        <w:t>most t</w:t>
      </w:r>
      <w:r>
        <w:rPr>
          <w:rFonts w:ascii="Arial" w:hAnsi="Arial" w:cs="Arial"/>
        </w:rPr>
        <w:t xml:space="preserve">asks to be low cost. </w:t>
      </w:r>
      <w:r w:rsidRPr="00223573">
        <w:rPr>
          <w:rFonts w:ascii="Arial" w:hAnsi="Arial" w:cs="Arial"/>
        </w:rPr>
        <w:t xml:space="preserve">The other important constraint on the decision </w:t>
      </w:r>
      <w:r>
        <w:rPr>
          <w:rFonts w:ascii="Arial" w:hAnsi="Arial" w:cs="Arial"/>
        </w:rPr>
        <w:t>was</w:t>
      </w:r>
      <w:r w:rsidRPr="00223573">
        <w:rPr>
          <w:rFonts w:ascii="Arial" w:hAnsi="Arial" w:cs="Arial"/>
        </w:rPr>
        <w:t xml:space="preserve"> the amount of effort and time that the design require</w:t>
      </w:r>
      <w:r>
        <w:rPr>
          <w:rFonts w:ascii="Arial" w:hAnsi="Arial" w:cs="Arial"/>
        </w:rPr>
        <w:t>d</w:t>
      </w:r>
      <w:r w:rsidRPr="00223573">
        <w:rPr>
          <w:rFonts w:ascii="Arial" w:hAnsi="Arial" w:cs="Arial"/>
        </w:rPr>
        <w:t xml:space="preserve">. </w:t>
      </w:r>
      <w:r>
        <w:rPr>
          <w:rFonts w:ascii="Arial" w:hAnsi="Arial" w:cs="Arial"/>
        </w:rPr>
        <w:t>Since the team had</w:t>
      </w:r>
      <w:r w:rsidRPr="00223573">
        <w:rPr>
          <w:rFonts w:ascii="Arial" w:hAnsi="Arial" w:cs="Arial"/>
        </w:rPr>
        <w:t xml:space="preserve"> the major task of implementing the </w:t>
      </w:r>
      <w:r>
        <w:rPr>
          <w:rFonts w:ascii="Arial" w:hAnsi="Arial" w:cs="Arial"/>
        </w:rPr>
        <w:t>I.C.E within the vehicle this year, this was</w:t>
      </w:r>
      <w:r w:rsidRPr="00223573">
        <w:rPr>
          <w:rFonts w:ascii="Arial" w:hAnsi="Arial" w:cs="Arial"/>
        </w:rPr>
        <w:t xml:space="preserve"> where most of the effort </w:t>
      </w:r>
      <w:r>
        <w:rPr>
          <w:rFonts w:ascii="Arial" w:hAnsi="Arial" w:cs="Arial"/>
        </w:rPr>
        <w:t>was</w:t>
      </w:r>
      <w:r w:rsidRPr="00223573">
        <w:rPr>
          <w:rFonts w:ascii="Arial" w:hAnsi="Arial" w:cs="Arial"/>
        </w:rPr>
        <w:t xml:space="preserve"> placed. Therefore, othertasks </w:t>
      </w:r>
      <w:r>
        <w:rPr>
          <w:rFonts w:ascii="Arial" w:hAnsi="Arial" w:cs="Arial"/>
        </w:rPr>
        <w:t>were</w:t>
      </w:r>
      <w:r w:rsidRPr="00223573">
        <w:rPr>
          <w:rFonts w:ascii="Arial" w:hAnsi="Arial" w:cs="Arial"/>
        </w:rPr>
        <w:t xml:space="preserve"> considered </w:t>
      </w:r>
      <w:r>
        <w:rPr>
          <w:rFonts w:ascii="Arial" w:hAnsi="Arial" w:cs="Arial"/>
        </w:rPr>
        <w:t xml:space="preserve">second to this and thus, did not </w:t>
      </w:r>
      <w:r w:rsidRPr="00223573">
        <w:rPr>
          <w:rFonts w:ascii="Arial" w:hAnsi="Arial" w:cs="Arial"/>
        </w:rPr>
        <w:t xml:space="preserve">have as much time allotted to them.  </w:t>
      </w:r>
    </w:p>
    <w:p w:rsidR="00AF1C82" w:rsidRPr="00E32779" w:rsidRDefault="00AF1C82" w:rsidP="00AF1C82">
      <w:pPr>
        <w:ind w:firstLine="720"/>
        <w:jc w:val="both"/>
        <w:rPr>
          <w:rFonts w:ascii="Arial" w:hAnsi="Arial" w:cs="Arial"/>
          <w:color w:val="000000" w:themeColor="text1"/>
        </w:rPr>
      </w:pPr>
      <w:r w:rsidRPr="00223573">
        <w:rPr>
          <w:rFonts w:ascii="Arial" w:hAnsi="Arial" w:cs="Arial"/>
        </w:rPr>
        <w:t xml:space="preserve">The </w:t>
      </w:r>
      <w:r w:rsidRPr="00E32779">
        <w:rPr>
          <w:rFonts w:ascii="Arial" w:hAnsi="Arial" w:cs="Arial"/>
          <w:color w:val="000000" w:themeColor="text1"/>
        </w:rPr>
        <w:t xml:space="preserve">two design options that </w:t>
      </w:r>
      <w:r>
        <w:rPr>
          <w:rFonts w:ascii="Arial" w:hAnsi="Arial" w:cs="Arial"/>
          <w:color w:val="000000" w:themeColor="text1"/>
        </w:rPr>
        <w:t>were</w:t>
      </w:r>
      <w:r w:rsidRPr="00E32779">
        <w:rPr>
          <w:rFonts w:ascii="Arial" w:hAnsi="Arial" w:cs="Arial"/>
          <w:color w:val="000000" w:themeColor="text1"/>
        </w:rPr>
        <w:t xml:space="preserve"> available for the rear braking system of the vehicle include the inboard brake design or the outboard brake design.  The inboard brake design is a design that has one brake acting on the differential, while the outboard brake design has one separat</w:t>
      </w:r>
      <w:r>
        <w:rPr>
          <w:rFonts w:ascii="Arial" w:hAnsi="Arial" w:cs="Arial"/>
          <w:color w:val="000000" w:themeColor="text1"/>
        </w:rPr>
        <w:t xml:space="preserve">e brake acting on each wheel. </w:t>
      </w:r>
      <w:r w:rsidRPr="00E32779">
        <w:rPr>
          <w:rFonts w:ascii="Arial" w:hAnsi="Arial" w:cs="Arial"/>
          <w:color w:val="000000" w:themeColor="text1"/>
        </w:rPr>
        <w:t>These two design options were evaluated using a decision matrix</w:t>
      </w:r>
      <w:r>
        <w:rPr>
          <w:rFonts w:ascii="Arial" w:hAnsi="Arial" w:cs="Arial"/>
          <w:color w:val="000000" w:themeColor="text1"/>
        </w:rPr>
        <w:t xml:space="preserve"> that can be seen below in </w:t>
      </w:r>
      <w:r w:rsidRPr="00794091">
        <w:rPr>
          <w:rFonts w:ascii="Arial" w:hAnsi="Arial" w:cs="Arial"/>
          <w:b/>
          <w:color w:val="000000" w:themeColor="text1"/>
        </w:rPr>
        <w:t>Table 3</w:t>
      </w:r>
      <w:r>
        <w:rPr>
          <w:rFonts w:ascii="Arial" w:hAnsi="Arial" w:cs="Arial"/>
          <w:b/>
          <w:color w:val="000000" w:themeColor="text1"/>
        </w:rPr>
        <w:t>.</w:t>
      </w:r>
      <w:r w:rsidR="00821B14">
        <w:rPr>
          <w:rFonts w:ascii="Arial" w:hAnsi="Arial" w:cs="Arial"/>
          <w:b/>
          <w:color w:val="000000" w:themeColor="text1"/>
        </w:rPr>
        <w:t>7</w:t>
      </w:r>
      <w:r>
        <w:rPr>
          <w:rFonts w:ascii="Arial" w:hAnsi="Arial" w:cs="Arial"/>
          <w:color w:val="000000" w:themeColor="text1"/>
        </w:rPr>
        <w:t>.</w:t>
      </w:r>
    </w:p>
    <w:p w:rsidR="00AF1C82" w:rsidRPr="00E32779" w:rsidRDefault="00AF1C82" w:rsidP="00AF1C82">
      <w:pPr>
        <w:ind w:firstLine="720"/>
        <w:jc w:val="both"/>
        <w:rPr>
          <w:rFonts w:ascii="Arial" w:hAnsi="Arial" w:cs="Arial"/>
          <w:color w:val="000000" w:themeColor="text1"/>
        </w:rPr>
      </w:pPr>
      <w:r w:rsidRPr="00E32779">
        <w:rPr>
          <w:rFonts w:ascii="Arial" w:hAnsi="Arial" w:cs="Arial"/>
          <w:color w:val="000000" w:themeColor="text1"/>
        </w:rPr>
        <w:t xml:space="preserve">The criteria included in the decision matrix include </w:t>
      </w:r>
      <w:r>
        <w:rPr>
          <w:rFonts w:ascii="Arial" w:hAnsi="Arial" w:cs="Arial"/>
          <w:color w:val="000000" w:themeColor="text1"/>
        </w:rPr>
        <w:t xml:space="preserve">the </w:t>
      </w:r>
      <w:r w:rsidRPr="00E32779">
        <w:rPr>
          <w:rFonts w:ascii="Arial" w:hAnsi="Arial" w:cs="Arial"/>
          <w:color w:val="000000" w:themeColor="text1"/>
        </w:rPr>
        <w:t>pr</w:t>
      </w:r>
      <w:r>
        <w:rPr>
          <w:rFonts w:ascii="Arial" w:hAnsi="Arial" w:cs="Arial"/>
          <w:color w:val="000000" w:themeColor="text1"/>
        </w:rPr>
        <w:t xml:space="preserve">ice, ease of implementation </w:t>
      </w:r>
      <w:r w:rsidRPr="00E32779">
        <w:rPr>
          <w:rFonts w:ascii="Arial" w:hAnsi="Arial" w:cs="Arial"/>
          <w:color w:val="000000" w:themeColor="text1"/>
        </w:rPr>
        <w:t xml:space="preserve">and </w:t>
      </w:r>
      <w:r>
        <w:rPr>
          <w:rFonts w:ascii="Arial" w:hAnsi="Arial" w:cs="Arial"/>
          <w:color w:val="000000" w:themeColor="text1"/>
        </w:rPr>
        <w:t xml:space="preserve">the </w:t>
      </w:r>
      <w:r w:rsidRPr="00E32779">
        <w:rPr>
          <w:rFonts w:ascii="Arial" w:hAnsi="Arial" w:cs="Arial"/>
          <w:color w:val="000000" w:themeColor="text1"/>
        </w:rPr>
        <w:t>performance, each with a weight</w:t>
      </w:r>
      <w:r w:rsidR="00512A55">
        <w:rPr>
          <w:rFonts w:ascii="Arial" w:hAnsi="Arial" w:cs="Arial"/>
          <w:color w:val="000000" w:themeColor="text1"/>
        </w:rPr>
        <w:t xml:space="preserve"> decided by the team. </w:t>
      </w:r>
      <w:r>
        <w:rPr>
          <w:rFonts w:ascii="Arial" w:hAnsi="Arial" w:cs="Arial"/>
          <w:color w:val="000000" w:themeColor="text1"/>
        </w:rPr>
        <w:t xml:space="preserve">A scale </w:t>
      </w:r>
      <w:r w:rsidRPr="00E32779">
        <w:rPr>
          <w:rFonts w:ascii="Arial" w:hAnsi="Arial" w:cs="Arial"/>
          <w:color w:val="000000" w:themeColor="text1"/>
        </w:rPr>
        <w:t>of 0 to 1</w:t>
      </w:r>
      <w:r>
        <w:rPr>
          <w:rFonts w:ascii="Arial" w:hAnsi="Arial" w:cs="Arial"/>
          <w:color w:val="000000" w:themeColor="text1"/>
        </w:rPr>
        <w:t>0</w:t>
      </w:r>
      <w:r w:rsidRPr="00E32779">
        <w:rPr>
          <w:rFonts w:ascii="Arial" w:hAnsi="Arial" w:cs="Arial"/>
          <w:color w:val="000000" w:themeColor="text1"/>
        </w:rPr>
        <w:t xml:space="preserve"> was used for the rating in each category, where a 1</w:t>
      </w:r>
      <w:r>
        <w:rPr>
          <w:rFonts w:ascii="Arial" w:hAnsi="Arial" w:cs="Arial"/>
          <w:color w:val="000000" w:themeColor="text1"/>
        </w:rPr>
        <w:t>0</w:t>
      </w:r>
      <w:r w:rsidRPr="00E32779">
        <w:rPr>
          <w:rFonts w:ascii="Arial" w:hAnsi="Arial" w:cs="Arial"/>
          <w:color w:val="000000" w:themeColor="text1"/>
        </w:rPr>
        <w:t xml:space="preserve"> is the best in that category </w:t>
      </w:r>
      <w:r>
        <w:rPr>
          <w:rFonts w:ascii="Arial" w:hAnsi="Arial" w:cs="Arial"/>
          <w:color w:val="000000" w:themeColor="text1"/>
        </w:rPr>
        <w:t xml:space="preserve">and a 0 is the worst.  In </w:t>
      </w:r>
      <w:r w:rsidRPr="00355A3D">
        <w:rPr>
          <w:rFonts w:ascii="Arial" w:hAnsi="Arial" w:cs="Arial"/>
          <w:b/>
          <w:color w:val="000000" w:themeColor="text1"/>
        </w:rPr>
        <w:t>Table 3.</w:t>
      </w:r>
      <w:r w:rsidR="00821B14">
        <w:rPr>
          <w:rFonts w:ascii="Arial" w:hAnsi="Arial" w:cs="Arial"/>
          <w:b/>
          <w:color w:val="000000" w:themeColor="text1"/>
        </w:rPr>
        <w:t>7</w:t>
      </w:r>
      <w:r>
        <w:rPr>
          <w:rFonts w:ascii="Arial" w:hAnsi="Arial" w:cs="Arial"/>
          <w:color w:val="000000" w:themeColor="text1"/>
        </w:rPr>
        <w:t>,</w:t>
      </w:r>
      <w:r w:rsidRPr="00E32779">
        <w:rPr>
          <w:rFonts w:ascii="Arial" w:hAnsi="Arial" w:cs="Arial"/>
          <w:color w:val="000000" w:themeColor="text1"/>
        </w:rPr>
        <w:t xml:space="preserve"> it can be seen that the outboard brake design </w:t>
      </w:r>
      <w:r>
        <w:rPr>
          <w:rFonts w:ascii="Arial" w:hAnsi="Arial" w:cs="Arial"/>
          <w:color w:val="000000" w:themeColor="text1"/>
        </w:rPr>
        <w:t>was</w:t>
      </w:r>
      <w:r w:rsidRPr="00E32779">
        <w:rPr>
          <w:rFonts w:ascii="Arial" w:hAnsi="Arial" w:cs="Arial"/>
          <w:color w:val="000000" w:themeColor="text1"/>
        </w:rPr>
        <w:t xml:space="preserve"> the design that the </w:t>
      </w:r>
      <w:r>
        <w:rPr>
          <w:rFonts w:ascii="Arial" w:hAnsi="Arial" w:cs="Arial"/>
          <w:color w:val="000000" w:themeColor="text1"/>
        </w:rPr>
        <w:t xml:space="preserve">team decided to implement. </w:t>
      </w:r>
      <w:r w:rsidRPr="00E32779">
        <w:rPr>
          <w:rFonts w:ascii="Arial" w:hAnsi="Arial" w:cs="Arial"/>
          <w:color w:val="000000" w:themeColor="text1"/>
        </w:rPr>
        <w:t xml:space="preserve">This outboard brake design was chosen mainly because </w:t>
      </w:r>
      <w:r>
        <w:rPr>
          <w:rFonts w:ascii="Arial" w:hAnsi="Arial" w:cs="Arial"/>
          <w:color w:val="000000" w:themeColor="text1"/>
        </w:rPr>
        <w:t xml:space="preserve">of </w:t>
      </w:r>
      <w:r w:rsidR="00E21843">
        <w:rPr>
          <w:rFonts w:ascii="Arial" w:hAnsi="Arial" w:cs="Arial"/>
          <w:color w:val="000000" w:themeColor="text1"/>
        </w:rPr>
        <w:t>it’s</w:t>
      </w:r>
      <w:r w:rsidR="00512A55">
        <w:rPr>
          <w:rFonts w:ascii="Arial" w:hAnsi="Arial" w:cs="Arial"/>
          <w:color w:val="000000" w:themeColor="text1"/>
        </w:rPr>
        <w:t>’</w:t>
      </w:r>
      <w:r>
        <w:rPr>
          <w:rFonts w:ascii="Arial" w:hAnsi="Arial" w:cs="Arial"/>
          <w:color w:val="000000" w:themeColor="text1"/>
        </w:rPr>
        <w:t xml:space="preserve"> ease of implementation. </w:t>
      </w:r>
      <w:r w:rsidRPr="00E32779">
        <w:rPr>
          <w:rFonts w:ascii="Arial" w:hAnsi="Arial" w:cs="Arial"/>
          <w:color w:val="000000" w:themeColor="text1"/>
        </w:rPr>
        <w:t xml:space="preserve">The cost of the two designs were determined to be equal, thus not having an effect on which design the team would move forward with.  For the inboard brake design, the team would have </w:t>
      </w:r>
      <w:r>
        <w:rPr>
          <w:rFonts w:ascii="Arial" w:hAnsi="Arial" w:cs="Arial"/>
          <w:color w:val="000000" w:themeColor="text1"/>
        </w:rPr>
        <w:t xml:space="preserve">had </w:t>
      </w:r>
      <w:r w:rsidRPr="00E32779">
        <w:rPr>
          <w:rFonts w:ascii="Arial" w:hAnsi="Arial" w:cs="Arial"/>
          <w:color w:val="000000" w:themeColor="text1"/>
        </w:rPr>
        <w:t>to redesign and rebu</w:t>
      </w:r>
      <w:r>
        <w:rPr>
          <w:rFonts w:ascii="Arial" w:hAnsi="Arial" w:cs="Arial"/>
          <w:color w:val="000000" w:themeColor="text1"/>
        </w:rPr>
        <w:t xml:space="preserve">ild </w:t>
      </w:r>
      <w:r w:rsidRPr="00E32779">
        <w:rPr>
          <w:rFonts w:ascii="Arial" w:hAnsi="Arial" w:cs="Arial"/>
          <w:color w:val="000000" w:themeColor="text1"/>
        </w:rPr>
        <w:t>differential</w:t>
      </w:r>
      <w:r>
        <w:rPr>
          <w:rFonts w:ascii="Arial" w:hAnsi="Arial" w:cs="Arial"/>
          <w:color w:val="000000" w:themeColor="text1"/>
        </w:rPr>
        <w:t xml:space="preserve"> parts</w:t>
      </w:r>
      <w:r w:rsidRPr="00E32779">
        <w:rPr>
          <w:rFonts w:ascii="Arial" w:hAnsi="Arial" w:cs="Arial"/>
          <w:color w:val="000000" w:themeColor="text1"/>
        </w:rPr>
        <w:t xml:space="preserve">. </w:t>
      </w:r>
      <w:r>
        <w:rPr>
          <w:rFonts w:ascii="Arial" w:hAnsi="Arial" w:cs="Arial"/>
          <w:color w:val="000000" w:themeColor="text1"/>
        </w:rPr>
        <w:t>The r</w:t>
      </w:r>
      <w:r w:rsidRPr="00E32779">
        <w:rPr>
          <w:rFonts w:ascii="Arial" w:hAnsi="Arial" w:cs="Arial"/>
          <w:color w:val="000000" w:themeColor="text1"/>
        </w:rPr>
        <w:t>edesign</w:t>
      </w:r>
      <w:r>
        <w:rPr>
          <w:rFonts w:ascii="Arial" w:hAnsi="Arial" w:cs="Arial"/>
          <w:color w:val="000000" w:themeColor="text1"/>
        </w:rPr>
        <w:t>ing</w:t>
      </w:r>
      <w:r w:rsidRPr="00E32779">
        <w:rPr>
          <w:rFonts w:ascii="Arial" w:hAnsi="Arial" w:cs="Arial"/>
          <w:color w:val="000000" w:themeColor="text1"/>
        </w:rPr>
        <w:t xml:space="preserve"> of these differential parts would be necessary</w:t>
      </w:r>
      <w:r>
        <w:rPr>
          <w:rFonts w:ascii="Arial" w:hAnsi="Arial" w:cs="Arial"/>
          <w:color w:val="000000" w:themeColor="text1"/>
        </w:rPr>
        <w:t>,</w:t>
      </w:r>
      <w:r w:rsidRPr="00E32779">
        <w:rPr>
          <w:rFonts w:ascii="Arial" w:hAnsi="Arial" w:cs="Arial"/>
          <w:color w:val="000000" w:themeColor="text1"/>
        </w:rPr>
        <w:t xml:space="preserve"> if the inboard design </w:t>
      </w:r>
      <w:r>
        <w:rPr>
          <w:rFonts w:ascii="Arial" w:hAnsi="Arial" w:cs="Arial"/>
          <w:color w:val="000000" w:themeColor="text1"/>
        </w:rPr>
        <w:t xml:space="preserve">was kept </w:t>
      </w:r>
      <w:r w:rsidRPr="00E32779">
        <w:rPr>
          <w:rFonts w:ascii="Arial" w:hAnsi="Arial" w:cs="Arial"/>
          <w:color w:val="000000" w:themeColor="text1"/>
        </w:rPr>
        <w:t>s</w:t>
      </w:r>
      <w:r w:rsidR="00123124">
        <w:rPr>
          <w:rFonts w:ascii="Arial" w:hAnsi="Arial" w:cs="Arial"/>
          <w:color w:val="000000" w:themeColor="text1"/>
        </w:rPr>
        <w:t>inc</w:t>
      </w:r>
      <w:r w:rsidRPr="00E32779">
        <w:rPr>
          <w:rFonts w:ascii="Arial" w:hAnsi="Arial" w:cs="Arial"/>
          <w:color w:val="000000" w:themeColor="text1"/>
        </w:rPr>
        <w:t>e the bolts that secure the brake caliper to the differential wer</w:t>
      </w:r>
      <w:r>
        <w:rPr>
          <w:rFonts w:ascii="Arial" w:hAnsi="Arial" w:cs="Arial"/>
          <w:color w:val="000000" w:themeColor="text1"/>
        </w:rPr>
        <w:t xml:space="preserve">e not deemed thick enough to withstand the </w:t>
      </w:r>
      <w:r w:rsidRPr="00E32779">
        <w:rPr>
          <w:rFonts w:ascii="Arial" w:hAnsi="Arial" w:cs="Arial"/>
          <w:color w:val="000000" w:themeColor="text1"/>
        </w:rPr>
        <w:t>braking</w:t>
      </w:r>
      <w:r>
        <w:rPr>
          <w:rFonts w:ascii="Arial" w:hAnsi="Arial" w:cs="Arial"/>
          <w:color w:val="000000" w:themeColor="text1"/>
        </w:rPr>
        <w:t xml:space="preserve"> force</w:t>
      </w:r>
      <w:r w:rsidRPr="00E32779">
        <w:rPr>
          <w:rFonts w:ascii="Arial" w:hAnsi="Arial" w:cs="Arial"/>
          <w:color w:val="000000" w:themeColor="text1"/>
        </w:rPr>
        <w:t xml:space="preserve">. </w:t>
      </w:r>
    </w:p>
    <w:p w:rsidR="00AF1C82" w:rsidRPr="00223573" w:rsidRDefault="00AF1C82" w:rsidP="00AF1C82">
      <w:pPr>
        <w:ind w:firstLine="720"/>
        <w:jc w:val="both"/>
        <w:rPr>
          <w:rFonts w:ascii="Arial" w:hAnsi="Arial" w:cs="Arial"/>
        </w:rPr>
      </w:pPr>
      <w:r w:rsidRPr="00E32779">
        <w:rPr>
          <w:rFonts w:ascii="Arial" w:hAnsi="Arial" w:cs="Arial"/>
          <w:color w:val="000000" w:themeColor="text1"/>
        </w:rPr>
        <w:t>Therefore</w:t>
      </w:r>
      <w:r>
        <w:rPr>
          <w:rFonts w:ascii="Arial" w:hAnsi="Arial" w:cs="Arial"/>
          <w:color w:val="000000" w:themeColor="text1"/>
        </w:rPr>
        <w:t>,</w:t>
      </w:r>
      <w:r w:rsidRPr="00E32779">
        <w:rPr>
          <w:rFonts w:ascii="Arial" w:hAnsi="Arial" w:cs="Arial"/>
          <w:color w:val="000000" w:themeColor="text1"/>
        </w:rPr>
        <w:t xml:space="preserve"> these bolts would</w:t>
      </w:r>
      <w:r>
        <w:rPr>
          <w:rFonts w:ascii="Arial" w:hAnsi="Arial" w:cs="Arial"/>
          <w:color w:val="000000" w:themeColor="text1"/>
        </w:rPr>
        <w:t xml:space="preserve"> have</w:t>
      </w:r>
      <w:r w:rsidRPr="00E32779">
        <w:rPr>
          <w:rFonts w:ascii="Arial" w:hAnsi="Arial" w:cs="Arial"/>
          <w:color w:val="000000" w:themeColor="text1"/>
        </w:rPr>
        <w:t xml:space="preserve"> need</w:t>
      </w:r>
      <w:r>
        <w:rPr>
          <w:rFonts w:ascii="Arial" w:hAnsi="Arial" w:cs="Arial"/>
          <w:color w:val="000000" w:themeColor="text1"/>
        </w:rPr>
        <w:t>ed</w:t>
      </w:r>
      <w:r w:rsidRPr="00E32779">
        <w:rPr>
          <w:rFonts w:ascii="Arial" w:hAnsi="Arial" w:cs="Arial"/>
          <w:color w:val="000000" w:themeColor="text1"/>
        </w:rPr>
        <w:t xml:space="preserve"> to be thickened and the differential plates that they connect to would also have</w:t>
      </w:r>
      <w:r>
        <w:rPr>
          <w:rFonts w:ascii="Arial" w:hAnsi="Arial" w:cs="Arial"/>
          <w:color w:val="000000" w:themeColor="text1"/>
        </w:rPr>
        <w:t xml:space="preserve"> had</w:t>
      </w:r>
      <w:r w:rsidRPr="00E32779">
        <w:rPr>
          <w:rFonts w:ascii="Arial" w:hAnsi="Arial" w:cs="Arial"/>
          <w:color w:val="000000" w:themeColor="text1"/>
        </w:rPr>
        <w:t xml:space="preserve"> to be remade to fit thes</w:t>
      </w:r>
      <w:r w:rsidR="00123124">
        <w:rPr>
          <w:rFonts w:ascii="Arial" w:hAnsi="Arial" w:cs="Arial"/>
          <w:color w:val="000000" w:themeColor="text1"/>
        </w:rPr>
        <w:t xml:space="preserve">e new bolts. </w:t>
      </w:r>
      <w:r w:rsidRPr="00E32779">
        <w:rPr>
          <w:rFonts w:ascii="Arial" w:hAnsi="Arial" w:cs="Arial"/>
          <w:color w:val="000000" w:themeColor="text1"/>
        </w:rPr>
        <w:t>The cost of the materials alone that it would take to rebuild the necessary differential c</w:t>
      </w:r>
      <w:r>
        <w:rPr>
          <w:rFonts w:ascii="Arial" w:hAnsi="Arial" w:cs="Arial"/>
          <w:color w:val="000000" w:themeColor="text1"/>
        </w:rPr>
        <w:t xml:space="preserve">omponents would be about $100. </w:t>
      </w:r>
      <w:r w:rsidRPr="00E32779">
        <w:rPr>
          <w:rFonts w:ascii="Arial" w:hAnsi="Arial" w:cs="Arial"/>
          <w:color w:val="000000" w:themeColor="text1"/>
        </w:rPr>
        <w:t xml:space="preserve">On top of this cost, new sprockets for the </w:t>
      </w:r>
      <w:r>
        <w:rPr>
          <w:rFonts w:ascii="Arial" w:hAnsi="Arial" w:cs="Arial"/>
          <w:color w:val="000000" w:themeColor="text1"/>
        </w:rPr>
        <w:t>I.C.E</w:t>
      </w:r>
      <w:r w:rsidR="00123124">
        <w:rPr>
          <w:rFonts w:ascii="Arial" w:hAnsi="Arial" w:cs="Arial"/>
          <w:color w:val="000000" w:themeColor="text1"/>
        </w:rPr>
        <w:t>.</w:t>
      </w:r>
      <w:r w:rsidRPr="00E32779">
        <w:rPr>
          <w:rFonts w:ascii="Arial" w:hAnsi="Arial" w:cs="Arial"/>
          <w:color w:val="000000" w:themeColor="text1"/>
        </w:rPr>
        <w:t xml:space="preserve"> and </w:t>
      </w:r>
      <w:r>
        <w:rPr>
          <w:rFonts w:ascii="Arial" w:hAnsi="Arial" w:cs="Arial"/>
          <w:color w:val="000000" w:themeColor="text1"/>
        </w:rPr>
        <w:t>E.M</w:t>
      </w:r>
      <w:r w:rsidR="00123124">
        <w:rPr>
          <w:rFonts w:ascii="Arial" w:hAnsi="Arial" w:cs="Arial"/>
          <w:color w:val="000000" w:themeColor="text1"/>
        </w:rPr>
        <w:t>.</w:t>
      </w:r>
      <w:r w:rsidRPr="00E32779">
        <w:rPr>
          <w:rFonts w:ascii="Arial" w:hAnsi="Arial" w:cs="Arial"/>
          <w:color w:val="000000" w:themeColor="text1"/>
        </w:rPr>
        <w:t xml:space="preserve"> would have</w:t>
      </w:r>
      <w:r>
        <w:rPr>
          <w:rFonts w:ascii="Arial" w:hAnsi="Arial" w:cs="Arial"/>
          <w:color w:val="000000" w:themeColor="text1"/>
        </w:rPr>
        <w:t xml:space="preserve"> had</w:t>
      </w:r>
      <w:r w:rsidRPr="00E32779">
        <w:rPr>
          <w:rFonts w:ascii="Arial" w:hAnsi="Arial" w:cs="Arial"/>
          <w:color w:val="000000" w:themeColor="text1"/>
        </w:rPr>
        <w:t xml:space="preserve"> to be purchased in order </w:t>
      </w:r>
      <w:r>
        <w:rPr>
          <w:rFonts w:ascii="Arial" w:hAnsi="Arial" w:cs="Arial"/>
        </w:rPr>
        <w:t>to fit on</w:t>
      </w:r>
      <w:r w:rsidRPr="00223573">
        <w:rPr>
          <w:rFonts w:ascii="Arial" w:hAnsi="Arial" w:cs="Arial"/>
        </w:rPr>
        <w:t>t</w:t>
      </w:r>
      <w:r>
        <w:rPr>
          <w:rFonts w:ascii="Arial" w:hAnsi="Arial" w:cs="Arial"/>
        </w:rPr>
        <w:t xml:space="preserve">o the new differential casing. </w:t>
      </w:r>
      <w:r w:rsidRPr="00223573">
        <w:rPr>
          <w:rFonts w:ascii="Arial" w:hAnsi="Arial" w:cs="Arial"/>
        </w:rPr>
        <w:t>This adds up to about the same cost of a n</w:t>
      </w:r>
      <w:r>
        <w:rPr>
          <w:rFonts w:ascii="Arial" w:hAnsi="Arial" w:cs="Arial"/>
        </w:rPr>
        <w:t xml:space="preserve">ew brake caliper and rotor set. </w:t>
      </w:r>
      <w:r>
        <w:rPr>
          <w:rFonts w:ascii="Arial" w:hAnsi="Arial" w:cs="Arial"/>
        </w:rPr>
        <w:lastRenderedPageBreak/>
        <w:t>S</w:t>
      </w:r>
      <w:r w:rsidRPr="00223573">
        <w:rPr>
          <w:rFonts w:ascii="Arial" w:hAnsi="Arial" w:cs="Arial"/>
        </w:rPr>
        <w:t xml:space="preserve">ince the original brake rotor and caliper were already decided upon to be replaced by the team, this </w:t>
      </w:r>
      <w:r>
        <w:rPr>
          <w:rFonts w:ascii="Arial" w:hAnsi="Arial" w:cs="Arial"/>
        </w:rPr>
        <w:t>brought</w:t>
      </w:r>
      <w:r w:rsidRPr="00223573">
        <w:rPr>
          <w:rFonts w:ascii="Arial" w:hAnsi="Arial" w:cs="Arial"/>
        </w:rPr>
        <w:t xml:space="preserve"> the total cost to about the same as for the outboard design.</w:t>
      </w:r>
    </w:p>
    <w:p w:rsidR="00AF1C82" w:rsidRDefault="00AF1C82" w:rsidP="00AF1C82">
      <w:pPr>
        <w:ind w:firstLine="720"/>
        <w:jc w:val="both"/>
        <w:rPr>
          <w:rFonts w:ascii="Arial" w:hAnsi="Arial" w:cs="Arial"/>
        </w:rPr>
      </w:pPr>
      <w:r>
        <w:rPr>
          <w:rFonts w:ascii="Arial" w:hAnsi="Arial" w:cs="Arial"/>
        </w:rPr>
        <w:t>The ease of implementation followed</w:t>
      </w:r>
      <w:r w:rsidRPr="00223573">
        <w:rPr>
          <w:rFonts w:ascii="Arial" w:hAnsi="Arial" w:cs="Arial"/>
        </w:rPr>
        <w:t xml:space="preserve"> the same logic as the cost because the team </w:t>
      </w:r>
      <w:r>
        <w:rPr>
          <w:rFonts w:ascii="Arial" w:hAnsi="Arial" w:cs="Arial"/>
        </w:rPr>
        <w:t>did</w:t>
      </w:r>
      <w:r w:rsidRPr="00223573">
        <w:rPr>
          <w:rFonts w:ascii="Arial" w:hAnsi="Arial" w:cs="Arial"/>
        </w:rPr>
        <w:t xml:space="preserve"> not have to take apart the differential, re</w:t>
      </w:r>
      <w:r>
        <w:rPr>
          <w:rFonts w:ascii="Arial" w:hAnsi="Arial" w:cs="Arial"/>
        </w:rPr>
        <w:t>build it</w:t>
      </w:r>
      <w:r w:rsidRPr="00223573">
        <w:rPr>
          <w:rFonts w:ascii="Arial" w:hAnsi="Arial" w:cs="Arial"/>
        </w:rPr>
        <w:t xml:space="preserve"> and reassemble it if going with the outboard design as would </w:t>
      </w:r>
      <w:r>
        <w:rPr>
          <w:rFonts w:ascii="Arial" w:hAnsi="Arial" w:cs="Arial"/>
        </w:rPr>
        <w:t>have been</w:t>
      </w:r>
      <w:r w:rsidRPr="00223573">
        <w:rPr>
          <w:rFonts w:ascii="Arial" w:hAnsi="Arial" w:cs="Arial"/>
        </w:rPr>
        <w:t xml:space="preserve"> necessary if </w:t>
      </w:r>
      <w:r>
        <w:rPr>
          <w:rFonts w:ascii="Arial" w:hAnsi="Arial" w:cs="Arial"/>
        </w:rPr>
        <w:t xml:space="preserve">going with the inboard design. </w:t>
      </w:r>
      <w:r w:rsidRPr="00223573">
        <w:rPr>
          <w:rFonts w:ascii="Arial" w:hAnsi="Arial" w:cs="Arial"/>
        </w:rPr>
        <w:t>Finally, the inboard brake was decided to be the better design in terms of performance</w:t>
      </w:r>
      <w:r w:rsidR="00123124">
        <w:rPr>
          <w:rFonts w:ascii="Arial" w:hAnsi="Arial" w:cs="Arial"/>
        </w:rPr>
        <w:t>,</w:t>
      </w:r>
      <w:r>
        <w:rPr>
          <w:rFonts w:ascii="Arial" w:hAnsi="Arial" w:cs="Arial"/>
        </w:rPr>
        <w:t xml:space="preserve">since </w:t>
      </w:r>
      <w:r w:rsidRPr="00223573">
        <w:rPr>
          <w:rFonts w:ascii="Arial" w:hAnsi="Arial" w:cs="Arial"/>
        </w:rPr>
        <w:t xml:space="preserve">it </w:t>
      </w:r>
      <w:r>
        <w:rPr>
          <w:rFonts w:ascii="Arial" w:hAnsi="Arial" w:cs="Arial"/>
        </w:rPr>
        <w:t>would decrease</w:t>
      </w:r>
      <w:r w:rsidRPr="00223573">
        <w:rPr>
          <w:rFonts w:ascii="Arial" w:hAnsi="Arial" w:cs="Arial"/>
        </w:rPr>
        <w:t xml:space="preserve"> the amount of u</w:t>
      </w:r>
      <w:r w:rsidR="00123124">
        <w:rPr>
          <w:rFonts w:ascii="Arial" w:hAnsi="Arial" w:cs="Arial"/>
        </w:rPr>
        <w:t xml:space="preserve">nsprung weight on the vehicle. </w:t>
      </w:r>
      <w:r w:rsidRPr="00223573">
        <w:rPr>
          <w:rFonts w:ascii="Arial" w:hAnsi="Arial" w:cs="Arial"/>
        </w:rPr>
        <w:t>This is because the inboard brake design is supported by the suspension as opposed to the outboard design</w:t>
      </w:r>
      <w:r>
        <w:rPr>
          <w:rFonts w:ascii="Arial" w:hAnsi="Arial" w:cs="Arial"/>
        </w:rPr>
        <w:t>,</w:t>
      </w:r>
      <w:r w:rsidRPr="00223573">
        <w:rPr>
          <w:rFonts w:ascii="Arial" w:hAnsi="Arial" w:cs="Arial"/>
        </w:rPr>
        <w:t xml:space="preserve"> in which the brake calipers are no</w:t>
      </w:r>
      <w:r>
        <w:rPr>
          <w:rFonts w:ascii="Arial" w:hAnsi="Arial" w:cs="Arial"/>
        </w:rPr>
        <w:t xml:space="preserve">t supported by the suspension. </w:t>
      </w:r>
      <w:r w:rsidRPr="00223573">
        <w:rPr>
          <w:rFonts w:ascii="Arial" w:hAnsi="Arial" w:cs="Arial"/>
        </w:rPr>
        <w:t xml:space="preserve">The more unsprung weight a vehicle has, the less handling and suspension performance it has.  </w:t>
      </w:r>
    </w:p>
    <w:p w:rsidR="00AF1C82" w:rsidRDefault="00AF1C82" w:rsidP="00AF1C82">
      <w:pPr>
        <w:jc w:val="both"/>
        <w:rPr>
          <w:rFonts w:ascii="Arial" w:hAnsi="Arial" w:cs="Arial"/>
          <w:b/>
        </w:rPr>
      </w:pPr>
    </w:p>
    <w:p w:rsidR="00AF1C82" w:rsidRDefault="00821B14" w:rsidP="00AF1C82">
      <w:pPr>
        <w:jc w:val="center"/>
        <w:rPr>
          <w:rFonts w:ascii="Arial" w:hAnsi="Arial" w:cs="Arial"/>
          <w:color w:val="FF0000"/>
        </w:rPr>
      </w:pPr>
      <w:r>
        <w:rPr>
          <w:rFonts w:ascii="Arial" w:hAnsi="Arial" w:cs="Arial"/>
          <w:b/>
        </w:rPr>
        <w:t>Table 3.7</w:t>
      </w:r>
      <w:r w:rsidR="005C10BB">
        <w:rPr>
          <w:rFonts w:ascii="Arial" w:hAnsi="Arial" w:cs="Arial"/>
          <w:b/>
        </w:rPr>
        <w:t xml:space="preserve"> </w:t>
      </w:r>
      <w:r w:rsidR="00AF1C82" w:rsidRPr="00E32779">
        <w:rPr>
          <w:rFonts w:ascii="Arial" w:hAnsi="Arial" w:cs="Arial"/>
          <w:color w:val="000000" w:themeColor="text1"/>
        </w:rPr>
        <w:t>Decision</w:t>
      </w:r>
      <w:r w:rsidR="00AF1C82">
        <w:rPr>
          <w:rFonts w:ascii="Arial" w:hAnsi="Arial" w:cs="Arial"/>
        </w:rPr>
        <w:t>M</w:t>
      </w:r>
      <w:r w:rsidR="00AF1C82" w:rsidRPr="00223573">
        <w:rPr>
          <w:rFonts w:ascii="Arial" w:hAnsi="Arial" w:cs="Arial"/>
        </w:rPr>
        <w:t>atrix for the overall brake design</w:t>
      </w:r>
    </w:p>
    <w:tbl>
      <w:tblPr>
        <w:tblpPr w:leftFromText="180" w:rightFromText="180" w:vertAnchor="text" w:horzAnchor="margin" w:tblpXSpec="center" w:tblpY="152"/>
        <w:tblW w:w="8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29"/>
        <w:gridCol w:w="975"/>
        <w:gridCol w:w="1857"/>
        <w:gridCol w:w="1590"/>
        <w:gridCol w:w="1744"/>
        <w:gridCol w:w="1008"/>
      </w:tblGrid>
      <w:tr w:rsidR="00AF1C82" w:rsidRPr="00223573" w:rsidTr="00123124">
        <w:trPr>
          <w:trHeight w:val="300"/>
        </w:trPr>
        <w:tc>
          <w:tcPr>
            <w:tcW w:w="1429" w:type="dxa"/>
            <w:shd w:val="clear" w:color="auto" w:fill="auto"/>
            <w:noWrap/>
            <w:vAlign w:val="bottom"/>
            <w:hideMark/>
          </w:tcPr>
          <w:p w:rsidR="00AF1C82" w:rsidRPr="00223573" w:rsidRDefault="00AF1C82" w:rsidP="00C52CDC">
            <w:pPr>
              <w:jc w:val="both"/>
              <w:rPr>
                <w:rFonts w:ascii="Arial" w:hAnsi="Arial" w:cs="Arial"/>
                <w:color w:val="000000"/>
              </w:rPr>
            </w:pPr>
            <w:r w:rsidRPr="00223573">
              <w:rPr>
                <w:rFonts w:ascii="Arial" w:hAnsi="Arial" w:cs="Arial"/>
                <w:color w:val="000000"/>
              </w:rPr>
              <w:t>Design Options</w:t>
            </w:r>
          </w:p>
        </w:tc>
        <w:tc>
          <w:tcPr>
            <w:tcW w:w="975" w:type="dxa"/>
            <w:shd w:val="clear" w:color="auto" w:fill="auto"/>
            <w:noWrap/>
            <w:vAlign w:val="bottom"/>
            <w:hideMark/>
          </w:tcPr>
          <w:p w:rsidR="00AF1C82" w:rsidRPr="00223573" w:rsidRDefault="00AF1C82" w:rsidP="00C52CDC">
            <w:pPr>
              <w:jc w:val="both"/>
              <w:rPr>
                <w:rFonts w:ascii="Arial" w:hAnsi="Arial" w:cs="Arial"/>
                <w:color w:val="000000"/>
              </w:rPr>
            </w:pPr>
            <w:r w:rsidRPr="00223573">
              <w:rPr>
                <w:rFonts w:ascii="Arial" w:hAnsi="Arial" w:cs="Arial"/>
                <w:color w:val="000000"/>
              </w:rPr>
              <w:t>Total Cost</w:t>
            </w:r>
          </w:p>
        </w:tc>
        <w:tc>
          <w:tcPr>
            <w:tcW w:w="1857" w:type="dxa"/>
            <w:shd w:val="clear" w:color="auto" w:fill="auto"/>
            <w:noWrap/>
            <w:vAlign w:val="bottom"/>
            <w:hideMark/>
          </w:tcPr>
          <w:p w:rsidR="00AF1C82" w:rsidRPr="00223573" w:rsidRDefault="00AF1C82" w:rsidP="00C52CDC">
            <w:pPr>
              <w:jc w:val="both"/>
              <w:rPr>
                <w:rFonts w:ascii="Arial" w:hAnsi="Arial" w:cs="Arial"/>
                <w:color w:val="000000"/>
              </w:rPr>
            </w:pPr>
            <w:r w:rsidRPr="00223573">
              <w:rPr>
                <w:rFonts w:ascii="Arial" w:hAnsi="Arial" w:cs="Arial"/>
                <w:color w:val="000000"/>
              </w:rPr>
              <w:t>Ease of Implementation</w:t>
            </w:r>
          </w:p>
        </w:tc>
        <w:tc>
          <w:tcPr>
            <w:tcW w:w="1590" w:type="dxa"/>
          </w:tcPr>
          <w:p w:rsidR="00AF1C82" w:rsidRDefault="00AF1C82" w:rsidP="00C52CDC">
            <w:pPr>
              <w:jc w:val="both"/>
              <w:rPr>
                <w:rFonts w:ascii="Arial" w:hAnsi="Arial" w:cs="Arial"/>
                <w:color w:val="000000"/>
              </w:rPr>
            </w:pPr>
            <w:r>
              <w:rPr>
                <w:rFonts w:ascii="Arial" w:hAnsi="Arial" w:cs="Arial"/>
                <w:color w:val="000000"/>
              </w:rPr>
              <w:t>Braking Performance</w:t>
            </w:r>
          </w:p>
        </w:tc>
        <w:tc>
          <w:tcPr>
            <w:tcW w:w="1744" w:type="dxa"/>
            <w:shd w:val="clear" w:color="auto" w:fill="auto"/>
            <w:noWrap/>
            <w:vAlign w:val="bottom"/>
            <w:hideMark/>
          </w:tcPr>
          <w:p w:rsidR="00AF1C82" w:rsidRDefault="00AF1C82" w:rsidP="00C52CDC">
            <w:pPr>
              <w:jc w:val="both"/>
              <w:rPr>
                <w:rFonts w:ascii="Arial" w:hAnsi="Arial" w:cs="Arial"/>
                <w:color w:val="000000"/>
              </w:rPr>
            </w:pPr>
            <w:r>
              <w:rPr>
                <w:rFonts w:ascii="Arial" w:hAnsi="Arial" w:cs="Arial"/>
                <w:color w:val="000000"/>
              </w:rPr>
              <w:t>Handling</w:t>
            </w:r>
          </w:p>
          <w:p w:rsidR="00AF1C82" w:rsidRPr="00223573" w:rsidRDefault="00AF1C82" w:rsidP="00C52CDC">
            <w:pPr>
              <w:jc w:val="both"/>
              <w:rPr>
                <w:rFonts w:ascii="Arial" w:hAnsi="Arial" w:cs="Arial"/>
                <w:color w:val="000000"/>
              </w:rPr>
            </w:pPr>
            <w:r w:rsidRPr="00223573">
              <w:rPr>
                <w:rFonts w:ascii="Arial" w:hAnsi="Arial" w:cs="Arial"/>
                <w:color w:val="000000"/>
              </w:rPr>
              <w:t>Performance</w:t>
            </w:r>
          </w:p>
        </w:tc>
        <w:tc>
          <w:tcPr>
            <w:tcW w:w="1008" w:type="dxa"/>
            <w:shd w:val="clear" w:color="auto" w:fill="auto"/>
            <w:noWrap/>
            <w:vAlign w:val="bottom"/>
            <w:hideMark/>
          </w:tcPr>
          <w:p w:rsidR="00AF1C82" w:rsidRPr="00223573" w:rsidRDefault="00AF1C82" w:rsidP="00C52CDC">
            <w:pPr>
              <w:jc w:val="both"/>
              <w:rPr>
                <w:rFonts w:ascii="Arial" w:hAnsi="Arial" w:cs="Arial"/>
                <w:color w:val="000000"/>
              </w:rPr>
            </w:pPr>
            <w:r w:rsidRPr="00223573">
              <w:rPr>
                <w:rFonts w:ascii="Arial" w:hAnsi="Arial" w:cs="Arial"/>
                <w:color w:val="000000"/>
              </w:rPr>
              <w:t>Total</w:t>
            </w:r>
          </w:p>
        </w:tc>
      </w:tr>
      <w:tr w:rsidR="00AF1C82" w:rsidRPr="00223573" w:rsidTr="00123124">
        <w:trPr>
          <w:trHeight w:val="300"/>
        </w:trPr>
        <w:tc>
          <w:tcPr>
            <w:tcW w:w="1429" w:type="dxa"/>
            <w:shd w:val="clear" w:color="000000" w:fill="EEECE1"/>
            <w:noWrap/>
            <w:vAlign w:val="bottom"/>
            <w:hideMark/>
          </w:tcPr>
          <w:p w:rsidR="00AF1C82" w:rsidRPr="00223573" w:rsidRDefault="00AF1C82" w:rsidP="00C52CDC">
            <w:pPr>
              <w:jc w:val="both"/>
              <w:rPr>
                <w:rFonts w:ascii="Arial" w:hAnsi="Arial" w:cs="Arial"/>
                <w:color w:val="000000"/>
              </w:rPr>
            </w:pPr>
            <w:r w:rsidRPr="00223573">
              <w:rPr>
                <w:rFonts w:ascii="Arial" w:hAnsi="Arial" w:cs="Arial"/>
                <w:color w:val="000000"/>
              </w:rPr>
              <w:t>Weight</w:t>
            </w:r>
          </w:p>
        </w:tc>
        <w:tc>
          <w:tcPr>
            <w:tcW w:w="975" w:type="dxa"/>
            <w:shd w:val="clear" w:color="000000" w:fill="EEECE1"/>
            <w:noWrap/>
            <w:vAlign w:val="bottom"/>
            <w:hideMark/>
          </w:tcPr>
          <w:p w:rsidR="00AF1C82" w:rsidRPr="00223573" w:rsidRDefault="00AF1C82" w:rsidP="00C52CDC">
            <w:pPr>
              <w:jc w:val="both"/>
              <w:rPr>
                <w:rFonts w:ascii="Arial" w:hAnsi="Arial" w:cs="Arial"/>
                <w:color w:val="000000"/>
              </w:rPr>
            </w:pPr>
            <w:r>
              <w:rPr>
                <w:rFonts w:ascii="Arial" w:hAnsi="Arial" w:cs="Arial"/>
                <w:color w:val="000000"/>
              </w:rPr>
              <w:t>3</w:t>
            </w:r>
            <w:r w:rsidRPr="00223573">
              <w:rPr>
                <w:rFonts w:ascii="Arial" w:hAnsi="Arial" w:cs="Arial"/>
                <w:color w:val="000000"/>
              </w:rPr>
              <w:t>0%</w:t>
            </w:r>
          </w:p>
        </w:tc>
        <w:tc>
          <w:tcPr>
            <w:tcW w:w="1857" w:type="dxa"/>
            <w:shd w:val="clear" w:color="000000" w:fill="EEECE1"/>
            <w:noWrap/>
            <w:vAlign w:val="bottom"/>
            <w:hideMark/>
          </w:tcPr>
          <w:p w:rsidR="00AF1C82" w:rsidRPr="00223573" w:rsidRDefault="00AF1C82" w:rsidP="00C52CDC">
            <w:pPr>
              <w:jc w:val="both"/>
              <w:rPr>
                <w:rFonts w:ascii="Arial" w:hAnsi="Arial" w:cs="Arial"/>
                <w:color w:val="000000"/>
              </w:rPr>
            </w:pPr>
            <w:r>
              <w:rPr>
                <w:rFonts w:ascii="Arial" w:hAnsi="Arial" w:cs="Arial"/>
                <w:color w:val="000000"/>
              </w:rPr>
              <w:t>3</w:t>
            </w:r>
            <w:r w:rsidRPr="00223573">
              <w:rPr>
                <w:rFonts w:ascii="Arial" w:hAnsi="Arial" w:cs="Arial"/>
                <w:color w:val="000000"/>
              </w:rPr>
              <w:t>0%</w:t>
            </w:r>
          </w:p>
        </w:tc>
        <w:tc>
          <w:tcPr>
            <w:tcW w:w="1590" w:type="dxa"/>
            <w:shd w:val="clear" w:color="000000" w:fill="EEECE1"/>
          </w:tcPr>
          <w:p w:rsidR="00AF1C82" w:rsidRPr="00223573" w:rsidRDefault="00AF1C82" w:rsidP="00C52CDC">
            <w:pPr>
              <w:jc w:val="both"/>
              <w:rPr>
                <w:rFonts w:ascii="Arial" w:hAnsi="Arial" w:cs="Arial"/>
                <w:color w:val="000000"/>
              </w:rPr>
            </w:pPr>
            <w:r>
              <w:rPr>
                <w:rFonts w:ascii="Arial" w:hAnsi="Arial" w:cs="Arial"/>
                <w:color w:val="000000"/>
              </w:rPr>
              <w:t>20%</w:t>
            </w:r>
          </w:p>
        </w:tc>
        <w:tc>
          <w:tcPr>
            <w:tcW w:w="1744" w:type="dxa"/>
            <w:shd w:val="clear" w:color="000000" w:fill="EEECE1"/>
            <w:noWrap/>
            <w:vAlign w:val="bottom"/>
            <w:hideMark/>
          </w:tcPr>
          <w:p w:rsidR="00AF1C82" w:rsidRPr="00223573" w:rsidRDefault="00AF1C82" w:rsidP="00C52CDC">
            <w:pPr>
              <w:jc w:val="both"/>
              <w:rPr>
                <w:rFonts w:ascii="Arial" w:hAnsi="Arial" w:cs="Arial"/>
                <w:color w:val="000000"/>
              </w:rPr>
            </w:pPr>
            <w:r w:rsidRPr="00223573">
              <w:rPr>
                <w:rFonts w:ascii="Arial" w:hAnsi="Arial" w:cs="Arial"/>
                <w:color w:val="000000"/>
              </w:rPr>
              <w:t>20%</w:t>
            </w:r>
          </w:p>
        </w:tc>
        <w:tc>
          <w:tcPr>
            <w:tcW w:w="1008" w:type="dxa"/>
            <w:shd w:val="clear" w:color="000000" w:fill="EEECE1"/>
            <w:noWrap/>
            <w:vAlign w:val="bottom"/>
            <w:hideMark/>
          </w:tcPr>
          <w:p w:rsidR="00AF1C82" w:rsidRPr="00223573" w:rsidRDefault="00AF1C82" w:rsidP="00C52CDC">
            <w:pPr>
              <w:jc w:val="both"/>
              <w:rPr>
                <w:rFonts w:ascii="Arial" w:hAnsi="Arial" w:cs="Arial"/>
                <w:color w:val="000000"/>
              </w:rPr>
            </w:pPr>
            <w:r w:rsidRPr="00223573">
              <w:rPr>
                <w:rFonts w:ascii="Arial" w:hAnsi="Arial" w:cs="Arial"/>
                <w:color w:val="000000"/>
              </w:rPr>
              <w:t>100%</w:t>
            </w:r>
          </w:p>
        </w:tc>
      </w:tr>
      <w:tr w:rsidR="00AF1C82" w:rsidRPr="00223573" w:rsidTr="00123124">
        <w:trPr>
          <w:trHeight w:val="557"/>
        </w:trPr>
        <w:tc>
          <w:tcPr>
            <w:tcW w:w="1429" w:type="dxa"/>
            <w:shd w:val="clear" w:color="auto" w:fill="auto"/>
            <w:noWrap/>
            <w:vAlign w:val="bottom"/>
            <w:hideMark/>
          </w:tcPr>
          <w:p w:rsidR="00AF1C82" w:rsidRPr="00223573" w:rsidRDefault="00AF1C82" w:rsidP="00C52CDC">
            <w:pPr>
              <w:jc w:val="both"/>
              <w:rPr>
                <w:rFonts w:ascii="Arial" w:hAnsi="Arial" w:cs="Arial"/>
                <w:color w:val="000000"/>
              </w:rPr>
            </w:pPr>
            <w:r w:rsidRPr="00223573">
              <w:rPr>
                <w:rFonts w:ascii="Arial" w:hAnsi="Arial" w:cs="Arial"/>
                <w:color w:val="000000"/>
              </w:rPr>
              <w:t>Outboard Brakes</w:t>
            </w:r>
          </w:p>
        </w:tc>
        <w:tc>
          <w:tcPr>
            <w:tcW w:w="975" w:type="dxa"/>
            <w:shd w:val="clear" w:color="auto" w:fill="auto"/>
            <w:noWrap/>
            <w:vAlign w:val="bottom"/>
            <w:hideMark/>
          </w:tcPr>
          <w:p w:rsidR="00AF1C82" w:rsidRPr="00223573" w:rsidRDefault="00AF1C82" w:rsidP="00C52CDC">
            <w:pPr>
              <w:jc w:val="both"/>
              <w:rPr>
                <w:rFonts w:ascii="Arial" w:hAnsi="Arial" w:cs="Arial"/>
                <w:color w:val="000000"/>
              </w:rPr>
            </w:pPr>
            <w:r>
              <w:rPr>
                <w:rFonts w:ascii="Arial" w:hAnsi="Arial" w:cs="Arial"/>
                <w:color w:val="000000"/>
              </w:rPr>
              <w:t>5</w:t>
            </w:r>
          </w:p>
        </w:tc>
        <w:tc>
          <w:tcPr>
            <w:tcW w:w="1857" w:type="dxa"/>
            <w:shd w:val="clear" w:color="auto" w:fill="auto"/>
            <w:noWrap/>
            <w:vAlign w:val="bottom"/>
            <w:hideMark/>
          </w:tcPr>
          <w:p w:rsidR="00AF1C82" w:rsidRPr="00223573" w:rsidRDefault="00AF1C82" w:rsidP="00C52CDC">
            <w:pPr>
              <w:jc w:val="both"/>
              <w:rPr>
                <w:rFonts w:ascii="Arial" w:hAnsi="Arial" w:cs="Arial"/>
                <w:color w:val="000000"/>
              </w:rPr>
            </w:pPr>
            <w:r>
              <w:rPr>
                <w:rFonts w:ascii="Arial" w:hAnsi="Arial" w:cs="Arial"/>
                <w:color w:val="000000"/>
              </w:rPr>
              <w:t>5</w:t>
            </w:r>
          </w:p>
        </w:tc>
        <w:tc>
          <w:tcPr>
            <w:tcW w:w="1590" w:type="dxa"/>
            <w:vAlign w:val="bottom"/>
          </w:tcPr>
          <w:p w:rsidR="00AF1C82" w:rsidRPr="00223573" w:rsidRDefault="00AF1C82" w:rsidP="00C52CDC">
            <w:pPr>
              <w:jc w:val="both"/>
              <w:rPr>
                <w:rFonts w:ascii="Arial" w:hAnsi="Arial" w:cs="Arial"/>
                <w:color w:val="000000"/>
              </w:rPr>
            </w:pPr>
            <w:r>
              <w:rPr>
                <w:rFonts w:ascii="Arial" w:hAnsi="Arial" w:cs="Arial"/>
                <w:color w:val="000000"/>
              </w:rPr>
              <w:t>8</w:t>
            </w:r>
          </w:p>
        </w:tc>
        <w:tc>
          <w:tcPr>
            <w:tcW w:w="1744" w:type="dxa"/>
            <w:shd w:val="clear" w:color="auto" w:fill="auto"/>
            <w:noWrap/>
            <w:vAlign w:val="bottom"/>
            <w:hideMark/>
          </w:tcPr>
          <w:p w:rsidR="00AF1C82" w:rsidRPr="00223573" w:rsidRDefault="00AF1C82" w:rsidP="00C52CDC">
            <w:pPr>
              <w:jc w:val="both"/>
              <w:rPr>
                <w:rFonts w:ascii="Arial" w:hAnsi="Arial" w:cs="Arial"/>
                <w:color w:val="000000"/>
              </w:rPr>
            </w:pPr>
            <w:r>
              <w:rPr>
                <w:rFonts w:ascii="Arial" w:hAnsi="Arial" w:cs="Arial"/>
                <w:color w:val="000000"/>
              </w:rPr>
              <w:t>4</w:t>
            </w:r>
          </w:p>
        </w:tc>
        <w:tc>
          <w:tcPr>
            <w:tcW w:w="1008" w:type="dxa"/>
            <w:shd w:val="clear" w:color="000000" w:fill="FFFF00"/>
            <w:noWrap/>
            <w:vAlign w:val="bottom"/>
            <w:hideMark/>
          </w:tcPr>
          <w:p w:rsidR="00AF1C82" w:rsidRPr="00223573" w:rsidRDefault="00AF1C82" w:rsidP="00C52CDC">
            <w:pPr>
              <w:jc w:val="both"/>
              <w:rPr>
                <w:rFonts w:ascii="Arial" w:hAnsi="Arial" w:cs="Arial"/>
                <w:color w:val="000000"/>
              </w:rPr>
            </w:pPr>
            <w:r>
              <w:rPr>
                <w:rFonts w:ascii="Arial" w:hAnsi="Arial" w:cs="Arial"/>
                <w:color w:val="000000"/>
              </w:rPr>
              <w:t>54</w:t>
            </w:r>
          </w:p>
        </w:tc>
      </w:tr>
      <w:tr w:rsidR="00AF1C82" w:rsidRPr="00223573" w:rsidTr="00123124">
        <w:trPr>
          <w:trHeight w:val="315"/>
        </w:trPr>
        <w:tc>
          <w:tcPr>
            <w:tcW w:w="1429" w:type="dxa"/>
            <w:shd w:val="clear" w:color="auto" w:fill="auto"/>
            <w:noWrap/>
            <w:vAlign w:val="bottom"/>
            <w:hideMark/>
          </w:tcPr>
          <w:p w:rsidR="00AF1C82" w:rsidRPr="00223573" w:rsidRDefault="00AF1C82" w:rsidP="00C52CDC">
            <w:pPr>
              <w:jc w:val="both"/>
              <w:rPr>
                <w:rFonts w:ascii="Arial" w:hAnsi="Arial" w:cs="Arial"/>
                <w:color w:val="000000"/>
              </w:rPr>
            </w:pPr>
            <w:r w:rsidRPr="00223573">
              <w:rPr>
                <w:rFonts w:ascii="Arial" w:hAnsi="Arial" w:cs="Arial"/>
                <w:color w:val="000000"/>
              </w:rPr>
              <w:t>Inboard Brake</w:t>
            </w:r>
          </w:p>
        </w:tc>
        <w:tc>
          <w:tcPr>
            <w:tcW w:w="975" w:type="dxa"/>
            <w:shd w:val="clear" w:color="auto" w:fill="auto"/>
            <w:noWrap/>
            <w:vAlign w:val="bottom"/>
            <w:hideMark/>
          </w:tcPr>
          <w:p w:rsidR="00AF1C82" w:rsidRPr="00223573" w:rsidRDefault="00AF1C82" w:rsidP="00C52CDC">
            <w:pPr>
              <w:jc w:val="both"/>
              <w:rPr>
                <w:rFonts w:ascii="Arial" w:hAnsi="Arial" w:cs="Arial"/>
                <w:color w:val="000000"/>
              </w:rPr>
            </w:pPr>
            <w:r>
              <w:rPr>
                <w:rFonts w:ascii="Arial" w:hAnsi="Arial" w:cs="Arial"/>
                <w:color w:val="000000"/>
              </w:rPr>
              <w:t>4</w:t>
            </w:r>
          </w:p>
        </w:tc>
        <w:tc>
          <w:tcPr>
            <w:tcW w:w="1857" w:type="dxa"/>
            <w:shd w:val="clear" w:color="auto" w:fill="auto"/>
            <w:noWrap/>
            <w:vAlign w:val="bottom"/>
            <w:hideMark/>
          </w:tcPr>
          <w:p w:rsidR="00AF1C82" w:rsidRPr="00223573" w:rsidRDefault="00AF1C82" w:rsidP="00C52CDC">
            <w:pPr>
              <w:jc w:val="both"/>
              <w:rPr>
                <w:rFonts w:ascii="Arial" w:hAnsi="Arial" w:cs="Arial"/>
                <w:color w:val="000000"/>
              </w:rPr>
            </w:pPr>
            <w:r>
              <w:rPr>
                <w:rFonts w:ascii="Arial" w:hAnsi="Arial" w:cs="Arial"/>
                <w:color w:val="000000"/>
              </w:rPr>
              <w:t>5</w:t>
            </w:r>
          </w:p>
        </w:tc>
        <w:tc>
          <w:tcPr>
            <w:tcW w:w="1590" w:type="dxa"/>
            <w:vAlign w:val="bottom"/>
          </w:tcPr>
          <w:p w:rsidR="00AF1C82" w:rsidRPr="00223573" w:rsidRDefault="00AF1C82" w:rsidP="00C52CDC">
            <w:pPr>
              <w:jc w:val="both"/>
              <w:rPr>
                <w:rFonts w:ascii="Arial" w:hAnsi="Arial" w:cs="Arial"/>
                <w:color w:val="000000"/>
              </w:rPr>
            </w:pPr>
            <w:r>
              <w:rPr>
                <w:rFonts w:ascii="Arial" w:hAnsi="Arial" w:cs="Arial"/>
                <w:color w:val="000000"/>
              </w:rPr>
              <w:t>4</w:t>
            </w:r>
          </w:p>
        </w:tc>
        <w:tc>
          <w:tcPr>
            <w:tcW w:w="1744" w:type="dxa"/>
            <w:shd w:val="clear" w:color="auto" w:fill="auto"/>
            <w:noWrap/>
            <w:vAlign w:val="bottom"/>
            <w:hideMark/>
          </w:tcPr>
          <w:p w:rsidR="00AF1C82" w:rsidRPr="00223573" w:rsidRDefault="00AF1C82" w:rsidP="00C52CDC">
            <w:pPr>
              <w:jc w:val="both"/>
              <w:rPr>
                <w:rFonts w:ascii="Arial" w:hAnsi="Arial" w:cs="Arial"/>
                <w:color w:val="000000"/>
              </w:rPr>
            </w:pPr>
            <w:r>
              <w:rPr>
                <w:rFonts w:ascii="Arial" w:hAnsi="Arial" w:cs="Arial"/>
                <w:color w:val="000000"/>
              </w:rPr>
              <w:t>8</w:t>
            </w:r>
          </w:p>
        </w:tc>
        <w:tc>
          <w:tcPr>
            <w:tcW w:w="1008" w:type="dxa"/>
            <w:shd w:val="clear" w:color="auto" w:fill="auto"/>
            <w:noWrap/>
            <w:vAlign w:val="bottom"/>
            <w:hideMark/>
          </w:tcPr>
          <w:p w:rsidR="00AF1C82" w:rsidRPr="00223573" w:rsidRDefault="00AF1C82" w:rsidP="00C52CDC">
            <w:pPr>
              <w:jc w:val="both"/>
              <w:rPr>
                <w:rFonts w:ascii="Arial" w:hAnsi="Arial" w:cs="Arial"/>
                <w:color w:val="000000"/>
              </w:rPr>
            </w:pPr>
            <w:r>
              <w:rPr>
                <w:rFonts w:ascii="Arial" w:hAnsi="Arial" w:cs="Arial"/>
                <w:color w:val="000000"/>
              </w:rPr>
              <w:t>51</w:t>
            </w:r>
          </w:p>
        </w:tc>
      </w:tr>
    </w:tbl>
    <w:p w:rsidR="00AF1C82" w:rsidRPr="004B4E7B" w:rsidRDefault="00AF1C82" w:rsidP="00AF1C82">
      <w:pPr>
        <w:jc w:val="center"/>
        <w:rPr>
          <w:rFonts w:ascii="Arial" w:hAnsi="Arial" w:cs="Arial"/>
          <w:color w:val="FF0000"/>
        </w:rPr>
      </w:pPr>
    </w:p>
    <w:p w:rsidR="00AF1C82" w:rsidRPr="00223573" w:rsidRDefault="00AF1C82" w:rsidP="00AF1C82">
      <w:pPr>
        <w:jc w:val="both"/>
        <w:rPr>
          <w:rFonts w:ascii="Arial" w:hAnsi="Arial" w:cs="Arial"/>
        </w:rPr>
      </w:pPr>
    </w:p>
    <w:p w:rsidR="00123124" w:rsidRDefault="00123124" w:rsidP="00AF1C82">
      <w:pPr>
        <w:ind w:firstLine="720"/>
        <w:jc w:val="both"/>
        <w:rPr>
          <w:rFonts w:ascii="Arial" w:hAnsi="Arial" w:cs="Arial"/>
        </w:rPr>
      </w:pPr>
    </w:p>
    <w:p w:rsidR="00123124" w:rsidRDefault="00123124" w:rsidP="00AF1C82">
      <w:pPr>
        <w:ind w:firstLine="720"/>
        <w:jc w:val="both"/>
        <w:rPr>
          <w:rFonts w:ascii="Arial" w:hAnsi="Arial" w:cs="Arial"/>
        </w:rPr>
      </w:pPr>
    </w:p>
    <w:p w:rsidR="00123124" w:rsidRDefault="00123124" w:rsidP="00AF1C82">
      <w:pPr>
        <w:ind w:firstLine="720"/>
        <w:jc w:val="both"/>
        <w:rPr>
          <w:rFonts w:ascii="Arial" w:hAnsi="Arial" w:cs="Arial"/>
        </w:rPr>
      </w:pPr>
    </w:p>
    <w:p w:rsidR="00123124" w:rsidRDefault="00123124" w:rsidP="00AF1C82">
      <w:pPr>
        <w:ind w:firstLine="720"/>
        <w:jc w:val="both"/>
        <w:rPr>
          <w:rFonts w:ascii="Arial" w:hAnsi="Arial" w:cs="Arial"/>
        </w:rPr>
      </w:pPr>
    </w:p>
    <w:p w:rsidR="00123124" w:rsidRDefault="00123124" w:rsidP="00AF1C82">
      <w:pPr>
        <w:ind w:firstLine="720"/>
        <w:jc w:val="both"/>
        <w:rPr>
          <w:rFonts w:ascii="Arial" w:hAnsi="Arial" w:cs="Arial"/>
        </w:rPr>
      </w:pPr>
    </w:p>
    <w:p w:rsidR="00123124" w:rsidRDefault="00123124" w:rsidP="00AF1C82">
      <w:pPr>
        <w:ind w:firstLine="720"/>
        <w:jc w:val="both"/>
        <w:rPr>
          <w:rFonts w:ascii="Arial" w:hAnsi="Arial" w:cs="Arial"/>
        </w:rPr>
      </w:pPr>
    </w:p>
    <w:p w:rsidR="00123124" w:rsidRDefault="00123124" w:rsidP="00AF1C82">
      <w:pPr>
        <w:ind w:firstLine="720"/>
        <w:jc w:val="both"/>
        <w:rPr>
          <w:rFonts w:ascii="Arial" w:hAnsi="Arial" w:cs="Arial"/>
        </w:rPr>
      </w:pPr>
    </w:p>
    <w:p w:rsidR="00AF1C82" w:rsidRPr="00223573" w:rsidRDefault="00AF1C82" w:rsidP="00AF1C82">
      <w:pPr>
        <w:ind w:firstLine="720"/>
        <w:jc w:val="both"/>
        <w:rPr>
          <w:rFonts w:ascii="Arial" w:hAnsi="Arial" w:cs="Arial"/>
        </w:rPr>
      </w:pPr>
      <w:r w:rsidRPr="00223573">
        <w:rPr>
          <w:rFonts w:ascii="Arial" w:hAnsi="Arial" w:cs="Arial"/>
        </w:rPr>
        <w:t xml:space="preserve">Since this overview discussion for </w:t>
      </w:r>
      <w:r w:rsidRPr="00E32779">
        <w:rPr>
          <w:rFonts w:ascii="Arial" w:hAnsi="Arial" w:cs="Arial"/>
          <w:color w:val="000000" w:themeColor="text1"/>
        </w:rPr>
        <w:t xml:space="preserve">the braking system only </w:t>
      </w:r>
      <w:r w:rsidR="00123124">
        <w:rPr>
          <w:rFonts w:ascii="Arial" w:hAnsi="Arial" w:cs="Arial"/>
          <w:color w:val="000000" w:themeColor="text1"/>
        </w:rPr>
        <w:t xml:space="preserve">pertains to the decision of </w:t>
      </w:r>
      <w:r w:rsidRPr="00E32779">
        <w:rPr>
          <w:rFonts w:ascii="Arial" w:hAnsi="Arial" w:cs="Arial"/>
          <w:color w:val="000000" w:themeColor="text1"/>
        </w:rPr>
        <w:t>inboard or outboard brakes, there is no ana</w:t>
      </w:r>
      <w:r>
        <w:rPr>
          <w:rFonts w:ascii="Arial" w:hAnsi="Arial" w:cs="Arial"/>
          <w:color w:val="000000" w:themeColor="text1"/>
        </w:rPr>
        <w:t xml:space="preserve">lysis that is to be made here. </w:t>
      </w:r>
      <w:r w:rsidRPr="00E32779">
        <w:rPr>
          <w:rFonts w:ascii="Arial" w:hAnsi="Arial" w:cs="Arial"/>
          <w:color w:val="000000" w:themeColor="text1"/>
        </w:rPr>
        <w:t xml:space="preserve">The decision to use outboard brakes has been made, as show above in </w:t>
      </w:r>
      <w:r w:rsidRPr="00355A3D">
        <w:rPr>
          <w:rFonts w:ascii="Arial" w:hAnsi="Arial" w:cs="Arial"/>
          <w:b/>
          <w:color w:val="000000" w:themeColor="text1"/>
        </w:rPr>
        <w:t>Table 3.</w:t>
      </w:r>
      <w:r w:rsidR="00821B14">
        <w:rPr>
          <w:rFonts w:ascii="Arial" w:hAnsi="Arial" w:cs="Arial"/>
          <w:b/>
          <w:color w:val="000000" w:themeColor="text1"/>
        </w:rPr>
        <w:t>7</w:t>
      </w:r>
      <w:r w:rsidRPr="00E32779">
        <w:rPr>
          <w:rFonts w:ascii="Arial" w:hAnsi="Arial" w:cs="Arial"/>
          <w:color w:val="000000" w:themeColor="text1"/>
        </w:rPr>
        <w:t xml:space="preserve"> and the analysis and assumptions for each component of this system will be discussed in the following</w:t>
      </w:r>
      <w:r w:rsidRPr="00223573">
        <w:rPr>
          <w:rFonts w:ascii="Arial" w:hAnsi="Arial" w:cs="Arial"/>
        </w:rPr>
        <w:t xml:space="preserve"> subsections. The assessment of the outboard design to satisfactorily meet the functional requirements assigned to it is also based on its</w:t>
      </w:r>
      <w:r w:rsidR="00123124">
        <w:rPr>
          <w:rFonts w:ascii="Arial" w:hAnsi="Arial" w:cs="Arial"/>
        </w:rPr>
        <w:t xml:space="preserve">’ </w:t>
      </w:r>
      <w:r w:rsidRPr="00223573">
        <w:rPr>
          <w:rFonts w:ascii="Arial" w:hAnsi="Arial" w:cs="Arial"/>
        </w:rPr>
        <w:t xml:space="preserve">subcomponents.  If each of its subcomponents </w:t>
      </w:r>
      <w:r w:rsidR="00E21843" w:rsidRPr="00223573">
        <w:rPr>
          <w:rFonts w:ascii="Arial" w:hAnsi="Arial" w:cs="Arial"/>
        </w:rPr>
        <w:t>is</w:t>
      </w:r>
      <w:r w:rsidRPr="00223573">
        <w:rPr>
          <w:rFonts w:ascii="Arial" w:hAnsi="Arial" w:cs="Arial"/>
        </w:rPr>
        <w:t xml:space="preserve"> able to meet their functional requirements, then the overall brake design </w:t>
      </w:r>
      <w:r w:rsidR="00123124">
        <w:rPr>
          <w:rFonts w:ascii="Arial" w:hAnsi="Arial" w:cs="Arial"/>
        </w:rPr>
        <w:t xml:space="preserve">is to be </w:t>
      </w:r>
      <w:r w:rsidRPr="00223573">
        <w:rPr>
          <w:rFonts w:ascii="Arial" w:hAnsi="Arial" w:cs="Arial"/>
        </w:rPr>
        <w:t xml:space="preserve">a success.  These individual assessments will be discussed in the following subsections.  </w:t>
      </w:r>
    </w:p>
    <w:p w:rsidR="00AF1C82" w:rsidRDefault="00AF1C82" w:rsidP="00AF1C82">
      <w:pPr>
        <w:ind w:firstLine="720"/>
        <w:jc w:val="both"/>
        <w:rPr>
          <w:rFonts w:ascii="Arial" w:hAnsi="Arial" w:cs="Arial"/>
        </w:rPr>
      </w:pPr>
      <w:r w:rsidRPr="00FC240F">
        <w:rPr>
          <w:rFonts w:ascii="Arial" w:hAnsi="Arial" w:cs="Arial"/>
        </w:rPr>
        <w:t xml:space="preserve">The failure of the braking system </w:t>
      </w:r>
      <w:r>
        <w:rPr>
          <w:rFonts w:ascii="Arial" w:hAnsi="Arial" w:cs="Arial"/>
        </w:rPr>
        <w:t>was</w:t>
      </w:r>
      <w:r w:rsidRPr="00FC240F">
        <w:rPr>
          <w:rFonts w:ascii="Arial" w:hAnsi="Arial" w:cs="Arial"/>
        </w:rPr>
        <w:t xml:space="preserve"> a great </w:t>
      </w:r>
      <w:r>
        <w:rPr>
          <w:rFonts w:ascii="Arial" w:hAnsi="Arial" w:cs="Arial"/>
        </w:rPr>
        <w:t>risk that the team had</w:t>
      </w:r>
      <w:r w:rsidRPr="00FC240F">
        <w:rPr>
          <w:rFonts w:ascii="Arial" w:hAnsi="Arial" w:cs="Arial"/>
        </w:rPr>
        <w:t xml:space="preserve"> to consider when </w:t>
      </w:r>
      <w:r>
        <w:rPr>
          <w:rFonts w:ascii="Arial" w:hAnsi="Arial" w:cs="Arial"/>
        </w:rPr>
        <w:t xml:space="preserve">preparing for the competition. </w:t>
      </w:r>
      <w:r w:rsidRPr="00FC240F">
        <w:rPr>
          <w:rFonts w:ascii="Arial" w:hAnsi="Arial" w:cs="Arial"/>
        </w:rPr>
        <w:t xml:space="preserve">If the braking system were to fail, the team would most likely be </w:t>
      </w:r>
      <w:r w:rsidR="00123124">
        <w:rPr>
          <w:rFonts w:ascii="Arial" w:hAnsi="Arial" w:cs="Arial"/>
        </w:rPr>
        <w:t>un</w:t>
      </w:r>
      <w:r w:rsidRPr="00FC240F">
        <w:rPr>
          <w:rFonts w:ascii="Arial" w:hAnsi="Arial" w:cs="Arial"/>
        </w:rPr>
        <w:t xml:space="preserve">able to lock the wheels of the vehicle as required and thus be disqualified from the competition. This </w:t>
      </w:r>
      <w:r>
        <w:rPr>
          <w:rFonts w:ascii="Arial" w:hAnsi="Arial" w:cs="Arial"/>
        </w:rPr>
        <w:t>was</w:t>
      </w:r>
      <w:r w:rsidRPr="00FC240F">
        <w:rPr>
          <w:rFonts w:ascii="Arial" w:hAnsi="Arial" w:cs="Arial"/>
        </w:rPr>
        <w:t xml:space="preserve"> a low risk, due to the fact that the braking </w:t>
      </w:r>
      <w:r>
        <w:rPr>
          <w:rFonts w:ascii="Arial" w:hAnsi="Arial" w:cs="Arial"/>
        </w:rPr>
        <w:t>components were purchased. This</w:t>
      </w:r>
      <w:r w:rsidRPr="00FC240F">
        <w:rPr>
          <w:rFonts w:ascii="Arial" w:hAnsi="Arial" w:cs="Arial"/>
        </w:rPr>
        <w:t xml:space="preserve"> could have severe consequences.  </w:t>
      </w:r>
      <w:r>
        <w:rPr>
          <w:rFonts w:ascii="Arial" w:hAnsi="Arial" w:cs="Arial"/>
        </w:rPr>
        <w:t>Please r</w:t>
      </w:r>
      <w:r w:rsidRPr="00FC240F">
        <w:rPr>
          <w:rFonts w:ascii="Arial" w:hAnsi="Arial" w:cs="Arial"/>
        </w:rPr>
        <w:t xml:space="preserve">efer to </w:t>
      </w:r>
      <w:r>
        <w:rPr>
          <w:rFonts w:ascii="Arial" w:hAnsi="Arial" w:cs="Arial"/>
          <w:b/>
        </w:rPr>
        <w:t xml:space="preserve">Section 2.5.1: Technical Risk 4 </w:t>
      </w:r>
      <w:r w:rsidRPr="00FC240F">
        <w:rPr>
          <w:rFonts w:ascii="Arial" w:hAnsi="Arial" w:cs="Arial"/>
        </w:rPr>
        <w:t xml:space="preserve">for more information.  </w:t>
      </w:r>
    </w:p>
    <w:p w:rsidR="00AF1C82" w:rsidRDefault="00AF1C82" w:rsidP="00AF1C82">
      <w:pPr>
        <w:jc w:val="both"/>
        <w:rPr>
          <w:rFonts w:ascii="Arial" w:hAnsi="Arial" w:cs="Arial"/>
        </w:rPr>
      </w:pPr>
    </w:p>
    <w:p w:rsidR="00AF1C82" w:rsidRPr="00153DCB" w:rsidRDefault="00AF1C82" w:rsidP="00AF1C82">
      <w:pPr>
        <w:jc w:val="both"/>
        <w:rPr>
          <w:rFonts w:ascii="Arial" w:hAnsi="Arial" w:cs="Arial"/>
          <w:b/>
          <w:i/>
          <w:sz w:val="28"/>
          <w:szCs w:val="28"/>
        </w:rPr>
      </w:pPr>
      <w:r w:rsidRPr="00153DCB">
        <w:rPr>
          <w:rFonts w:ascii="Arial" w:hAnsi="Arial" w:cs="Arial"/>
          <w:b/>
          <w:i/>
          <w:sz w:val="28"/>
          <w:szCs w:val="28"/>
        </w:rPr>
        <w:t>Master Cylinders</w:t>
      </w:r>
    </w:p>
    <w:p w:rsidR="00AF1C82" w:rsidRPr="00EC5A05" w:rsidRDefault="00AF1C82" w:rsidP="00AF1C82">
      <w:pPr>
        <w:ind w:firstLine="720"/>
        <w:jc w:val="both"/>
        <w:rPr>
          <w:rFonts w:ascii="Arial" w:hAnsi="Arial" w:cs="Arial"/>
        </w:rPr>
      </w:pPr>
      <w:r>
        <w:rPr>
          <w:rFonts w:ascii="Arial" w:hAnsi="Arial" w:cs="Arial"/>
        </w:rPr>
        <w:t>The master cylinders are responsible for allowing the brake pedal piston to create pressure in the brake lines.  Without the master cylinders, the user</w:t>
      </w:r>
      <w:r w:rsidR="00123124">
        <w:rPr>
          <w:rFonts w:ascii="Arial" w:hAnsi="Arial" w:cs="Arial"/>
        </w:rPr>
        <w:t>’</w:t>
      </w:r>
      <w:r>
        <w:rPr>
          <w:rFonts w:ascii="Arial" w:hAnsi="Arial" w:cs="Arial"/>
        </w:rPr>
        <w:t xml:space="preserve">s force on the brake pedal would not be able to be turned into pressure throughout the brake lines. </w:t>
      </w:r>
      <w:r w:rsidRPr="00EC5A05">
        <w:rPr>
          <w:rFonts w:ascii="Arial" w:hAnsi="Arial" w:cs="Arial"/>
        </w:rPr>
        <w:t xml:space="preserve">The master cylinders that were purchased by the previous team </w:t>
      </w:r>
      <w:r>
        <w:rPr>
          <w:rFonts w:ascii="Arial" w:hAnsi="Arial" w:cs="Arial"/>
        </w:rPr>
        <w:t>are the same ones that are being</w:t>
      </w:r>
      <w:r w:rsidRPr="00EC5A05">
        <w:rPr>
          <w:rFonts w:ascii="Arial" w:hAnsi="Arial" w:cs="Arial"/>
        </w:rPr>
        <w:t xml:space="preserve"> utilized by the team this year</w:t>
      </w:r>
      <w:r>
        <w:rPr>
          <w:rFonts w:ascii="Arial" w:hAnsi="Arial" w:cs="Arial"/>
        </w:rPr>
        <w:t>,</w:t>
      </w:r>
      <w:r w:rsidRPr="00EC5A05">
        <w:rPr>
          <w:rFonts w:ascii="Arial" w:hAnsi="Arial" w:cs="Arial"/>
        </w:rPr>
        <w:t xml:space="preserve"> as they are sufficient in providing enough b</w:t>
      </w:r>
      <w:r>
        <w:rPr>
          <w:rFonts w:ascii="Arial" w:hAnsi="Arial" w:cs="Arial"/>
        </w:rPr>
        <w:t xml:space="preserve">rake pressure to the calipers. </w:t>
      </w:r>
      <w:r w:rsidRPr="00EC5A05">
        <w:rPr>
          <w:rFonts w:ascii="Arial" w:hAnsi="Arial" w:cs="Arial"/>
        </w:rPr>
        <w:t>This will be shown in the caliper section analysis</w:t>
      </w:r>
      <w:r>
        <w:rPr>
          <w:rFonts w:ascii="Arial" w:hAnsi="Arial" w:cs="Arial"/>
        </w:rPr>
        <w:t>,</w:t>
      </w:r>
      <w:r w:rsidRPr="00EC5A05">
        <w:rPr>
          <w:rFonts w:ascii="Arial" w:hAnsi="Arial" w:cs="Arial"/>
        </w:rPr>
        <w:t xml:space="preserve"> as these cylinders were used in making the calculations for the brake</w:t>
      </w:r>
      <w:r>
        <w:rPr>
          <w:rFonts w:ascii="Arial" w:hAnsi="Arial" w:cs="Arial"/>
        </w:rPr>
        <w:t xml:space="preserve"> calipers that are to be utilized. </w:t>
      </w:r>
      <w:r w:rsidRPr="00EC5A05">
        <w:rPr>
          <w:rFonts w:ascii="Arial" w:hAnsi="Arial" w:cs="Arial"/>
        </w:rPr>
        <w:t xml:space="preserve">Therefore, the calipers that </w:t>
      </w:r>
      <w:r>
        <w:rPr>
          <w:rFonts w:ascii="Arial" w:hAnsi="Arial" w:cs="Arial"/>
        </w:rPr>
        <w:t>are being utilized and their success, we</w:t>
      </w:r>
      <w:r w:rsidRPr="00EC5A05">
        <w:rPr>
          <w:rFonts w:ascii="Arial" w:hAnsi="Arial" w:cs="Arial"/>
        </w:rPr>
        <w:t xml:space="preserve">re based upon these master cylinder dimensions. </w:t>
      </w:r>
    </w:p>
    <w:p w:rsidR="00AF1C82" w:rsidRPr="00EC5A05" w:rsidRDefault="00AF1C82" w:rsidP="00AF1C82">
      <w:pPr>
        <w:jc w:val="both"/>
        <w:rPr>
          <w:rFonts w:ascii="Arial" w:hAnsi="Arial" w:cs="Arial"/>
        </w:rPr>
      </w:pPr>
    </w:p>
    <w:p w:rsidR="00AF1C82" w:rsidRPr="00153DCB" w:rsidRDefault="00AF1C82" w:rsidP="00AF1C82">
      <w:pPr>
        <w:jc w:val="both"/>
        <w:rPr>
          <w:rFonts w:ascii="Arial" w:hAnsi="Arial" w:cs="Arial"/>
          <w:b/>
          <w:i/>
          <w:sz w:val="28"/>
          <w:szCs w:val="28"/>
        </w:rPr>
      </w:pPr>
      <w:r w:rsidRPr="00153DCB">
        <w:rPr>
          <w:rFonts w:ascii="Arial" w:hAnsi="Arial" w:cs="Arial"/>
          <w:b/>
          <w:i/>
          <w:sz w:val="28"/>
          <w:szCs w:val="28"/>
        </w:rPr>
        <w:t xml:space="preserve">Brake Rotors  </w:t>
      </w:r>
    </w:p>
    <w:p w:rsidR="00AF1C82" w:rsidRPr="00EC5A05" w:rsidRDefault="00AF1C82" w:rsidP="00AF1C82">
      <w:pPr>
        <w:ind w:firstLine="720"/>
        <w:jc w:val="both"/>
        <w:rPr>
          <w:rFonts w:ascii="Arial" w:hAnsi="Arial" w:cs="Arial"/>
        </w:rPr>
      </w:pPr>
      <w:r w:rsidRPr="00EC5A05">
        <w:rPr>
          <w:rFonts w:ascii="Arial" w:hAnsi="Arial" w:cs="Arial"/>
        </w:rPr>
        <w:t>The brake rotors serve the purpose of converting the force provided by the brake calipers into a torque applied to the vehicle’s axle</w:t>
      </w:r>
      <w:r>
        <w:rPr>
          <w:rFonts w:ascii="Arial" w:hAnsi="Arial" w:cs="Arial"/>
        </w:rPr>
        <w:t>,</w:t>
      </w:r>
      <w:r w:rsidRPr="00EC5A05">
        <w:rPr>
          <w:rFonts w:ascii="Arial" w:hAnsi="Arial" w:cs="Arial"/>
        </w:rPr>
        <w:t xml:space="preserve"> while also dissipating the heat created by these pads. Therefore, their most important functional requirement is that they provide a long enough moment arm to create a large enough torque to lock the vehicle’s wheels as required by the competition rulebook.  </w:t>
      </w:r>
    </w:p>
    <w:p w:rsidR="00AF1C82" w:rsidRPr="00EC5A05" w:rsidRDefault="00AF1C82" w:rsidP="00AF1C82">
      <w:pPr>
        <w:ind w:firstLine="720"/>
        <w:jc w:val="both"/>
        <w:rPr>
          <w:rFonts w:ascii="Arial" w:hAnsi="Arial" w:cs="Arial"/>
        </w:rPr>
      </w:pPr>
      <w:r w:rsidRPr="00EC5A05">
        <w:rPr>
          <w:rFonts w:ascii="Arial" w:hAnsi="Arial" w:cs="Arial"/>
        </w:rPr>
        <w:lastRenderedPageBreak/>
        <w:t xml:space="preserve">As </w:t>
      </w:r>
      <w:r>
        <w:rPr>
          <w:rFonts w:ascii="Arial" w:hAnsi="Arial" w:cs="Arial"/>
        </w:rPr>
        <w:t xml:space="preserve">mentioned </w:t>
      </w:r>
      <w:r w:rsidR="00123124">
        <w:rPr>
          <w:rFonts w:ascii="Arial" w:hAnsi="Arial" w:cs="Arial"/>
        </w:rPr>
        <w:t xml:space="preserve">earlier, </w:t>
      </w:r>
      <w:r>
        <w:rPr>
          <w:rFonts w:ascii="Arial" w:hAnsi="Arial" w:cs="Arial"/>
        </w:rPr>
        <w:t xml:space="preserve">in the overview </w:t>
      </w:r>
      <w:r w:rsidRPr="00EC5A05">
        <w:rPr>
          <w:rFonts w:ascii="Arial" w:hAnsi="Arial" w:cs="Arial"/>
        </w:rPr>
        <w:t xml:space="preserve">discussion of the braking system, pricing </w:t>
      </w:r>
      <w:r>
        <w:rPr>
          <w:rFonts w:ascii="Arial" w:hAnsi="Arial" w:cs="Arial"/>
        </w:rPr>
        <w:t>was</w:t>
      </w:r>
      <w:r w:rsidRPr="00EC5A05">
        <w:rPr>
          <w:rFonts w:ascii="Arial" w:hAnsi="Arial" w:cs="Arial"/>
        </w:rPr>
        <w:t xml:space="preserve"> the major constraint on any decision th</w:t>
      </w:r>
      <w:r>
        <w:rPr>
          <w:rFonts w:ascii="Arial" w:hAnsi="Arial" w:cs="Arial"/>
        </w:rPr>
        <w:t xml:space="preserve">at the team </w:t>
      </w:r>
      <w:r w:rsidR="00123124">
        <w:rPr>
          <w:rFonts w:ascii="Arial" w:hAnsi="Arial" w:cs="Arial"/>
        </w:rPr>
        <w:t xml:space="preserve">made. </w:t>
      </w:r>
      <w:r w:rsidRPr="00EC5A05">
        <w:rPr>
          <w:rFonts w:ascii="Arial" w:hAnsi="Arial" w:cs="Arial"/>
        </w:rPr>
        <w:t xml:space="preserve">This </w:t>
      </w:r>
      <w:r>
        <w:rPr>
          <w:rFonts w:ascii="Arial" w:hAnsi="Arial" w:cs="Arial"/>
        </w:rPr>
        <w:t>was</w:t>
      </w:r>
      <w:r w:rsidRPr="00EC5A05">
        <w:rPr>
          <w:rFonts w:ascii="Arial" w:hAnsi="Arial" w:cs="Arial"/>
        </w:rPr>
        <w:t xml:space="preserve"> no different</w:t>
      </w:r>
      <w:r>
        <w:rPr>
          <w:rFonts w:ascii="Arial" w:hAnsi="Arial" w:cs="Arial"/>
        </w:rPr>
        <w:t xml:space="preserve"> for the</w:t>
      </w:r>
      <w:r w:rsidRPr="00EC5A05">
        <w:rPr>
          <w:rFonts w:ascii="Arial" w:hAnsi="Arial" w:cs="Arial"/>
        </w:rPr>
        <w:t xml:space="preserve"> decision on which br</w:t>
      </w:r>
      <w:r>
        <w:rPr>
          <w:rFonts w:ascii="Arial" w:hAnsi="Arial" w:cs="Arial"/>
        </w:rPr>
        <w:t>ake rotors the team was</w:t>
      </w:r>
      <w:r w:rsidR="00123124">
        <w:rPr>
          <w:rFonts w:ascii="Arial" w:hAnsi="Arial" w:cs="Arial"/>
        </w:rPr>
        <w:t xml:space="preserve"> to utilize. </w:t>
      </w:r>
      <w:r w:rsidRPr="00EC5A05">
        <w:rPr>
          <w:rFonts w:ascii="Arial" w:hAnsi="Arial" w:cs="Arial"/>
        </w:rPr>
        <w:t>The second most important constraint on the brake r</w:t>
      </w:r>
      <w:r>
        <w:rPr>
          <w:rFonts w:ascii="Arial" w:hAnsi="Arial" w:cs="Arial"/>
        </w:rPr>
        <w:t>otors was the size limitations. Since</w:t>
      </w:r>
      <w:r w:rsidRPr="00EC5A05">
        <w:rPr>
          <w:rFonts w:ascii="Arial" w:hAnsi="Arial" w:cs="Arial"/>
        </w:rPr>
        <w:t xml:space="preserve"> the outboard brake design was decided upon by the team, the brake rotors and calipers </w:t>
      </w:r>
      <w:r>
        <w:rPr>
          <w:rFonts w:ascii="Arial" w:hAnsi="Arial" w:cs="Arial"/>
        </w:rPr>
        <w:t>had to be</w:t>
      </w:r>
      <w:r w:rsidRPr="00EC5A05">
        <w:rPr>
          <w:rFonts w:ascii="Arial" w:hAnsi="Arial" w:cs="Arial"/>
        </w:rPr>
        <w:t xml:space="preserve"> placed inside the wheel wells </w:t>
      </w:r>
      <w:r>
        <w:rPr>
          <w:rFonts w:ascii="Arial" w:hAnsi="Arial" w:cs="Arial"/>
        </w:rPr>
        <w:t>of the vehicle. This meant</w:t>
      </w:r>
      <w:r w:rsidRPr="00EC5A05">
        <w:rPr>
          <w:rFonts w:ascii="Arial" w:hAnsi="Arial" w:cs="Arial"/>
        </w:rPr>
        <w:t xml:space="preserve"> that the rotors as well as the calipers </w:t>
      </w:r>
      <w:r>
        <w:rPr>
          <w:rFonts w:ascii="Arial" w:hAnsi="Arial" w:cs="Arial"/>
        </w:rPr>
        <w:t>had to</w:t>
      </w:r>
      <w:r w:rsidRPr="00EC5A05">
        <w:rPr>
          <w:rFonts w:ascii="Arial" w:hAnsi="Arial" w:cs="Arial"/>
        </w:rPr>
        <w:t xml:space="preserve"> fit inside the wheel wells, thus limiting the diameter and thicknes</w:t>
      </w:r>
      <w:r>
        <w:rPr>
          <w:rFonts w:ascii="Arial" w:hAnsi="Arial" w:cs="Arial"/>
        </w:rPr>
        <w:t>s of the rotors that could have been utilized</w:t>
      </w:r>
      <w:r w:rsidRPr="00EC5A05">
        <w:rPr>
          <w:rFonts w:ascii="Arial" w:hAnsi="Arial" w:cs="Arial"/>
        </w:rPr>
        <w:t xml:space="preserve">.   </w:t>
      </w:r>
    </w:p>
    <w:p w:rsidR="00AF1C82" w:rsidRPr="00EC5A05" w:rsidRDefault="00AF1C82" w:rsidP="00AF1C82">
      <w:pPr>
        <w:ind w:firstLine="720"/>
        <w:jc w:val="both"/>
        <w:rPr>
          <w:rFonts w:ascii="Arial" w:hAnsi="Arial" w:cs="Arial"/>
        </w:rPr>
      </w:pPr>
      <w:r w:rsidRPr="00EC5A05">
        <w:rPr>
          <w:rFonts w:ascii="Arial" w:hAnsi="Arial" w:cs="Arial"/>
        </w:rPr>
        <w:t>Brake rotors are specially made to handle the high heat that is conducted to th</w:t>
      </w:r>
      <w:r>
        <w:rPr>
          <w:rFonts w:ascii="Arial" w:hAnsi="Arial" w:cs="Arial"/>
        </w:rPr>
        <w:t>em through the brake pads. For the team, this meant</w:t>
      </w:r>
      <w:r w:rsidRPr="00EC5A05">
        <w:rPr>
          <w:rFonts w:ascii="Arial" w:hAnsi="Arial" w:cs="Arial"/>
        </w:rPr>
        <w:t xml:space="preserve"> that the brake rotor </w:t>
      </w:r>
      <w:r>
        <w:rPr>
          <w:rFonts w:ascii="Arial" w:hAnsi="Arial" w:cs="Arial"/>
        </w:rPr>
        <w:t>was</w:t>
      </w:r>
      <w:r w:rsidRPr="00EC5A05">
        <w:rPr>
          <w:rFonts w:ascii="Arial" w:hAnsi="Arial" w:cs="Arial"/>
        </w:rPr>
        <w:t xml:space="preserve"> an item that </w:t>
      </w:r>
      <w:r>
        <w:rPr>
          <w:rFonts w:ascii="Arial" w:hAnsi="Arial" w:cs="Arial"/>
        </w:rPr>
        <w:t>had to</w:t>
      </w:r>
      <w:r w:rsidRPr="00EC5A05">
        <w:rPr>
          <w:rFonts w:ascii="Arial" w:hAnsi="Arial" w:cs="Arial"/>
        </w:rPr>
        <w:t xml:space="preserve"> be</w:t>
      </w:r>
      <w:r>
        <w:rPr>
          <w:rFonts w:ascii="Arial" w:hAnsi="Arial" w:cs="Arial"/>
        </w:rPr>
        <w:t xml:space="preserve"> purchased and not designed or </w:t>
      </w:r>
      <w:r w:rsidRPr="00EC5A05">
        <w:rPr>
          <w:rFonts w:ascii="Arial" w:hAnsi="Arial" w:cs="Arial"/>
        </w:rPr>
        <w:t xml:space="preserve">fabricated.  For this reason, the only design option that the team </w:t>
      </w:r>
      <w:r>
        <w:rPr>
          <w:rFonts w:ascii="Arial" w:hAnsi="Arial" w:cs="Arial"/>
        </w:rPr>
        <w:t>had</w:t>
      </w:r>
      <w:r w:rsidRPr="00EC5A05">
        <w:rPr>
          <w:rFonts w:ascii="Arial" w:hAnsi="Arial" w:cs="Arial"/>
        </w:rPr>
        <w:t xml:space="preserve"> to consider when deciding upon the brake rotors</w:t>
      </w:r>
      <w:r>
        <w:rPr>
          <w:rFonts w:ascii="Arial" w:hAnsi="Arial" w:cs="Arial"/>
        </w:rPr>
        <w:t xml:space="preserve"> was </w:t>
      </w:r>
      <w:r w:rsidRPr="00EC5A05">
        <w:rPr>
          <w:rFonts w:ascii="Arial" w:hAnsi="Arial" w:cs="Arial"/>
        </w:rPr>
        <w:t xml:space="preserve">the diameter of the rotor.  </w:t>
      </w:r>
      <w:r>
        <w:rPr>
          <w:rFonts w:ascii="Arial" w:hAnsi="Arial" w:cs="Arial"/>
        </w:rPr>
        <w:t xml:space="preserve">Since the radius of the rotor is </w:t>
      </w:r>
      <w:r w:rsidRPr="00EC5A05">
        <w:rPr>
          <w:rFonts w:ascii="Arial" w:hAnsi="Arial" w:cs="Arial"/>
        </w:rPr>
        <w:t>the length of the moment arm that the braking force is using to create the torque</w:t>
      </w:r>
      <w:r>
        <w:rPr>
          <w:rFonts w:ascii="Arial" w:hAnsi="Arial" w:cs="Arial"/>
        </w:rPr>
        <w:t xml:space="preserve"> that </w:t>
      </w:r>
      <w:r w:rsidRPr="00EC5A05">
        <w:rPr>
          <w:rFonts w:ascii="Arial" w:hAnsi="Arial" w:cs="Arial"/>
        </w:rPr>
        <w:t>stop</w:t>
      </w:r>
      <w:r>
        <w:rPr>
          <w:rFonts w:ascii="Arial" w:hAnsi="Arial" w:cs="Arial"/>
        </w:rPr>
        <w:t>s</w:t>
      </w:r>
      <w:r w:rsidRPr="00EC5A05">
        <w:rPr>
          <w:rFonts w:ascii="Arial" w:hAnsi="Arial" w:cs="Arial"/>
        </w:rPr>
        <w:t xml:space="preserve"> the axle, the rotor with the largest pos</w:t>
      </w:r>
      <w:r>
        <w:rPr>
          <w:rFonts w:ascii="Arial" w:hAnsi="Arial" w:cs="Arial"/>
        </w:rPr>
        <w:t xml:space="preserve">sible diameter was chosen. </w:t>
      </w:r>
      <w:r w:rsidRPr="00EC5A05">
        <w:rPr>
          <w:rFonts w:ascii="Arial" w:hAnsi="Arial" w:cs="Arial"/>
        </w:rPr>
        <w:t>This will provide the largest possible torque and thus</w:t>
      </w:r>
      <w:r>
        <w:rPr>
          <w:rFonts w:ascii="Arial" w:hAnsi="Arial" w:cs="Arial"/>
        </w:rPr>
        <w:t>,</w:t>
      </w:r>
      <w:r w:rsidRPr="00EC5A05">
        <w:rPr>
          <w:rFonts w:ascii="Arial" w:hAnsi="Arial" w:cs="Arial"/>
        </w:rPr>
        <w:t xml:space="preserve"> decrease the amount of force that the brake calipers need to supply.  </w:t>
      </w:r>
      <w:r>
        <w:rPr>
          <w:rFonts w:ascii="Arial" w:hAnsi="Arial" w:cs="Arial"/>
        </w:rPr>
        <w:t>Given that</w:t>
      </w:r>
      <w:r w:rsidRPr="00EC5A05">
        <w:rPr>
          <w:rFonts w:ascii="Arial" w:hAnsi="Arial" w:cs="Arial"/>
        </w:rPr>
        <w:t xml:space="preserve"> the team </w:t>
      </w:r>
      <w:r>
        <w:rPr>
          <w:rFonts w:ascii="Arial" w:hAnsi="Arial" w:cs="Arial"/>
        </w:rPr>
        <w:t>was</w:t>
      </w:r>
      <w:r w:rsidRPr="00EC5A05">
        <w:rPr>
          <w:rFonts w:ascii="Arial" w:hAnsi="Arial" w:cs="Arial"/>
        </w:rPr>
        <w:t xml:space="preserve"> already </w:t>
      </w:r>
      <w:r>
        <w:rPr>
          <w:rFonts w:ascii="Arial" w:hAnsi="Arial" w:cs="Arial"/>
        </w:rPr>
        <w:t xml:space="preserve">planning on </w:t>
      </w:r>
      <w:r w:rsidRPr="00EC5A05">
        <w:rPr>
          <w:rFonts w:ascii="Arial" w:hAnsi="Arial" w:cs="Arial"/>
        </w:rPr>
        <w:t>purchasing its brake calipers from Wilwood Engineering, as mention</w:t>
      </w:r>
      <w:r>
        <w:rPr>
          <w:rFonts w:ascii="Arial" w:hAnsi="Arial" w:cs="Arial"/>
        </w:rPr>
        <w:t>ed</w:t>
      </w:r>
      <w:r w:rsidRPr="00EC5A05">
        <w:rPr>
          <w:rFonts w:ascii="Arial" w:hAnsi="Arial" w:cs="Arial"/>
        </w:rPr>
        <w:t xml:space="preserve"> in the following section, the rotor </w:t>
      </w:r>
      <w:r>
        <w:rPr>
          <w:rFonts w:ascii="Arial" w:hAnsi="Arial" w:cs="Arial"/>
        </w:rPr>
        <w:t xml:space="preserve">was </w:t>
      </w:r>
      <w:r w:rsidRPr="00EC5A05">
        <w:rPr>
          <w:rFonts w:ascii="Arial" w:hAnsi="Arial" w:cs="Arial"/>
        </w:rPr>
        <w:t xml:space="preserve">ordered from them as well to simplify the ordering process.  </w:t>
      </w:r>
    </w:p>
    <w:p w:rsidR="00AF1C82" w:rsidRPr="009973D7" w:rsidRDefault="00AF1C82" w:rsidP="00AF1C82">
      <w:pPr>
        <w:ind w:firstLine="720"/>
        <w:jc w:val="both"/>
        <w:rPr>
          <w:rFonts w:ascii="Arial" w:hAnsi="Arial" w:cs="Arial"/>
        </w:rPr>
      </w:pPr>
      <w:r w:rsidRPr="00EC5A05">
        <w:rPr>
          <w:rFonts w:ascii="Arial" w:hAnsi="Arial" w:cs="Arial"/>
        </w:rPr>
        <w:t xml:space="preserve">The analysis performed on the brake rotors is </w:t>
      </w:r>
      <w:r>
        <w:rPr>
          <w:rFonts w:ascii="Arial" w:hAnsi="Arial" w:cs="Arial"/>
        </w:rPr>
        <w:t>discussed in the analysis of</w:t>
      </w:r>
      <w:r w:rsidRPr="00EC5A05">
        <w:rPr>
          <w:rFonts w:ascii="Arial" w:hAnsi="Arial" w:cs="Arial"/>
        </w:rPr>
        <w:t xml:space="preserve"> the brake calipers in the following section. This analysis only consists of calculating the amount of torque that the rotors generate based upon the amount of force delivered to them by the brake calipers.  </w:t>
      </w:r>
      <w:r>
        <w:rPr>
          <w:rFonts w:ascii="Arial" w:hAnsi="Arial" w:cs="Arial"/>
        </w:rPr>
        <w:t xml:space="preserve">Due to the rotors </w:t>
      </w:r>
      <w:r w:rsidRPr="00EC5A05">
        <w:rPr>
          <w:rFonts w:ascii="Arial" w:hAnsi="Arial" w:cs="Arial"/>
        </w:rPr>
        <w:t>being purchased by a proven manufacturer, they can be deemed safe in terms of thermal and mechanical failure f</w:t>
      </w:r>
      <w:r>
        <w:rPr>
          <w:rFonts w:ascii="Arial" w:hAnsi="Arial" w:cs="Arial"/>
        </w:rPr>
        <w:t xml:space="preserve">or the considered application. </w:t>
      </w:r>
      <w:r w:rsidRPr="00EC5A05">
        <w:rPr>
          <w:rFonts w:ascii="Arial" w:hAnsi="Arial" w:cs="Arial"/>
        </w:rPr>
        <w:t>Therefore, the torque calculation is all that is necessary for the brak</w:t>
      </w:r>
      <w:r>
        <w:rPr>
          <w:rFonts w:ascii="Arial" w:hAnsi="Arial" w:cs="Arial"/>
        </w:rPr>
        <w:t xml:space="preserve">e rotors in terms of analysis. </w:t>
      </w:r>
      <w:r w:rsidRPr="00EC5A05">
        <w:rPr>
          <w:rFonts w:ascii="Arial" w:hAnsi="Arial" w:cs="Arial"/>
        </w:rPr>
        <w:t>As shown in the numerical calculations, found in</w:t>
      </w:r>
      <w:r>
        <w:rPr>
          <w:rFonts w:ascii="Arial" w:hAnsi="Arial" w:cs="Arial"/>
        </w:rPr>
        <w:t xml:space="preserve"> the Appendix</w:t>
      </w:r>
      <w:r>
        <w:rPr>
          <w:rFonts w:ascii="Arial" w:hAnsi="Arial" w:cs="Arial"/>
          <w:color w:val="000000" w:themeColor="text1"/>
        </w:rPr>
        <w:t xml:space="preserve">, </w:t>
      </w:r>
      <w:r w:rsidRPr="00EC5A05">
        <w:rPr>
          <w:rFonts w:ascii="Arial" w:hAnsi="Arial" w:cs="Arial"/>
        </w:rPr>
        <w:t xml:space="preserve"> it can be seen that the rotors provide a long enough moment arm to calculate the necessary torque needed to lock the w</w:t>
      </w:r>
      <w:r>
        <w:rPr>
          <w:rFonts w:ascii="Arial" w:hAnsi="Arial" w:cs="Arial"/>
        </w:rPr>
        <w:t xml:space="preserve">heels of the vehicle. </w:t>
      </w:r>
      <w:r w:rsidRPr="00EC5A05">
        <w:rPr>
          <w:rFonts w:ascii="Arial" w:hAnsi="Arial" w:cs="Arial"/>
        </w:rPr>
        <w:t>This shows that the rotors will be very successful in fulfilling their functional requirements as defined by the team.</w:t>
      </w:r>
      <w:r>
        <w:rPr>
          <w:rFonts w:ascii="Arial" w:hAnsi="Arial" w:cs="Arial"/>
        </w:rPr>
        <w:t xml:space="preserve"> The specific brake rotor selected by the team for this year’s vehicle is shown in </w:t>
      </w:r>
      <w:r w:rsidR="00821B14">
        <w:rPr>
          <w:rFonts w:ascii="Arial" w:hAnsi="Arial" w:cs="Arial"/>
          <w:b/>
        </w:rPr>
        <w:t>Figure 20</w:t>
      </w:r>
      <w:r>
        <w:rPr>
          <w:rFonts w:ascii="Arial" w:hAnsi="Arial" w:cs="Arial"/>
        </w:rPr>
        <w:t>and has been ordered and received by the team.</w:t>
      </w:r>
    </w:p>
    <w:p w:rsidR="00AF1C82" w:rsidRDefault="00AF1C82" w:rsidP="00AF1C82">
      <w:pPr>
        <w:ind w:firstLine="720"/>
        <w:jc w:val="both"/>
        <w:rPr>
          <w:rFonts w:ascii="Arial" w:hAnsi="Arial" w:cs="Arial"/>
          <w:color w:val="FF0000"/>
        </w:rPr>
      </w:pPr>
    </w:p>
    <w:p w:rsidR="00AF1C82" w:rsidRDefault="00AF1C82" w:rsidP="00AF1C82">
      <w:pPr>
        <w:ind w:firstLine="720"/>
        <w:jc w:val="center"/>
        <w:rPr>
          <w:rFonts w:ascii="Arial" w:hAnsi="Arial" w:cs="Arial"/>
        </w:rPr>
      </w:pPr>
      <w:r>
        <w:rPr>
          <w:rFonts w:ascii="Arial" w:hAnsi="Arial" w:cs="Arial"/>
          <w:noProof/>
        </w:rPr>
        <w:drawing>
          <wp:inline distT="0" distB="0" distL="0" distR="0">
            <wp:extent cx="3677187" cy="3230045"/>
            <wp:effectExtent l="1905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srcRect/>
                    <a:stretch>
                      <a:fillRect/>
                    </a:stretch>
                  </pic:blipFill>
                  <pic:spPr bwMode="auto">
                    <a:xfrm>
                      <a:off x="0" y="0"/>
                      <a:ext cx="3691450" cy="3242573"/>
                    </a:xfrm>
                    <a:prstGeom prst="rect">
                      <a:avLst/>
                    </a:prstGeom>
                    <a:noFill/>
                    <a:ln w="9525">
                      <a:noFill/>
                      <a:miter lim="800000"/>
                      <a:headEnd/>
                      <a:tailEnd/>
                    </a:ln>
                  </pic:spPr>
                </pic:pic>
              </a:graphicData>
            </a:graphic>
          </wp:inline>
        </w:drawing>
      </w:r>
    </w:p>
    <w:p w:rsidR="00AF1C82" w:rsidRDefault="00AF1C82" w:rsidP="00AF1C82">
      <w:pPr>
        <w:jc w:val="both"/>
        <w:rPr>
          <w:rFonts w:ascii="Arial" w:hAnsi="Arial" w:cs="Arial"/>
          <w:b/>
        </w:rPr>
      </w:pPr>
    </w:p>
    <w:p w:rsidR="00AF1C82" w:rsidRPr="009973D7" w:rsidRDefault="00821B14" w:rsidP="00AF1C82">
      <w:pPr>
        <w:jc w:val="both"/>
        <w:rPr>
          <w:rFonts w:ascii="Arial" w:hAnsi="Arial" w:cs="Arial"/>
        </w:rPr>
      </w:pPr>
      <w:r>
        <w:rPr>
          <w:rFonts w:ascii="Arial" w:hAnsi="Arial" w:cs="Arial"/>
          <w:b/>
        </w:rPr>
        <w:t>Figure 20</w:t>
      </w:r>
      <w:r w:rsidR="00AF1C82">
        <w:rPr>
          <w:rFonts w:ascii="Arial" w:hAnsi="Arial" w:cs="Arial"/>
          <w:b/>
        </w:rPr>
        <w:t>.</w:t>
      </w:r>
      <w:r w:rsidR="00AF1C82" w:rsidRPr="009973D7">
        <w:rPr>
          <w:rFonts w:ascii="Arial" w:hAnsi="Arial" w:cs="Arial"/>
        </w:rPr>
        <w:t xml:space="preserve"> Drawing of the brake rotor to be used by the team</w:t>
      </w:r>
    </w:p>
    <w:p w:rsidR="00AF1C82" w:rsidRPr="00EC5A05" w:rsidRDefault="00AF1C82" w:rsidP="00AF1C82">
      <w:pPr>
        <w:jc w:val="both"/>
        <w:rPr>
          <w:rFonts w:ascii="Arial" w:hAnsi="Arial" w:cs="Arial"/>
        </w:rPr>
      </w:pPr>
    </w:p>
    <w:p w:rsidR="00AF1C82" w:rsidRDefault="00AF1C82" w:rsidP="00AF1C82">
      <w:pPr>
        <w:ind w:firstLine="720"/>
        <w:jc w:val="both"/>
        <w:rPr>
          <w:rFonts w:ascii="Arial" w:hAnsi="Arial" w:cs="Arial"/>
        </w:rPr>
      </w:pPr>
      <w:r>
        <w:rPr>
          <w:rFonts w:ascii="Arial" w:hAnsi="Arial" w:cs="Arial"/>
        </w:rPr>
        <w:lastRenderedPageBreak/>
        <w:t>The brake rotors are not being considered in the risk assessment due to the fact that they are professionally manufactured and are not being us</w:t>
      </w:r>
      <w:r w:rsidR="003D792B">
        <w:rPr>
          <w:rFonts w:ascii="Arial" w:hAnsi="Arial" w:cs="Arial"/>
        </w:rPr>
        <w:t>ed at the high level that they we</w:t>
      </w:r>
      <w:r>
        <w:rPr>
          <w:rFonts w:ascii="Arial" w:hAnsi="Arial" w:cs="Arial"/>
        </w:rPr>
        <w:t>re designed for.</w:t>
      </w:r>
    </w:p>
    <w:p w:rsidR="00AF1C82" w:rsidRDefault="00AF1C82" w:rsidP="00AF1C82">
      <w:pPr>
        <w:jc w:val="both"/>
        <w:rPr>
          <w:rFonts w:ascii="Arial" w:hAnsi="Arial" w:cs="Arial"/>
        </w:rPr>
      </w:pPr>
    </w:p>
    <w:p w:rsidR="00AF1C82" w:rsidRPr="00DD75D5" w:rsidRDefault="00AF1C82" w:rsidP="00AF1C82">
      <w:pPr>
        <w:jc w:val="both"/>
        <w:rPr>
          <w:rFonts w:ascii="Arial" w:hAnsi="Arial" w:cs="Arial"/>
          <w:b/>
          <w:i/>
          <w:sz w:val="28"/>
          <w:szCs w:val="28"/>
        </w:rPr>
      </w:pPr>
      <w:r w:rsidRPr="00DD75D5">
        <w:rPr>
          <w:rFonts w:ascii="Arial" w:hAnsi="Arial" w:cs="Arial"/>
          <w:b/>
          <w:i/>
          <w:sz w:val="28"/>
          <w:szCs w:val="28"/>
        </w:rPr>
        <w:t xml:space="preserve">Brake Calipers </w:t>
      </w:r>
    </w:p>
    <w:p w:rsidR="00AF1C82" w:rsidRDefault="00AF1C82" w:rsidP="00AF1C82">
      <w:pPr>
        <w:ind w:firstLine="720"/>
        <w:jc w:val="both"/>
        <w:rPr>
          <w:rFonts w:ascii="Arial" w:hAnsi="Arial" w:cs="Arial"/>
        </w:rPr>
      </w:pPr>
      <w:r w:rsidRPr="0005697F">
        <w:rPr>
          <w:rFonts w:ascii="Arial" w:hAnsi="Arial" w:cs="Arial"/>
        </w:rPr>
        <w:t>The most impor</w:t>
      </w:r>
      <w:r>
        <w:rPr>
          <w:rFonts w:ascii="Arial" w:hAnsi="Arial" w:cs="Arial"/>
        </w:rPr>
        <w:t>tant requirement for the brake</w:t>
      </w:r>
      <w:r w:rsidRPr="0005697F">
        <w:rPr>
          <w:rFonts w:ascii="Arial" w:hAnsi="Arial" w:cs="Arial"/>
        </w:rPr>
        <w:t xml:space="preserve"> calipers </w:t>
      </w:r>
      <w:r>
        <w:rPr>
          <w:rFonts w:ascii="Arial" w:hAnsi="Arial" w:cs="Arial"/>
        </w:rPr>
        <w:t>was</w:t>
      </w:r>
      <w:r w:rsidRPr="0005697F">
        <w:rPr>
          <w:rFonts w:ascii="Arial" w:hAnsi="Arial" w:cs="Arial"/>
        </w:rPr>
        <w:t xml:space="preserve"> that they are able to apply enough force to the brake rotors in order to lock all four wheels of the vehicle immediately after </w:t>
      </w:r>
      <w:r>
        <w:rPr>
          <w:rFonts w:ascii="Arial" w:hAnsi="Arial" w:cs="Arial"/>
        </w:rPr>
        <w:t xml:space="preserve">an acceleration run.  This was </w:t>
      </w:r>
      <w:r w:rsidRPr="0005697F">
        <w:rPr>
          <w:rFonts w:ascii="Arial" w:hAnsi="Arial" w:cs="Arial"/>
        </w:rPr>
        <w:t xml:space="preserve">the key determinant in the selection of the calipers. The most important constraint on the brake calipers </w:t>
      </w:r>
      <w:r>
        <w:rPr>
          <w:rFonts w:ascii="Arial" w:hAnsi="Arial" w:cs="Arial"/>
        </w:rPr>
        <w:t>was</w:t>
      </w:r>
      <w:r w:rsidRPr="0005697F">
        <w:rPr>
          <w:rFonts w:ascii="Arial" w:hAnsi="Arial" w:cs="Arial"/>
        </w:rPr>
        <w:t xml:space="preserve"> the pr</w:t>
      </w:r>
      <w:r>
        <w:rPr>
          <w:rFonts w:ascii="Arial" w:hAnsi="Arial" w:cs="Arial"/>
        </w:rPr>
        <w:t>ice, as stated previously. First-stage selection screening also bega</w:t>
      </w:r>
      <w:r w:rsidRPr="0005697F">
        <w:rPr>
          <w:rFonts w:ascii="Arial" w:hAnsi="Arial" w:cs="Arial"/>
        </w:rPr>
        <w:t>n with pr</w:t>
      </w:r>
      <w:r>
        <w:rPr>
          <w:rFonts w:ascii="Arial" w:hAnsi="Arial" w:cs="Arial"/>
        </w:rPr>
        <w:t>ice</w:t>
      </w:r>
      <w:r w:rsidRPr="0005697F">
        <w:rPr>
          <w:rFonts w:ascii="Arial" w:hAnsi="Arial" w:cs="Arial"/>
        </w:rPr>
        <w:t xml:space="preserve"> because mid-range cal</w:t>
      </w:r>
      <w:r w:rsidR="003D792B">
        <w:rPr>
          <w:rFonts w:ascii="Arial" w:hAnsi="Arial" w:cs="Arial"/>
        </w:rPr>
        <w:t>ipers are all that wa</w:t>
      </w:r>
      <w:r>
        <w:rPr>
          <w:rFonts w:ascii="Arial" w:hAnsi="Arial" w:cs="Arial"/>
        </w:rPr>
        <w:t>s necessary. H</w:t>
      </w:r>
      <w:r w:rsidRPr="0005697F">
        <w:rPr>
          <w:rFonts w:ascii="Arial" w:hAnsi="Arial" w:cs="Arial"/>
        </w:rPr>
        <w:t>igh</w:t>
      </w:r>
      <w:r>
        <w:rPr>
          <w:rFonts w:ascii="Arial" w:hAnsi="Arial" w:cs="Arial"/>
        </w:rPr>
        <w:t xml:space="preserve">er end calipers would have been excessive and unnecessary. </w:t>
      </w:r>
      <w:r w:rsidRPr="0005697F">
        <w:rPr>
          <w:rFonts w:ascii="Arial" w:hAnsi="Arial" w:cs="Arial"/>
        </w:rPr>
        <w:t xml:space="preserve">The next most important constraint on caliper selection </w:t>
      </w:r>
      <w:r>
        <w:rPr>
          <w:rFonts w:ascii="Arial" w:hAnsi="Arial" w:cs="Arial"/>
        </w:rPr>
        <w:t>was the</w:t>
      </w:r>
      <w:r w:rsidRPr="0005697F">
        <w:rPr>
          <w:rFonts w:ascii="Arial" w:hAnsi="Arial" w:cs="Arial"/>
        </w:rPr>
        <w:t xml:space="preserve"> rotor selection.  Brake calipers are designed to operate up to a max</w:t>
      </w:r>
      <w:r>
        <w:rPr>
          <w:rFonts w:ascii="Arial" w:hAnsi="Arial" w:cs="Arial"/>
        </w:rPr>
        <w:t xml:space="preserve">imum rotor diameter and width. </w:t>
      </w:r>
      <w:r w:rsidRPr="0005697F">
        <w:rPr>
          <w:rFonts w:ascii="Arial" w:hAnsi="Arial" w:cs="Arial"/>
        </w:rPr>
        <w:t>Therefore, rotor selection li</w:t>
      </w:r>
      <w:r>
        <w:rPr>
          <w:rFonts w:ascii="Arial" w:hAnsi="Arial" w:cs="Arial"/>
        </w:rPr>
        <w:t xml:space="preserve">mits caliper selection greatly. </w:t>
      </w:r>
      <w:r w:rsidRPr="0005697F">
        <w:rPr>
          <w:rFonts w:ascii="Arial" w:hAnsi="Arial" w:cs="Arial"/>
        </w:rPr>
        <w:t xml:space="preserve">The next most important constraint on brake caliper selection </w:t>
      </w:r>
      <w:r>
        <w:rPr>
          <w:rFonts w:ascii="Arial" w:hAnsi="Arial" w:cs="Arial"/>
        </w:rPr>
        <w:t>was</w:t>
      </w:r>
      <w:r w:rsidRPr="0005697F">
        <w:rPr>
          <w:rFonts w:ascii="Arial" w:hAnsi="Arial" w:cs="Arial"/>
        </w:rPr>
        <w:t xml:space="preserve"> the size of th</w:t>
      </w:r>
      <w:r>
        <w:rPr>
          <w:rFonts w:ascii="Arial" w:hAnsi="Arial" w:cs="Arial"/>
        </w:rPr>
        <w:t xml:space="preserve">e calipers.  Due to </w:t>
      </w:r>
      <w:r w:rsidRPr="0005697F">
        <w:rPr>
          <w:rFonts w:ascii="Arial" w:hAnsi="Arial" w:cs="Arial"/>
        </w:rPr>
        <w:t xml:space="preserve">the limited amount of space inside the wheel wells, selection </w:t>
      </w:r>
      <w:r>
        <w:rPr>
          <w:rFonts w:ascii="Arial" w:hAnsi="Arial" w:cs="Arial"/>
        </w:rPr>
        <w:t>was</w:t>
      </w:r>
      <w:r w:rsidRPr="0005697F">
        <w:rPr>
          <w:rFonts w:ascii="Arial" w:hAnsi="Arial" w:cs="Arial"/>
        </w:rPr>
        <w:t xml:space="preserve"> limited to calipers that </w:t>
      </w:r>
      <w:r>
        <w:rPr>
          <w:rFonts w:ascii="Arial" w:hAnsi="Arial" w:cs="Arial"/>
        </w:rPr>
        <w:t>would</w:t>
      </w:r>
      <w:r w:rsidRPr="0005697F">
        <w:rPr>
          <w:rFonts w:ascii="Arial" w:hAnsi="Arial" w:cs="Arial"/>
        </w:rPr>
        <w:t xml:space="preserve"> fit comfortably within the well</w:t>
      </w:r>
      <w:r>
        <w:rPr>
          <w:rFonts w:ascii="Arial" w:hAnsi="Arial" w:cs="Arial"/>
        </w:rPr>
        <w:t>,</w:t>
      </w:r>
      <w:r w:rsidRPr="0005697F">
        <w:rPr>
          <w:rFonts w:ascii="Arial" w:hAnsi="Arial" w:cs="Arial"/>
        </w:rPr>
        <w:t xml:space="preserve"> without interfering or making contact with any other </w:t>
      </w:r>
      <w:r>
        <w:rPr>
          <w:rFonts w:ascii="Arial" w:hAnsi="Arial" w:cs="Arial"/>
        </w:rPr>
        <w:t xml:space="preserve">components inside it. </w:t>
      </w:r>
      <w:r w:rsidRPr="0005697F">
        <w:rPr>
          <w:rFonts w:ascii="Arial" w:hAnsi="Arial" w:cs="Arial"/>
        </w:rPr>
        <w:t xml:space="preserve">The current design, as employed by the previous team, had this </w:t>
      </w:r>
      <w:r>
        <w:rPr>
          <w:rFonts w:ascii="Arial" w:hAnsi="Arial" w:cs="Arial"/>
        </w:rPr>
        <w:t>dilemma</w:t>
      </w:r>
      <w:r w:rsidRPr="0005697F">
        <w:rPr>
          <w:rFonts w:ascii="Arial" w:hAnsi="Arial" w:cs="Arial"/>
        </w:rPr>
        <w:t xml:space="preserve"> as some of the calipers rub</w:t>
      </w:r>
      <w:r w:rsidR="003D792B">
        <w:rPr>
          <w:rFonts w:ascii="Arial" w:hAnsi="Arial" w:cs="Arial"/>
        </w:rPr>
        <w:t>bed</w:t>
      </w:r>
      <w:r w:rsidRPr="0005697F">
        <w:rPr>
          <w:rFonts w:ascii="Arial" w:hAnsi="Arial" w:cs="Arial"/>
        </w:rPr>
        <w:t xml:space="preserve"> on</w:t>
      </w:r>
      <w:r>
        <w:rPr>
          <w:rFonts w:ascii="Arial" w:hAnsi="Arial" w:cs="Arial"/>
        </w:rPr>
        <w:t xml:space="preserve"> the inside of the wheel well. </w:t>
      </w:r>
      <w:r w:rsidRPr="0005697F">
        <w:rPr>
          <w:rFonts w:ascii="Arial" w:hAnsi="Arial" w:cs="Arial"/>
        </w:rPr>
        <w:t>This created undesirable wear on the calipers and wheel well</w:t>
      </w:r>
      <w:r>
        <w:rPr>
          <w:rFonts w:ascii="Arial" w:hAnsi="Arial" w:cs="Arial"/>
        </w:rPr>
        <w:t xml:space="preserve"> along with unnecessary friction. </w:t>
      </w:r>
    </w:p>
    <w:p w:rsidR="00AF1C82" w:rsidRDefault="00AF1C82" w:rsidP="00AF1C82">
      <w:pPr>
        <w:ind w:firstLine="720"/>
        <w:jc w:val="both"/>
        <w:rPr>
          <w:rFonts w:ascii="Arial" w:hAnsi="Arial" w:cs="Arial"/>
        </w:rPr>
      </w:pPr>
      <w:r w:rsidRPr="0005697F">
        <w:rPr>
          <w:rFonts w:ascii="Arial" w:hAnsi="Arial" w:cs="Arial"/>
        </w:rPr>
        <w:t xml:space="preserve">When considering </w:t>
      </w:r>
      <w:r w:rsidRPr="00E32779">
        <w:rPr>
          <w:rFonts w:ascii="Arial" w:hAnsi="Arial" w:cs="Arial"/>
          <w:color w:val="000000" w:themeColor="text1"/>
        </w:rPr>
        <w:t>design options for the brake calipers, o</w:t>
      </w:r>
      <w:r>
        <w:rPr>
          <w:rFonts w:ascii="Arial" w:hAnsi="Arial" w:cs="Arial"/>
          <w:color w:val="000000" w:themeColor="text1"/>
        </w:rPr>
        <w:t xml:space="preserve">nly two options were available. </w:t>
      </w:r>
      <w:r w:rsidRPr="00E32779">
        <w:rPr>
          <w:rFonts w:ascii="Arial" w:hAnsi="Arial" w:cs="Arial"/>
          <w:color w:val="000000" w:themeColor="text1"/>
        </w:rPr>
        <w:t>Brake calipers come in either the floatin</w:t>
      </w:r>
      <w:r>
        <w:rPr>
          <w:rFonts w:ascii="Arial" w:hAnsi="Arial" w:cs="Arial"/>
          <w:color w:val="000000" w:themeColor="text1"/>
        </w:rPr>
        <w:t xml:space="preserve">g or fixed type. </w:t>
      </w:r>
      <w:r w:rsidRPr="00E32779">
        <w:rPr>
          <w:rFonts w:ascii="Arial" w:hAnsi="Arial" w:cs="Arial"/>
          <w:color w:val="000000" w:themeColor="text1"/>
        </w:rPr>
        <w:t xml:space="preserve">The decision matrix for choosing which type of caliper to use is shown below in </w:t>
      </w:r>
      <w:r>
        <w:rPr>
          <w:rFonts w:ascii="Arial" w:hAnsi="Arial" w:cs="Arial"/>
          <w:b/>
          <w:color w:val="000000" w:themeColor="text1"/>
        </w:rPr>
        <w:t>Table 3.</w:t>
      </w:r>
      <w:r w:rsidR="00821B14">
        <w:rPr>
          <w:rFonts w:ascii="Arial" w:hAnsi="Arial" w:cs="Arial"/>
          <w:b/>
          <w:color w:val="000000" w:themeColor="text1"/>
        </w:rPr>
        <w:t>8</w:t>
      </w:r>
      <w:r>
        <w:rPr>
          <w:rFonts w:ascii="Arial" w:hAnsi="Arial" w:cs="Arial"/>
          <w:color w:val="000000" w:themeColor="text1"/>
        </w:rPr>
        <w:t xml:space="preserve"> and will be briefly explained. </w:t>
      </w:r>
      <w:r w:rsidRPr="00E32779">
        <w:rPr>
          <w:rFonts w:ascii="Arial" w:hAnsi="Arial" w:cs="Arial"/>
          <w:color w:val="000000" w:themeColor="text1"/>
        </w:rPr>
        <w:t>The decision criteria chosen for com</w:t>
      </w:r>
      <w:r>
        <w:rPr>
          <w:rFonts w:ascii="Arial" w:hAnsi="Arial" w:cs="Arial"/>
          <w:color w:val="000000" w:themeColor="text1"/>
        </w:rPr>
        <w:t>paring the brake caliper types we</w:t>
      </w:r>
      <w:r w:rsidRPr="00E32779">
        <w:rPr>
          <w:rFonts w:ascii="Arial" w:hAnsi="Arial" w:cs="Arial"/>
          <w:color w:val="000000" w:themeColor="text1"/>
        </w:rPr>
        <w:t>re pr</w:t>
      </w:r>
      <w:r>
        <w:rPr>
          <w:rFonts w:ascii="Arial" w:hAnsi="Arial" w:cs="Arial"/>
          <w:color w:val="000000" w:themeColor="text1"/>
        </w:rPr>
        <w:t>ice</w:t>
      </w:r>
      <w:r w:rsidRPr="00E32779">
        <w:rPr>
          <w:rFonts w:ascii="Arial" w:hAnsi="Arial" w:cs="Arial"/>
          <w:color w:val="000000" w:themeColor="text1"/>
        </w:rPr>
        <w:t>, ease of install</w:t>
      </w:r>
      <w:r>
        <w:rPr>
          <w:rFonts w:ascii="Arial" w:hAnsi="Arial" w:cs="Arial"/>
          <w:color w:val="000000" w:themeColor="text1"/>
        </w:rPr>
        <w:t>ation</w:t>
      </w:r>
      <w:r w:rsidRPr="00E32779">
        <w:rPr>
          <w:rFonts w:ascii="Arial" w:hAnsi="Arial" w:cs="Arial"/>
          <w:color w:val="000000" w:themeColor="text1"/>
        </w:rPr>
        <w:t>, user in</w:t>
      </w:r>
      <w:r>
        <w:rPr>
          <w:rFonts w:ascii="Arial" w:hAnsi="Arial" w:cs="Arial"/>
          <w:color w:val="000000" w:themeColor="text1"/>
        </w:rPr>
        <w:t xml:space="preserve">teraction </w:t>
      </w:r>
      <w:r w:rsidRPr="00E32779">
        <w:rPr>
          <w:rFonts w:ascii="Arial" w:hAnsi="Arial" w:cs="Arial"/>
          <w:color w:val="000000" w:themeColor="text1"/>
        </w:rPr>
        <w:t xml:space="preserve">and performance.  </w:t>
      </w:r>
      <w:r>
        <w:rPr>
          <w:rFonts w:ascii="Arial" w:hAnsi="Arial" w:cs="Arial"/>
          <w:color w:val="000000" w:themeColor="text1"/>
        </w:rPr>
        <w:t xml:space="preserve">Since </w:t>
      </w:r>
      <w:r w:rsidRPr="00E32779">
        <w:rPr>
          <w:rFonts w:ascii="Arial" w:hAnsi="Arial" w:cs="Arial"/>
          <w:color w:val="000000" w:themeColor="text1"/>
        </w:rPr>
        <w:t>pr</w:t>
      </w:r>
      <w:r>
        <w:rPr>
          <w:rFonts w:ascii="Arial" w:hAnsi="Arial" w:cs="Arial"/>
          <w:color w:val="000000" w:themeColor="text1"/>
        </w:rPr>
        <w:t xml:space="preserve">ice was a major </w:t>
      </w:r>
      <w:r w:rsidRPr="00E32779">
        <w:rPr>
          <w:rFonts w:ascii="Arial" w:hAnsi="Arial" w:cs="Arial"/>
          <w:color w:val="000000" w:themeColor="text1"/>
        </w:rPr>
        <w:t>constraint on the team, pr</w:t>
      </w:r>
      <w:r>
        <w:rPr>
          <w:rFonts w:ascii="Arial" w:hAnsi="Arial" w:cs="Arial"/>
          <w:color w:val="000000" w:themeColor="text1"/>
        </w:rPr>
        <w:t xml:space="preserve">ice was given a weight of 30%. </w:t>
      </w:r>
      <w:r w:rsidRPr="00E32779">
        <w:rPr>
          <w:rFonts w:ascii="Arial" w:hAnsi="Arial" w:cs="Arial"/>
          <w:color w:val="000000" w:themeColor="text1"/>
        </w:rPr>
        <w:t>Ease of install</w:t>
      </w:r>
      <w:r>
        <w:rPr>
          <w:rFonts w:ascii="Arial" w:hAnsi="Arial" w:cs="Arial"/>
          <w:color w:val="000000" w:themeColor="text1"/>
        </w:rPr>
        <w:t>ationwas</w:t>
      </w:r>
      <w:r w:rsidRPr="00E32779">
        <w:rPr>
          <w:rFonts w:ascii="Arial" w:hAnsi="Arial" w:cs="Arial"/>
          <w:color w:val="000000" w:themeColor="text1"/>
        </w:rPr>
        <w:t xml:space="preserve"> convenient but not a major deciding </w:t>
      </w:r>
      <w:r>
        <w:rPr>
          <w:rFonts w:ascii="Arial" w:hAnsi="Arial" w:cs="Arial"/>
          <w:color w:val="000000" w:themeColor="text1"/>
        </w:rPr>
        <w:t xml:space="preserve">factor, thus it was given 10%. </w:t>
      </w:r>
      <w:r w:rsidRPr="00E32779">
        <w:rPr>
          <w:rFonts w:ascii="Arial" w:hAnsi="Arial" w:cs="Arial"/>
          <w:color w:val="000000" w:themeColor="text1"/>
        </w:rPr>
        <w:t xml:space="preserve">User interaction and performance </w:t>
      </w:r>
      <w:r>
        <w:rPr>
          <w:rFonts w:ascii="Arial" w:hAnsi="Arial" w:cs="Arial"/>
          <w:color w:val="000000" w:themeColor="text1"/>
        </w:rPr>
        <w:t>were</w:t>
      </w:r>
      <w:r w:rsidRPr="00E32779">
        <w:rPr>
          <w:rFonts w:ascii="Arial" w:hAnsi="Arial" w:cs="Arial"/>
          <w:color w:val="000000" w:themeColor="text1"/>
        </w:rPr>
        <w:t xml:space="preserve"> both major decision factors</w:t>
      </w:r>
      <w:r>
        <w:rPr>
          <w:rFonts w:ascii="Arial" w:hAnsi="Arial" w:cs="Arial"/>
          <w:color w:val="000000" w:themeColor="text1"/>
        </w:rPr>
        <w:t>,</w:t>
      </w:r>
      <w:r w:rsidRPr="00E32779">
        <w:rPr>
          <w:rFonts w:ascii="Arial" w:hAnsi="Arial" w:cs="Arial"/>
          <w:color w:val="000000" w:themeColor="text1"/>
        </w:rPr>
        <w:t xml:space="preserve"> due to their influence on performance and driver </w:t>
      </w:r>
      <w:r>
        <w:rPr>
          <w:rFonts w:ascii="Arial" w:hAnsi="Arial" w:cs="Arial"/>
          <w:color w:val="000000" w:themeColor="text1"/>
        </w:rPr>
        <w:t>safety; t</w:t>
      </w:r>
      <w:r w:rsidRPr="00E32779">
        <w:rPr>
          <w:rFonts w:ascii="Arial" w:hAnsi="Arial" w:cs="Arial"/>
          <w:color w:val="000000" w:themeColor="text1"/>
        </w:rPr>
        <w:t>hus</w:t>
      </w:r>
      <w:r>
        <w:rPr>
          <w:rFonts w:ascii="Arial" w:hAnsi="Arial" w:cs="Arial"/>
          <w:color w:val="000000" w:themeColor="text1"/>
        </w:rPr>
        <w:t>,</w:t>
      </w:r>
      <w:r w:rsidRPr="00E32779">
        <w:rPr>
          <w:rFonts w:ascii="Arial" w:hAnsi="Arial" w:cs="Arial"/>
          <w:color w:val="000000" w:themeColor="text1"/>
        </w:rPr>
        <w:t xml:space="preserve"> they were we</w:t>
      </w:r>
      <w:r>
        <w:rPr>
          <w:rFonts w:ascii="Arial" w:hAnsi="Arial" w:cs="Arial"/>
          <w:color w:val="000000" w:themeColor="text1"/>
        </w:rPr>
        <w:t>ig</w:t>
      </w:r>
      <w:r w:rsidR="003D792B">
        <w:rPr>
          <w:rFonts w:ascii="Arial" w:hAnsi="Arial" w:cs="Arial"/>
          <w:color w:val="000000" w:themeColor="text1"/>
        </w:rPr>
        <w:t>h</w:t>
      </w:r>
      <w:r>
        <w:rPr>
          <w:rFonts w:ascii="Arial" w:hAnsi="Arial" w:cs="Arial"/>
          <w:color w:val="000000" w:themeColor="text1"/>
        </w:rPr>
        <w:t xml:space="preserve">ed just as heavily as the price of the caliper. </w:t>
      </w:r>
      <w:r w:rsidRPr="00E32779">
        <w:rPr>
          <w:rFonts w:ascii="Arial" w:hAnsi="Arial" w:cs="Arial"/>
          <w:color w:val="000000" w:themeColor="text1"/>
        </w:rPr>
        <w:t>The</w:t>
      </w:r>
      <w:r w:rsidRPr="0005697F">
        <w:rPr>
          <w:rFonts w:ascii="Arial" w:hAnsi="Arial" w:cs="Arial"/>
        </w:rPr>
        <w:t xml:space="preserve"> team used the same scale fro</w:t>
      </w:r>
      <w:r>
        <w:rPr>
          <w:rFonts w:ascii="Arial" w:hAnsi="Arial" w:cs="Arial"/>
        </w:rPr>
        <w:t xml:space="preserve">m 0-10 as described earlier. </w:t>
      </w:r>
      <w:r w:rsidRPr="0005697F">
        <w:rPr>
          <w:rFonts w:ascii="Arial" w:hAnsi="Arial" w:cs="Arial"/>
        </w:rPr>
        <w:t>For the scoring, floating calipers won the category for pr</w:t>
      </w:r>
      <w:r>
        <w:rPr>
          <w:rFonts w:ascii="Arial" w:hAnsi="Arial" w:cs="Arial"/>
        </w:rPr>
        <w:t xml:space="preserve">ice and ease of installation. </w:t>
      </w:r>
      <w:r w:rsidRPr="0005697F">
        <w:rPr>
          <w:rFonts w:ascii="Arial" w:hAnsi="Arial" w:cs="Arial"/>
        </w:rPr>
        <w:t>Floating calipers ar</w:t>
      </w:r>
      <w:r>
        <w:rPr>
          <w:rFonts w:ascii="Arial" w:hAnsi="Arial" w:cs="Arial"/>
        </w:rPr>
        <w:t>e usually easier to manufacture</w:t>
      </w:r>
      <w:r w:rsidRPr="0005697F">
        <w:rPr>
          <w:rFonts w:ascii="Arial" w:hAnsi="Arial" w:cs="Arial"/>
        </w:rPr>
        <w:t xml:space="preserve"> because of their lar</w:t>
      </w:r>
      <w:r>
        <w:rPr>
          <w:rFonts w:ascii="Arial" w:hAnsi="Arial" w:cs="Arial"/>
        </w:rPr>
        <w:t>ger manufacturing tolerances, hence they are generally cheaper. In addition, a</w:t>
      </w:r>
      <w:r w:rsidRPr="0005697F">
        <w:rPr>
          <w:rFonts w:ascii="Arial" w:hAnsi="Arial" w:cs="Arial"/>
        </w:rPr>
        <w:t xml:space="preserve">re also very forgiving during </w:t>
      </w:r>
      <w:r w:rsidR="003D792B">
        <w:rPr>
          <w:rFonts w:ascii="Arial" w:hAnsi="Arial" w:cs="Arial"/>
        </w:rPr>
        <w:t xml:space="preserve">the </w:t>
      </w:r>
      <w:r w:rsidRPr="0005697F">
        <w:rPr>
          <w:rFonts w:ascii="Arial" w:hAnsi="Arial" w:cs="Arial"/>
        </w:rPr>
        <w:t>install</w:t>
      </w:r>
      <w:r>
        <w:rPr>
          <w:rFonts w:ascii="Arial" w:hAnsi="Arial" w:cs="Arial"/>
        </w:rPr>
        <w:t xml:space="preserve">ation </w:t>
      </w:r>
      <w:r w:rsidR="003D792B">
        <w:rPr>
          <w:rFonts w:ascii="Arial" w:hAnsi="Arial" w:cs="Arial"/>
        </w:rPr>
        <w:t xml:space="preserve">process due to </w:t>
      </w:r>
      <w:r w:rsidRPr="0005697F">
        <w:rPr>
          <w:rFonts w:ascii="Arial" w:hAnsi="Arial" w:cs="Arial"/>
        </w:rPr>
        <w:t>their ability to float</w:t>
      </w:r>
      <w:r w:rsidR="003D792B">
        <w:rPr>
          <w:rFonts w:ascii="Arial" w:hAnsi="Arial" w:cs="Arial"/>
        </w:rPr>
        <w:t>, making them very</w:t>
      </w:r>
      <w:r w:rsidRPr="0005697F">
        <w:rPr>
          <w:rFonts w:ascii="Arial" w:hAnsi="Arial" w:cs="Arial"/>
        </w:rPr>
        <w:t xml:space="preserve"> generous</w:t>
      </w:r>
      <w:r>
        <w:rPr>
          <w:rFonts w:ascii="Arial" w:hAnsi="Arial" w:cs="Arial"/>
        </w:rPr>
        <w:t>,</w:t>
      </w:r>
      <w:r w:rsidRPr="0005697F">
        <w:rPr>
          <w:rFonts w:ascii="Arial" w:hAnsi="Arial" w:cs="Arial"/>
        </w:rPr>
        <w:t xml:space="preserve"> when it comes to caliper-rotor alignment.   </w:t>
      </w:r>
    </w:p>
    <w:p w:rsidR="00AF1C82" w:rsidRDefault="00AF1C82" w:rsidP="00AF1C82">
      <w:pPr>
        <w:ind w:firstLine="720"/>
        <w:jc w:val="both"/>
        <w:rPr>
          <w:rFonts w:ascii="Arial" w:hAnsi="Arial" w:cs="Arial"/>
        </w:rPr>
      </w:pPr>
      <w:r w:rsidRPr="0005697F">
        <w:rPr>
          <w:rFonts w:ascii="Arial" w:hAnsi="Arial" w:cs="Arial"/>
        </w:rPr>
        <w:t>On the other hand, fixed calipers won the categories of user</w:t>
      </w:r>
      <w:r>
        <w:rPr>
          <w:rFonts w:ascii="Arial" w:hAnsi="Arial" w:cs="Arial"/>
        </w:rPr>
        <w:t xml:space="preserve"> interaction and performance.  Since </w:t>
      </w:r>
      <w:r w:rsidRPr="0005697F">
        <w:rPr>
          <w:rFonts w:ascii="Arial" w:hAnsi="Arial" w:cs="Arial"/>
        </w:rPr>
        <w:t>fixed calipers have at least one piston on each side, they are less toler</w:t>
      </w:r>
      <w:r>
        <w:rPr>
          <w:rFonts w:ascii="Arial" w:hAnsi="Arial" w:cs="Arial"/>
        </w:rPr>
        <w:t>ant to caliper-rotor alignment. This results in the brake pedal having ve</w:t>
      </w:r>
      <w:r w:rsidRPr="0005697F">
        <w:rPr>
          <w:rFonts w:ascii="Arial" w:hAnsi="Arial" w:cs="Arial"/>
        </w:rPr>
        <w:t>ry little play and an almost perfectly linear relationship between pe</w:t>
      </w:r>
      <w:r>
        <w:rPr>
          <w:rFonts w:ascii="Arial" w:hAnsi="Arial" w:cs="Arial"/>
        </w:rPr>
        <w:t xml:space="preserve">dal travel and fluid pressure. </w:t>
      </w:r>
      <w:r w:rsidRPr="0005697F">
        <w:rPr>
          <w:rFonts w:ascii="Arial" w:hAnsi="Arial" w:cs="Arial"/>
        </w:rPr>
        <w:t xml:space="preserve">This gives the driver </w:t>
      </w:r>
      <w:r>
        <w:rPr>
          <w:rFonts w:ascii="Arial" w:hAnsi="Arial" w:cs="Arial"/>
        </w:rPr>
        <w:t>a higher-quality</w:t>
      </w:r>
      <w:r w:rsidRPr="0005697F">
        <w:rPr>
          <w:rFonts w:ascii="Arial" w:hAnsi="Arial" w:cs="Arial"/>
        </w:rPr>
        <w:t xml:space="preserve"> feel in the </w:t>
      </w:r>
      <w:r>
        <w:rPr>
          <w:rFonts w:ascii="Arial" w:hAnsi="Arial" w:cs="Arial"/>
        </w:rPr>
        <w:t xml:space="preserve">brake pedal and allows for </w:t>
      </w:r>
      <w:r w:rsidRPr="0005697F">
        <w:rPr>
          <w:rFonts w:ascii="Arial" w:hAnsi="Arial" w:cs="Arial"/>
        </w:rPr>
        <w:t xml:space="preserve">accurate braking. </w:t>
      </w:r>
    </w:p>
    <w:p w:rsidR="00AF1C82" w:rsidRDefault="00AF1C82" w:rsidP="00AF1C82">
      <w:pPr>
        <w:jc w:val="both"/>
        <w:rPr>
          <w:rFonts w:ascii="Arial" w:hAnsi="Arial" w:cs="Arial"/>
          <w:b/>
          <w:color w:val="000000" w:themeColor="text1"/>
        </w:rPr>
      </w:pPr>
    </w:p>
    <w:p w:rsidR="00AF1C82" w:rsidRPr="0005697F" w:rsidRDefault="00AF1C82" w:rsidP="00AF1C82">
      <w:pPr>
        <w:jc w:val="center"/>
        <w:rPr>
          <w:rFonts w:ascii="Arial" w:hAnsi="Arial" w:cs="Arial"/>
        </w:rPr>
      </w:pPr>
      <w:r w:rsidRPr="00F02121">
        <w:rPr>
          <w:rFonts w:ascii="Arial" w:hAnsi="Arial" w:cs="Arial"/>
          <w:b/>
          <w:color w:val="000000" w:themeColor="text1"/>
        </w:rPr>
        <w:t>Table 3.</w:t>
      </w:r>
      <w:r w:rsidR="00821B14">
        <w:rPr>
          <w:rFonts w:ascii="Arial" w:hAnsi="Arial" w:cs="Arial"/>
          <w:b/>
          <w:color w:val="000000" w:themeColor="text1"/>
        </w:rPr>
        <w:t>8</w:t>
      </w:r>
      <w:r>
        <w:rPr>
          <w:rFonts w:ascii="Arial" w:hAnsi="Arial" w:cs="Arial"/>
          <w:color w:val="000000" w:themeColor="text1"/>
        </w:rPr>
        <w:t xml:space="preserve"> Decision M</w:t>
      </w:r>
      <w:r w:rsidRPr="00E32779">
        <w:rPr>
          <w:rFonts w:ascii="Arial" w:hAnsi="Arial" w:cs="Arial"/>
          <w:color w:val="000000" w:themeColor="text1"/>
        </w:rPr>
        <w:t>atrix for caliper type.</w:t>
      </w:r>
    </w:p>
    <w:p w:rsidR="00AF1C82" w:rsidRPr="0005697F" w:rsidRDefault="00AF1C82" w:rsidP="00AF1C82">
      <w:pPr>
        <w:jc w:val="both"/>
        <w:rPr>
          <w:rFonts w:ascii="Arial" w:hAnsi="Arial" w:cs="Arial"/>
        </w:rPr>
      </w:pPr>
    </w:p>
    <w:tbl>
      <w:tblPr>
        <w:tblW w:w="7796" w:type="dxa"/>
        <w:jc w:val="center"/>
        <w:tblInd w:w="93" w:type="dxa"/>
        <w:tblLook w:val="04A0"/>
      </w:tblPr>
      <w:tblGrid>
        <w:gridCol w:w="1762"/>
        <w:gridCol w:w="750"/>
        <w:gridCol w:w="1514"/>
        <w:gridCol w:w="1642"/>
        <w:gridCol w:w="1590"/>
        <w:gridCol w:w="960"/>
      </w:tblGrid>
      <w:tr w:rsidR="00AF1C82" w:rsidRPr="0005697F" w:rsidTr="00C52CDC">
        <w:trPr>
          <w:trHeight w:val="300"/>
          <w:jc w:val="center"/>
        </w:trPr>
        <w:tc>
          <w:tcPr>
            <w:tcW w:w="17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1C82" w:rsidRPr="0005697F" w:rsidRDefault="00AF1C82" w:rsidP="00C52CDC">
            <w:pPr>
              <w:jc w:val="both"/>
              <w:rPr>
                <w:rFonts w:ascii="Arial" w:hAnsi="Arial" w:cs="Arial"/>
                <w:color w:val="000000"/>
              </w:rPr>
            </w:pPr>
            <w:r w:rsidRPr="0005697F">
              <w:rPr>
                <w:rFonts w:ascii="Arial" w:hAnsi="Arial" w:cs="Arial"/>
                <w:color w:val="000000"/>
              </w:rPr>
              <w:t>Type of Caliper</w:t>
            </w:r>
          </w:p>
        </w:tc>
        <w:tc>
          <w:tcPr>
            <w:tcW w:w="690" w:type="dxa"/>
            <w:tcBorders>
              <w:top w:val="single" w:sz="4" w:space="0" w:color="auto"/>
              <w:left w:val="nil"/>
              <w:bottom w:val="single" w:sz="4" w:space="0" w:color="auto"/>
              <w:right w:val="single" w:sz="4" w:space="0" w:color="auto"/>
            </w:tcBorders>
            <w:shd w:val="clear" w:color="auto" w:fill="auto"/>
            <w:noWrap/>
            <w:vAlign w:val="bottom"/>
            <w:hideMark/>
          </w:tcPr>
          <w:p w:rsidR="00AF1C82" w:rsidRPr="0005697F" w:rsidRDefault="00AF1C82" w:rsidP="00C52CDC">
            <w:pPr>
              <w:jc w:val="both"/>
              <w:rPr>
                <w:rFonts w:ascii="Arial" w:hAnsi="Arial" w:cs="Arial"/>
                <w:color w:val="000000"/>
              </w:rPr>
            </w:pPr>
            <w:r>
              <w:rPr>
                <w:rFonts w:ascii="Arial" w:hAnsi="Arial" w:cs="Arial"/>
                <w:color w:val="000000"/>
              </w:rPr>
              <w:t>Total Cost</w:t>
            </w:r>
          </w:p>
        </w:tc>
        <w:tc>
          <w:tcPr>
            <w:tcW w:w="1514" w:type="dxa"/>
            <w:tcBorders>
              <w:top w:val="single" w:sz="4" w:space="0" w:color="auto"/>
              <w:left w:val="nil"/>
              <w:bottom w:val="single" w:sz="4" w:space="0" w:color="auto"/>
              <w:right w:val="single" w:sz="4" w:space="0" w:color="auto"/>
            </w:tcBorders>
            <w:shd w:val="clear" w:color="auto" w:fill="auto"/>
            <w:noWrap/>
            <w:vAlign w:val="bottom"/>
            <w:hideMark/>
          </w:tcPr>
          <w:p w:rsidR="00AF1C82" w:rsidRPr="0005697F" w:rsidRDefault="00AF1C82" w:rsidP="00C52CDC">
            <w:pPr>
              <w:jc w:val="both"/>
              <w:rPr>
                <w:rFonts w:ascii="Arial" w:hAnsi="Arial" w:cs="Arial"/>
                <w:color w:val="000000"/>
              </w:rPr>
            </w:pPr>
            <w:r w:rsidRPr="0005697F">
              <w:rPr>
                <w:rFonts w:ascii="Arial" w:hAnsi="Arial" w:cs="Arial"/>
                <w:color w:val="000000"/>
              </w:rPr>
              <w:t>Ease of Install</w:t>
            </w:r>
          </w:p>
        </w:tc>
        <w:tc>
          <w:tcPr>
            <w:tcW w:w="1642" w:type="dxa"/>
            <w:tcBorders>
              <w:top w:val="single" w:sz="4" w:space="0" w:color="auto"/>
              <w:left w:val="nil"/>
              <w:bottom w:val="single" w:sz="4" w:space="0" w:color="auto"/>
              <w:right w:val="single" w:sz="4" w:space="0" w:color="auto"/>
            </w:tcBorders>
            <w:shd w:val="clear" w:color="auto" w:fill="auto"/>
            <w:noWrap/>
            <w:vAlign w:val="bottom"/>
            <w:hideMark/>
          </w:tcPr>
          <w:p w:rsidR="00AF1C82" w:rsidRPr="0005697F" w:rsidRDefault="00AF1C82" w:rsidP="00C52CDC">
            <w:pPr>
              <w:jc w:val="both"/>
              <w:rPr>
                <w:rFonts w:ascii="Arial" w:hAnsi="Arial" w:cs="Arial"/>
                <w:color w:val="000000"/>
              </w:rPr>
            </w:pPr>
            <w:r w:rsidRPr="0005697F">
              <w:rPr>
                <w:rFonts w:ascii="Arial" w:hAnsi="Arial" w:cs="Arial"/>
                <w:color w:val="000000"/>
              </w:rPr>
              <w:t>User Interaction</w:t>
            </w:r>
          </w:p>
        </w:tc>
        <w:tc>
          <w:tcPr>
            <w:tcW w:w="1228" w:type="dxa"/>
            <w:tcBorders>
              <w:top w:val="single" w:sz="4" w:space="0" w:color="auto"/>
              <w:left w:val="nil"/>
              <w:bottom w:val="single" w:sz="4" w:space="0" w:color="auto"/>
              <w:right w:val="nil"/>
            </w:tcBorders>
            <w:shd w:val="clear" w:color="auto" w:fill="auto"/>
            <w:noWrap/>
            <w:vAlign w:val="bottom"/>
            <w:hideMark/>
          </w:tcPr>
          <w:p w:rsidR="00AF1C82" w:rsidRPr="0005697F" w:rsidRDefault="00AF1C82" w:rsidP="00C52CDC">
            <w:pPr>
              <w:jc w:val="both"/>
              <w:rPr>
                <w:rFonts w:ascii="Arial" w:hAnsi="Arial" w:cs="Arial"/>
                <w:color w:val="000000"/>
              </w:rPr>
            </w:pPr>
            <w:r w:rsidRPr="0005697F">
              <w:rPr>
                <w:rFonts w:ascii="Arial" w:hAnsi="Arial" w:cs="Arial"/>
                <w:color w:val="000000"/>
              </w:rPr>
              <w:t>Performance</w:t>
            </w:r>
          </w:p>
        </w:tc>
        <w:tc>
          <w:tcPr>
            <w:tcW w:w="96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AF1C82" w:rsidRPr="0005697F" w:rsidRDefault="00AF1C82" w:rsidP="00C52CDC">
            <w:pPr>
              <w:jc w:val="both"/>
              <w:rPr>
                <w:rFonts w:ascii="Arial" w:hAnsi="Arial" w:cs="Arial"/>
                <w:b/>
                <w:bCs/>
                <w:color w:val="000000"/>
              </w:rPr>
            </w:pPr>
            <w:r w:rsidRPr="0005697F">
              <w:rPr>
                <w:rFonts w:ascii="Arial" w:hAnsi="Arial" w:cs="Arial"/>
                <w:b/>
                <w:bCs/>
                <w:color w:val="000000"/>
              </w:rPr>
              <w:t>Total</w:t>
            </w:r>
          </w:p>
        </w:tc>
      </w:tr>
      <w:tr w:rsidR="00AF1C82" w:rsidRPr="0005697F" w:rsidTr="00C52CDC">
        <w:trPr>
          <w:trHeight w:val="300"/>
          <w:jc w:val="center"/>
        </w:trPr>
        <w:tc>
          <w:tcPr>
            <w:tcW w:w="1762" w:type="dxa"/>
            <w:tcBorders>
              <w:top w:val="nil"/>
              <w:left w:val="single" w:sz="4" w:space="0" w:color="auto"/>
              <w:bottom w:val="single" w:sz="4" w:space="0" w:color="auto"/>
              <w:right w:val="single" w:sz="4" w:space="0" w:color="auto"/>
            </w:tcBorders>
            <w:shd w:val="clear" w:color="000000" w:fill="EEECE1"/>
            <w:noWrap/>
            <w:vAlign w:val="bottom"/>
            <w:hideMark/>
          </w:tcPr>
          <w:p w:rsidR="00AF1C82" w:rsidRPr="0005697F" w:rsidRDefault="00AF1C82" w:rsidP="00C52CDC">
            <w:pPr>
              <w:jc w:val="both"/>
              <w:rPr>
                <w:rFonts w:ascii="Arial" w:hAnsi="Arial" w:cs="Arial"/>
                <w:color w:val="000000"/>
              </w:rPr>
            </w:pPr>
            <w:r w:rsidRPr="0005697F">
              <w:rPr>
                <w:rFonts w:ascii="Arial" w:hAnsi="Arial" w:cs="Arial"/>
                <w:color w:val="000000"/>
              </w:rPr>
              <w:t>Weight</w:t>
            </w:r>
          </w:p>
        </w:tc>
        <w:tc>
          <w:tcPr>
            <w:tcW w:w="690" w:type="dxa"/>
            <w:tcBorders>
              <w:top w:val="nil"/>
              <w:left w:val="nil"/>
              <w:bottom w:val="single" w:sz="4" w:space="0" w:color="auto"/>
              <w:right w:val="single" w:sz="4" w:space="0" w:color="auto"/>
            </w:tcBorders>
            <w:shd w:val="clear" w:color="000000" w:fill="EEECE1"/>
            <w:noWrap/>
            <w:vAlign w:val="bottom"/>
            <w:hideMark/>
          </w:tcPr>
          <w:p w:rsidR="00AF1C82" w:rsidRPr="0005697F" w:rsidRDefault="00AF1C82" w:rsidP="00C52CDC">
            <w:pPr>
              <w:jc w:val="both"/>
              <w:rPr>
                <w:rFonts w:ascii="Arial" w:hAnsi="Arial" w:cs="Arial"/>
                <w:color w:val="000000"/>
              </w:rPr>
            </w:pPr>
            <w:r w:rsidRPr="0005697F">
              <w:rPr>
                <w:rFonts w:ascii="Arial" w:hAnsi="Arial" w:cs="Arial"/>
                <w:color w:val="000000"/>
              </w:rPr>
              <w:t>30%</w:t>
            </w:r>
          </w:p>
        </w:tc>
        <w:tc>
          <w:tcPr>
            <w:tcW w:w="1514" w:type="dxa"/>
            <w:tcBorders>
              <w:top w:val="nil"/>
              <w:left w:val="nil"/>
              <w:bottom w:val="single" w:sz="4" w:space="0" w:color="auto"/>
              <w:right w:val="single" w:sz="4" w:space="0" w:color="auto"/>
            </w:tcBorders>
            <w:shd w:val="clear" w:color="000000" w:fill="EEECE1"/>
            <w:noWrap/>
            <w:vAlign w:val="bottom"/>
            <w:hideMark/>
          </w:tcPr>
          <w:p w:rsidR="00AF1C82" w:rsidRPr="0005697F" w:rsidRDefault="00AF1C82" w:rsidP="00C52CDC">
            <w:pPr>
              <w:jc w:val="both"/>
              <w:rPr>
                <w:rFonts w:ascii="Arial" w:hAnsi="Arial" w:cs="Arial"/>
                <w:color w:val="000000"/>
              </w:rPr>
            </w:pPr>
            <w:r w:rsidRPr="0005697F">
              <w:rPr>
                <w:rFonts w:ascii="Arial" w:hAnsi="Arial" w:cs="Arial"/>
                <w:color w:val="000000"/>
              </w:rPr>
              <w:t>10%</w:t>
            </w:r>
          </w:p>
        </w:tc>
        <w:tc>
          <w:tcPr>
            <w:tcW w:w="1642" w:type="dxa"/>
            <w:tcBorders>
              <w:top w:val="nil"/>
              <w:left w:val="nil"/>
              <w:bottom w:val="single" w:sz="4" w:space="0" w:color="auto"/>
              <w:right w:val="single" w:sz="4" w:space="0" w:color="auto"/>
            </w:tcBorders>
            <w:shd w:val="clear" w:color="000000" w:fill="EEECE1"/>
            <w:noWrap/>
            <w:vAlign w:val="bottom"/>
            <w:hideMark/>
          </w:tcPr>
          <w:p w:rsidR="00AF1C82" w:rsidRPr="0005697F" w:rsidRDefault="00AF1C82" w:rsidP="00C52CDC">
            <w:pPr>
              <w:jc w:val="both"/>
              <w:rPr>
                <w:rFonts w:ascii="Arial" w:hAnsi="Arial" w:cs="Arial"/>
                <w:color w:val="000000"/>
              </w:rPr>
            </w:pPr>
            <w:r w:rsidRPr="0005697F">
              <w:rPr>
                <w:rFonts w:ascii="Arial" w:hAnsi="Arial" w:cs="Arial"/>
                <w:color w:val="000000"/>
              </w:rPr>
              <w:t>30%</w:t>
            </w:r>
          </w:p>
        </w:tc>
        <w:tc>
          <w:tcPr>
            <w:tcW w:w="1228" w:type="dxa"/>
            <w:tcBorders>
              <w:top w:val="nil"/>
              <w:left w:val="nil"/>
              <w:bottom w:val="single" w:sz="4" w:space="0" w:color="auto"/>
              <w:right w:val="nil"/>
            </w:tcBorders>
            <w:shd w:val="clear" w:color="000000" w:fill="EEECE1"/>
            <w:noWrap/>
            <w:vAlign w:val="bottom"/>
            <w:hideMark/>
          </w:tcPr>
          <w:p w:rsidR="00AF1C82" w:rsidRPr="0005697F" w:rsidRDefault="00AF1C82" w:rsidP="00C52CDC">
            <w:pPr>
              <w:jc w:val="both"/>
              <w:rPr>
                <w:rFonts w:ascii="Arial" w:hAnsi="Arial" w:cs="Arial"/>
                <w:color w:val="000000"/>
              </w:rPr>
            </w:pPr>
            <w:r w:rsidRPr="0005697F">
              <w:rPr>
                <w:rFonts w:ascii="Arial" w:hAnsi="Arial" w:cs="Arial"/>
                <w:color w:val="000000"/>
              </w:rPr>
              <w:t>30%</w:t>
            </w:r>
          </w:p>
        </w:tc>
        <w:tc>
          <w:tcPr>
            <w:tcW w:w="960" w:type="dxa"/>
            <w:tcBorders>
              <w:top w:val="nil"/>
              <w:left w:val="single" w:sz="8" w:space="0" w:color="auto"/>
              <w:bottom w:val="single" w:sz="4" w:space="0" w:color="auto"/>
              <w:right w:val="single" w:sz="8" w:space="0" w:color="auto"/>
            </w:tcBorders>
            <w:shd w:val="clear" w:color="000000" w:fill="EEECE1"/>
            <w:noWrap/>
            <w:vAlign w:val="bottom"/>
            <w:hideMark/>
          </w:tcPr>
          <w:p w:rsidR="00AF1C82" w:rsidRPr="0005697F" w:rsidRDefault="00AF1C82" w:rsidP="00C52CDC">
            <w:pPr>
              <w:jc w:val="both"/>
              <w:rPr>
                <w:rFonts w:ascii="Arial" w:hAnsi="Arial" w:cs="Arial"/>
                <w:color w:val="000000"/>
              </w:rPr>
            </w:pPr>
            <w:r w:rsidRPr="0005697F">
              <w:rPr>
                <w:rFonts w:ascii="Arial" w:hAnsi="Arial" w:cs="Arial"/>
                <w:color w:val="000000"/>
              </w:rPr>
              <w:t>100%</w:t>
            </w:r>
          </w:p>
        </w:tc>
      </w:tr>
      <w:tr w:rsidR="00AF1C82" w:rsidRPr="0005697F" w:rsidTr="00C52CDC">
        <w:trPr>
          <w:trHeight w:val="300"/>
          <w:jc w:val="center"/>
        </w:trPr>
        <w:tc>
          <w:tcPr>
            <w:tcW w:w="1762" w:type="dxa"/>
            <w:tcBorders>
              <w:top w:val="nil"/>
              <w:left w:val="single" w:sz="4" w:space="0" w:color="auto"/>
              <w:bottom w:val="single" w:sz="4" w:space="0" w:color="auto"/>
              <w:right w:val="single" w:sz="4" w:space="0" w:color="auto"/>
            </w:tcBorders>
            <w:shd w:val="clear" w:color="auto" w:fill="auto"/>
            <w:noWrap/>
            <w:vAlign w:val="bottom"/>
            <w:hideMark/>
          </w:tcPr>
          <w:p w:rsidR="00AF1C82" w:rsidRPr="0005697F" w:rsidRDefault="00AF1C82" w:rsidP="00C52CDC">
            <w:pPr>
              <w:jc w:val="both"/>
              <w:rPr>
                <w:rFonts w:ascii="Arial" w:hAnsi="Arial" w:cs="Arial"/>
                <w:color w:val="000000"/>
              </w:rPr>
            </w:pPr>
            <w:r w:rsidRPr="0005697F">
              <w:rPr>
                <w:rFonts w:ascii="Arial" w:hAnsi="Arial" w:cs="Arial"/>
                <w:color w:val="000000"/>
              </w:rPr>
              <w:t>Floating Caliper</w:t>
            </w:r>
          </w:p>
        </w:tc>
        <w:tc>
          <w:tcPr>
            <w:tcW w:w="690" w:type="dxa"/>
            <w:tcBorders>
              <w:top w:val="nil"/>
              <w:left w:val="nil"/>
              <w:bottom w:val="single" w:sz="4" w:space="0" w:color="auto"/>
              <w:right w:val="single" w:sz="4" w:space="0" w:color="auto"/>
            </w:tcBorders>
            <w:shd w:val="clear" w:color="auto" w:fill="auto"/>
            <w:noWrap/>
            <w:vAlign w:val="bottom"/>
            <w:hideMark/>
          </w:tcPr>
          <w:p w:rsidR="00AF1C82" w:rsidRPr="0005697F" w:rsidRDefault="00AF1C82" w:rsidP="00C52CDC">
            <w:pPr>
              <w:jc w:val="both"/>
              <w:rPr>
                <w:rFonts w:ascii="Arial" w:hAnsi="Arial" w:cs="Arial"/>
                <w:color w:val="000000"/>
              </w:rPr>
            </w:pPr>
            <w:r>
              <w:rPr>
                <w:rFonts w:ascii="Arial" w:hAnsi="Arial" w:cs="Arial"/>
                <w:color w:val="000000"/>
              </w:rPr>
              <w:t>8</w:t>
            </w:r>
          </w:p>
        </w:tc>
        <w:tc>
          <w:tcPr>
            <w:tcW w:w="1514" w:type="dxa"/>
            <w:tcBorders>
              <w:top w:val="nil"/>
              <w:left w:val="nil"/>
              <w:bottom w:val="single" w:sz="4" w:space="0" w:color="auto"/>
              <w:right w:val="single" w:sz="4" w:space="0" w:color="auto"/>
            </w:tcBorders>
            <w:shd w:val="clear" w:color="auto" w:fill="auto"/>
            <w:noWrap/>
            <w:vAlign w:val="bottom"/>
            <w:hideMark/>
          </w:tcPr>
          <w:p w:rsidR="00AF1C82" w:rsidRPr="0005697F" w:rsidRDefault="00AF1C82" w:rsidP="00C52CDC">
            <w:pPr>
              <w:jc w:val="both"/>
              <w:rPr>
                <w:rFonts w:ascii="Arial" w:hAnsi="Arial" w:cs="Arial"/>
                <w:color w:val="000000"/>
              </w:rPr>
            </w:pPr>
            <w:r>
              <w:rPr>
                <w:rFonts w:ascii="Arial" w:hAnsi="Arial" w:cs="Arial"/>
                <w:color w:val="000000"/>
              </w:rPr>
              <w:t>8</w:t>
            </w:r>
          </w:p>
        </w:tc>
        <w:tc>
          <w:tcPr>
            <w:tcW w:w="1642" w:type="dxa"/>
            <w:tcBorders>
              <w:top w:val="nil"/>
              <w:left w:val="nil"/>
              <w:bottom w:val="single" w:sz="4" w:space="0" w:color="auto"/>
              <w:right w:val="single" w:sz="4" w:space="0" w:color="auto"/>
            </w:tcBorders>
            <w:shd w:val="clear" w:color="auto" w:fill="auto"/>
            <w:noWrap/>
            <w:vAlign w:val="bottom"/>
            <w:hideMark/>
          </w:tcPr>
          <w:p w:rsidR="00AF1C82" w:rsidRPr="0005697F" w:rsidRDefault="00AF1C82" w:rsidP="00C52CDC">
            <w:pPr>
              <w:jc w:val="both"/>
              <w:rPr>
                <w:rFonts w:ascii="Arial" w:hAnsi="Arial" w:cs="Arial"/>
                <w:color w:val="000000"/>
              </w:rPr>
            </w:pPr>
            <w:r>
              <w:rPr>
                <w:rFonts w:ascii="Arial" w:hAnsi="Arial" w:cs="Arial"/>
                <w:color w:val="000000"/>
              </w:rPr>
              <w:t>4</w:t>
            </w:r>
          </w:p>
        </w:tc>
        <w:tc>
          <w:tcPr>
            <w:tcW w:w="1228" w:type="dxa"/>
            <w:tcBorders>
              <w:top w:val="nil"/>
              <w:left w:val="nil"/>
              <w:bottom w:val="single" w:sz="4" w:space="0" w:color="auto"/>
              <w:right w:val="nil"/>
            </w:tcBorders>
            <w:shd w:val="clear" w:color="auto" w:fill="auto"/>
            <w:noWrap/>
            <w:vAlign w:val="bottom"/>
            <w:hideMark/>
          </w:tcPr>
          <w:p w:rsidR="00AF1C82" w:rsidRPr="0005697F" w:rsidRDefault="00AF1C82" w:rsidP="00C52CDC">
            <w:pPr>
              <w:jc w:val="both"/>
              <w:rPr>
                <w:rFonts w:ascii="Arial" w:hAnsi="Arial" w:cs="Arial"/>
                <w:color w:val="000000"/>
              </w:rPr>
            </w:pPr>
            <w:r>
              <w:rPr>
                <w:rFonts w:ascii="Arial" w:hAnsi="Arial" w:cs="Arial"/>
                <w:color w:val="000000"/>
              </w:rPr>
              <w:t>4</w:t>
            </w:r>
          </w:p>
        </w:tc>
        <w:tc>
          <w:tcPr>
            <w:tcW w:w="960" w:type="dxa"/>
            <w:tcBorders>
              <w:top w:val="nil"/>
              <w:left w:val="single" w:sz="8" w:space="0" w:color="auto"/>
              <w:bottom w:val="single" w:sz="4" w:space="0" w:color="auto"/>
              <w:right w:val="single" w:sz="8" w:space="0" w:color="auto"/>
            </w:tcBorders>
            <w:shd w:val="clear" w:color="000000" w:fill="FFFFFF"/>
            <w:noWrap/>
            <w:vAlign w:val="bottom"/>
            <w:hideMark/>
          </w:tcPr>
          <w:p w:rsidR="00AF1C82" w:rsidRPr="0005697F" w:rsidRDefault="00AF1C82" w:rsidP="00C52CDC">
            <w:pPr>
              <w:jc w:val="both"/>
              <w:rPr>
                <w:rFonts w:ascii="Arial" w:hAnsi="Arial" w:cs="Arial"/>
                <w:color w:val="000000"/>
              </w:rPr>
            </w:pPr>
            <w:r>
              <w:rPr>
                <w:rFonts w:ascii="Arial" w:hAnsi="Arial" w:cs="Arial"/>
                <w:color w:val="000000"/>
              </w:rPr>
              <w:t>56</w:t>
            </w:r>
          </w:p>
        </w:tc>
      </w:tr>
      <w:tr w:rsidR="00AF1C82" w:rsidRPr="0005697F" w:rsidTr="00C52CDC">
        <w:trPr>
          <w:trHeight w:val="315"/>
          <w:jc w:val="center"/>
        </w:trPr>
        <w:tc>
          <w:tcPr>
            <w:tcW w:w="1762" w:type="dxa"/>
            <w:tcBorders>
              <w:top w:val="nil"/>
              <w:left w:val="single" w:sz="4" w:space="0" w:color="auto"/>
              <w:bottom w:val="single" w:sz="4" w:space="0" w:color="auto"/>
              <w:right w:val="single" w:sz="4" w:space="0" w:color="auto"/>
            </w:tcBorders>
            <w:shd w:val="clear" w:color="auto" w:fill="auto"/>
            <w:noWrap/>
            <w:vAlign w:val="bottom"/>
            <w:hideMark/>
          </w:tcPr>
          <w:p w:rsidR="00AF1C82" w:rsidRPr="0005697F" w:rsidRDefault="00AF1C82" w:rsidP="00C52CDC">
            <w:pPr>
              <w:jc w:val="both"/>
              <w:rPr>
                <w:rFonts w:ascii="Arial" w:hAnsi="Arial" w:cs="Arial"/>
                <w:color w:val="000000"/>
              </w:rPr>
            </w:pPr>
            <w:r w:rsidRPr="0005697F">
              <w:rPr>
                <w:rFonts w:ascii="Arial" w:hAnsi="Arial" w:cs="Arial"/>
                <w:color w:val="000000"/>
              </w:rPr>
              <w:t>Fixed Caliper</w:t>
            </w:r>
          </w:p>
        </w:tc>
        <w:tc>
          <w:tcPr>
            <w:tcW w:w="690" w:type="dxa"/>
            <w:tcBorders>
              <w:top w:val="nil"/>
              <w:left w:val="nil"/>
              <w:bottom w:val="single" w:sz="4" w:space="0" w:color="auto"/>
              <w:right w:val="single" w:sz="4" w:space="0" w:color="auto"/>
            </w:tcBorders>
            <w:shd w:val="clear" w:color="auto" w:fill="auto"/>
            <w:noWrap/>
            <w:vAlign w:val="bottom"/>
            <w:hideMark/>
          </w:tcPr>
          <w:p w:rsidR="00AF1C82" w:rsidRPr="0005697F" w:rsidRDefault="00AF1C82" w:rsidP="00C52CDC">
            <w:pPr>
              <w:jc w:val="both"/>
              <w:rPr>
                <w:rFonts w:ascii="Arial" w:hAnsi="Arial" w:cs="Arial"/>
                <w:color w:val="000000"/>
              </w:rPr>
            </w:pPr>
            <w:r>
              <w:rPr>
                <w:rFonts w:ascii="Arial" w:hAnsi="Arial" w:cs="Arial"/>
                <w:color w:val="000000"/>
              </w:rPr>
              <w:t>5</w:t>
            </w:r>
          </w:p>
        </w:tc>
        <w:tc>
          <w:tcPr>
            <w:tcW w:w="1514" w:type="dxa"/>
            <w:tcBorders>
              <w:top w:val="nil"/>
              <w:left w:val="nil"/>
              <w:bottom w:val="single" w:sz="4" w:space="0" w:color="auto"/>
              <w:right w:val="single" w:sz="4" w:space="0" w:color="auto"/>
            </w:tcBorders>
            <w:shd w:val="clear" w:color="auto" w:fill="auto"/>
            <w:noWrap/>
            <w:vAlign w:val="bottom"/>
            <w:hideMark/>
          </w:tcPr>
          <w:p w:rsidR="00AF1C82" w:rsidRPr="0005697F" w:rsidRDefault="00AF1C82" w:rsidP="00C52CDC">
            <w:pPr>
              <w:jc w:val="both"/>
              <w:rPr>
                <w:rFonts w:ascii="Arial" w:hAnsi="Arial" w:cs="Arial"/>
                <w:color w:val="000000"/>
              </w:rPr>
            </w:pPr>
            <w:r>
              <w:rPr>
                <w:rFonts w:ascii="Arial" w:hAnsi="Arial" w:cs="Arial"/>
                <w:color w:val="000000"/>
              </w:rPr>
              <w:t>6</w:t>
            </w:r>
          </w:p>
        </w:tc>
        <w:tc>
          <w:tcPr>
            <w:tcW w:w="1642" w:type="dxa"/>
            <w:tcBorders>
              <w:top w:val="nil"/>
              <w:left w:val="nil"/>
              <w:bottom w:val="single" w:sz="4" w:space="0" w:color="auto"/>
              <w:right w:val="single" w:sz="4" w:space="0" w:color="auto"/>
            </w:tcBorders>
            <w:shd w:val="clear" w:color="auto" w:fill="auto"/>
            <w:noWrap/>
            <w:vAlign w:val="bottom"/>
            <w:hideMark/>
          </w:tcPr>
          <w:p w:rsidR="00AF1C82" w:rsidRPr="0005697F" w:rsidRDefault="00AF1C82" w:rsidP="00C52CDC">
            <w:pPr>
              <w:jc w:val="both"/>
              <w:rPr>
                <w:rFonts w:ascii="Arial" w:hAnsi="Arial" w:cs="Arial"/>
                <w:color w:val="000000"/>
              </w:rPr>
            </w:pPr>
            <w:r>
              <w:rPr>
                <w:rFonts w:ascii="Arial" w:hAnsi="Arial" w:cs="Arial"/>
                <w:color w:val="000000"/>
              </w:rPr>
              <w:t>8</w:t>
            </w:r>
          </w:p>
        </w:tc>
        <w:tc>
          <w:tcPr>
            <w:tcW w:w="1228" w:type="dxa"/>
            <w:tcBorders>
              <w:top w:val="nil"/>
              <w:left w:val="nil"/>
              <w:bottom w:val="single" w:sz="4" w:space="0" w:color="auto"/>
              <w:right w:val="nil"/>
            </w:tcBorders>
            <w:shd w:val="clear" w:color="auto" w:fill="auto"/>
            <w:noWrap/>
            <w:vAlign w:val="bottom"/>
            <w:hideMark/>
          </w:tcPr>
          <w:p w:rsidR="00AF1C82" w:rsidRPr="0005697F" w:rsidRDefault="00AF1C82" w:rsidP="00C52CDC">
            <w:pPr>
              <w:jc w:val="both"/>
              <w:rPr>
                <w:rFonts w:ascii="Arial" w:hAnsi="Arial" w:cs="Arial"/>
                <w:color w:val="000000"/>
              </w:rPr>
            </w:pPr>
            <w:r>
              <w:rPr>
                <w:rFonts w:ascii="Arial" w:hAnsi="Arial" w:cs="Arial"/>
                <w:color w:val="000000"/>
              </w:rPr>
              <w:t>8</w:t>
            </w:r>
          </w:p>
        </w:tc>
        <w:tc>
          <w:tcPr>
            <w:tcW w:w="960" w:type="dxa"/>
            <w:tcBorders>
              <w:top w:val="nil"/>
              <w:left w:val="single" w:sz="8" w:space="0" w:color="auto"/>
              <w:bottom w:val="single" w:sz="8" w:space="0" w:color="auto"/>
              <w:right w:val="single" w:sz="8" w:space="0" w:color="auto"/>
            </w:tcBorders>
            <w:shd w:val="clear" w:color="000000" w:fill="FFFF00"/>
            <w:noWrap/>
            <w:vAlign w:val="bottom"/>
            <w:hideMark/>
          </w:tcPr>
          <w:p w:rsidR="00AF1C82" w:rsidRPr="0005697F" w:rsidRDefault="00AF1C82" w:rsidP="00C52CDC">
            <w:pPr>
              <w:jc w:val="both"/>
              <w:rPr>
                <w:rFonts w:ascii="Arial" w:hAnsi="Arial" w:cs="Arial"/>
                <w:color w:val="000000"/>
              </w:rPr>
            </w:pPr>
            <w:r>
              <w:rPr>
                <w:rFonts w:ascii="Arial" w:hAnsi="Arial" w:cs="Arial"/>
                <w:color w:val="000000"/>
              </w:rPr>
              <w:t>69</w:t>
            </w:r>
          </w:p>
        </w:tc>
      </w:tr>
    </w:tbl>
    <w:p w:rsidR="00AF1C82" w:rsidRPr="0005697F" w:rsidRDefault="00AF1C82" w:rsidP="00AF1C82">
      <w:pPr>
        <w:jc w:val="both"/>
        <w:rPr>
          <w:rFonts w:ascii="Arial" w:hAnsi="Arial" w:cs="Arial"/>
          <w:color w:val="000000"/>
        </w:rPr>
      </w:pPr>
    </w:p>
    <w:p w:rsidR="00AF1C82" w:rsidRPr="002367D5" w:rsidRDefault="00AF1C82" w:rsidP="00AF1C82">
      <w:pPr>
        <w:ind w:firstLine="720"/>
        <w:jc w:val="both"/>
        <w:rPr>
          <w:rFonts w:ascii="Arial" w:hAnsi="Arial" w:cs="Arial"/>
          <w:color w:val="000000" w:themeColor="text1"/>
        </w:rPr>
      </w:pPr>
      <w:r w:rsidRPr="0005697F">
        <w:rPr>
          <w:rFonts w:ascii="Arial" w:hAnsi="Arial" w:cs="Arial"/>
          <w:color w:val="000000"/>
        </w:rPr>
        <w:t>In order to verify that the chosen brake system would be adequate in meeting its</w:t>
      </w:r>
      <w:r>
        <w:rPr>
          <w:rFonts w:ascii="Arial" w:hAnsi="Arial" w:cs="Arial"/>
          <w:color w:val="000000"/>
        </w:rPr>
        <w:t>’</w:t>
      </w:r>
      <w:r w:rsidRPr="0005697F">
        <w:rPr>
          <w:rFonts w:ascii="Arial" w:hAnsi="Arial" w:cs="Arial"/>
          <w:color w:val="000000"/>
        </w:rPr>
        <w:t xml:space="preserve"> functional requirements, </w:t>
      </w:r>
      <w:r>
        <w:rPr>
          <w:rFonts w:ascii="Arial" w:hAnsi="Arial" w:cs="Arial"/>
          <w:color w:val="000000"/>
        </w:rPr>
        <w:t xml:space="preserve">the system had to be analyzed. </w:t>
      </w:r>
      <w:r w:rsidRPr="0005697F">
        <w:rPr>
          <w:rFonts w:ascii="Arial" w:hAnsi="Arial" w:cs="Arial"/>
          <w:color w:val="000000"/>
        </w:rPr>
        <w:t xml:space="preserve">This analytical process will be briefly described with the actual calculations given </w:t>
      </w:r>
      <w:r w:rsidRPr="002367D5">
        <w:rPr>
          <w:rFonts w:ascii="Arial" w:hAnsi="Arial" w:cs="Arial"/>
          <w:color w:val="000000" w:themeColor="text1"/>
        </w:rPr>
        <w:t xml:space="preserve">in the </w:t>
      </w:r>
      <w:r w:rsidRPr="00351582">
        <w:rPr>
          <w:rFonts w:ascii="Arial" w:hAnsi="Arial" w:cs="Arial"/>
        </w:rPr>
        <w:t>Appendix.</w:t>
      </w:r>
      <w:r w:rsidRPr="002367D5">
        <w:rPr>
          <w:rFonts w:ascii="Arial" w:hAnsi="Arial" w:cs="Arial"/>
          <w:color w:val="000000" w:themeColor="text1"/>
        </w:rPr>
        <w:t>In order to lock</w:t>
      </w:r>
      <w:r w:rsidRPr="0005697F">
        <w:rPr>
          <w:rFonts w:ascii="Arial" w:hAnsi="Arial" w:cs="Arial"/>
          <w:color w:val="000000"/>
        </w:rPr>
        <w:t xml:space="preserve"> the wheels of the vehicle as required, the calipers would have to apply enough torque to the rear axle to match </w:t>
      </w:r>
      <w:r>
        <w:rPr>
          <w:rFonts w:ascii="Arial" w:hAnsi="Arial" w:cs="Arial"/>
          <w:color w:val="000000"/>
        </w:rPr>
        <w:t xml:space="preserve">the torque created by the force </w:t>
      </w:r>
      <w:r w:rsidRPr="0005697F">
        <w:rPr>
          <w:rFonts w:ascii="Arial" w:hAnsi="Arial" w:cs="Arial"/>
          <w:color w:val="000000"/>
        </w:rPr>
        <w:t>respons</w:t>
      </w:r>
      <w:r>
        <w:rPr>
          <w:rFonts w:ascii="Arial" w:hAnsi="Arial" w:cs="Arial"/>
          <w:color w:val="000000"/>
        </w:rPr>
        <w:t xml:space="preserve">ible for stopping the vehicle. </w:t>
      </w:r>
      <w:r w:rsidRPr="0005697F">
        <w:rPr>
          <w:rFonts w:ascii="Arial" w:hAnsi="Arial" w:cs="Arial"/>
          <w:color w:val="000000"/>
        </w:rPr>
        <w:t xml:space="preserve">The only force that is responsible for stopping the </w:t>
      </w:r>
      <w:r w:rsidRPr="002367D5">
        <w:rPr>
          <w:rFonts w:ascii="Arial" w:hAnsi="Arial" w:cs="Arial"/>
          <w:color w:val="000000" w:themeColor="text1"/>
        </w:rPr>
        <w:t xml:space="preserve">vehicle when </w:t>
      </w:r>
      <w:r w:rsidRPr="002367D5">
        <w:rPr>
          <w:rFonts w:ascii="Arial" w:hAnsi="Arial" w:cs="Arial"/>
          <w:color w:val="000000" w:themeColor="text1"/>
        </w:rPr>
        <w:lastRenderedPageBreak/>
        <w:t xml:space="preserve">the brakes are applied is the frictional force between </w:t>
      </w:r>
      <w:r>
        <w:rPr>
          <w:rFonts w:ascii="Arial" w:hAnsi="Arial" w:cs="Arial"/>
          <w:color w:val="000000" w:themeColor="text1"/>
        </w:rPr>
        <w:t xml:space="preserve">the tires and road. This can be seen below in </w:t>
      </w:r>
      <w:r w:rsidRPr="00C30094">
        <w:rPr>
          <w:rFonts w:ascii="Arial" w:hAnsi="Arial" w:cs="Arial"/>
          <w:b/>
          <w:color w:val="000000" w:themeColor="text1"/>
        </w:rPr>
        <w:t>Equation 1</w:t>
      </w:r>
      <w:r>
        <w:rPr>
          <w:rFonts w:ascii="Arial" w:hAnsi="Arial" w:cs="Arial"/>
          <w:color w:val="000000" w:themeColor="text1"/>
        </w:rPr>
        <w:t>.</w:t>
      </w:r>
    </w:p>
    <w:p w:rsidR="00AF1C82" w:rsidRPr="002367D5" w:rsidRDefault="00AF1C82" w:rsidP="00AF1C82">
      <w:pPr>
        <w:ind w:firstLine="720"/>
        <w:jc w:val="both"/>
        <w:rPr>
          <w:rFonts w:ascii="Arial" w:hAnsi="Arial" w:cs="Arial"/>
          <w:color w:val="000000" w:themeColor="text1"/>
        </w:rPr>
      </w:pPr>
    </w:p>
    <w:p w:rsidR="00AF1C82" w:rsidRPr="002367D5" w:rsidRDefault="00AF1C82" w:rsidP="00AF1C82">
      <w:pPr>
        <w:ind w:firstLine="3780"/>
        <w:jc w:val="both"/>
        <w:rPr>
          <w:rFonts w:ascii="Arial" w:hAnsi="Arial" w:cs="Arial"/>
          <w:color w:val="000000" w:themeColor="text1"/>
        </w:rPr>
      </w:pPr>
      <m:oMath>
        <m:r>
          <w:rPr>
            <w:rFonts w:ascii="Cambria Math" w:hAnsi="Cambria Math" w:cs="Arial"/>
            <w:color w:val="000000" w:themeColor="text1"/>
            <w:sz w:val="32"/>
            <w:szCs w:val="32"/>
          </w:rPr>
          <m:t>F</m:t>
        </m:r>
        <m:r>
          <w:rPr>
            <w:rFonts w:ascii="Cambria Math" w:hAnsi="Arial" w:cs="Arial"/>
            <w:color w:val="000000" w:themeColor="text1"/>
            <w:sz w:val="32"/>
            <w:szCs w:val="32"/>
          </w:rPr>
          <m:t>=</m:t>
        </m:r>
        <m:sSub>
          <m:sSubPr>
            <m:ctrlPr>
              <w:rPr>
                <w:rFonts w:ascii="Cambria Math" w:hAnsi="Arial" w:cs="Arial"/>
                <w:i/>
                <w:color w:val="000000" w:themeColor="text1"/>
                <w:sz w:val="32"/>
                <w:szCs w:val="32"/>
              </w:rPr>
            </m:ctrlPr>
          </m:sSubPr>
          <m:e>
            <m:r>
              <w:rPr>
                <w:rFonts w:ascii="Cambria Math" w:hAnsi="Cambria Math" w:cs="Arial"/>
                <w:color w:val="000000" w:themeColor="text1"/>
                <w:sz w:val="32"/>
                <w:szCs w:val="32"/>
              </w:rPr>
              <m:t>μ</m:t>
            </m:r>
          </m:e>
          <m:sub>
            <m:r>
              <w:rPr>
                <w:rFonts w:ascii="Cambria Math" w:hAnsi="Cambria Math" w:cs="Arial"/>
                <w:color w:val="000000" w:themeColor="text1"/>
                <w:sz w:val="32"/>
                <w:szCs w:val="32"/>
              </w:rPr>
              <m:t>s</m:t>
            </m:r>
          </m:sub>
        </m:sSub>
        <m:r>
          <w:rPr>
            <w:rFonts w:ascii="Arial" w:hAnsi="Arial" w:cs="Arial"/>
            <w:color w:val="000000" w:themeColor="text1"/>
            <w:sz w:val="32"/>
            <w:szCs w:val="32"/>
          </w:rPr>
          <m:t>∙</m:t>
        </m:r>
        <m:r>
          <w:rPr>
            <w:rFonts w:ascii="Cambria Math" w:hAnsi="Cambria Math" w:cs="Arial"/>
            <w:color w:val="000000" w:themeColor="text1"/>
            <w:sz w:val="32"/>
            <w:szCs w:val="32"/>
          </w:rPr>
          <m:t>N</m:t>
        </m:r>
      </m:oMath>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sidRPr="002367D5">
        <w:rPr>
          <w:rFonts w:ascii="Arial" w:hAnsi="Arial" w:cs="Arial"/>
          <w:color w:val="000000" w:themeColor="text1"/>
        </w:rPr>
        <w:t>(</w:t>
      </w:r>
      <w:r w:rsidRPr="00CA32E6">
        <w:rPr>
          <w:rFonts w:ascii="Arial" w:hAnsi="Arial" w:cs="Arial"/>
          <w:b/>
          <w:color w:val="000000" w:themeColor="text1"/>
        </w:rPr>
        <w:t>Equation 1</w:t>
      </w:r>
      <w:r w:rsidRPr="002367D5">
        <w:rPr>
          <w:rFonts w:ascii="Arial" w:hAnsi="Arial" w:cs="Arial"/>
          <w:color w:val="000000" w:themeColor="text1"/>
        </w:rPr>
        <w:t>)</w:t>
      </w:r>
    </w:p>
    <w:p w:rsidR="00AF1C82" w:rsidRDefault="00AF1C82" w:rsidP="00AF1C82">
      <w:pPr>
        <w:jc w:val="both"/>
        <w:rPr>
          <w:rFonts w:ascii="Arial" w:hAnsi="Arial" w:cs="Arial"/>
          <w:color w:val="000000" w:themeColor="text1"/>
        </w:rPr>
      </w:pPr>
      <w:r>
        <w:rPr>
          <w:rFonts w:ascii="Arial" w:hAnsi="Arial" w:cs="Arial"/>
          <w:color w:val="000000" w:themeColor="text1"/>
        </w:rPr>
        <w:t>W</w:t>
      </w:r>
      <w:r w:rsidRPr="002367D5">
        <w:rPr>
          <w:rFonts w:ascii="Arial" w:hAnsi="Arial" w:cs="Arial"/>
          <w:color w:val="000000" w:themeColor="text1"/>
        </w:rPr>
        <w:t>here,</w:t>
      </w:r>
    </w:p>
    <w:p w:rsidR="00AF1C82" w:rsidRPr="002367D5" w:rsidRDefault="00AF1C82" w:rsidP="00AF1C82">
      <w:pPr>
        <w:ind w:left="720"/>
        <w:jc w:val="both"/>
        <w:rPr>
          <w:rFonts w:ascii="Arial" w:hAnsi="Arial" w:cs="Arial"/>
          <w:color w:val="000000" w:themeColor="text1"/>
        </w:rPr>
      </w:pPr>
      <w:r w:rsidRPr="002367D5">
        <w:rPr>
          <w:rFonts w:ascii="Arial" w:hAnsi="Arial" w:cs="Arial"/>
          <w:color w:val="000000" w:themeColor="text1"/>
        </w:rPr>
        <w:t>F is the force due to friction,</w:t>
      </w:r>
    </w:p>
    <w:p w:rsidR="00AF1C82" w:rsidRPr="002367D5" w:rsidRDefault="00AF1C82" w:rsidP="00AF1C82">
      <w:pPr>
        <w:ind w:left="720"/>
        <w:jc w:val="both"/>
        <w:rPr>
          <w:rFonts w:ascii="Arial" w:hAnsi="Arial" w:cs="Arial"/>
          <w:color w:val="000000" w:themeColor="text1"/>
        </w:rPr>
      </w:pPr>
      <w:r w:rsidRPr="002367D5">
        <w:rPr>
          <w:rFonts w:ascii="Arial" w:hAnsi="Arial" w:cs="Arial"/>
          <w:color w:val="000000" w:themeColor="text1"/>
        </w:rPr>
        <w:t>µ</w:t>
      </w:r>
      <w:r w:rsidRPr="002367D5">
        <w:rPr>
          <w:rFonts w:ascii="Arial" w:hAnsi="Arial" w:cs="Arial"/>
          <w:color w:val="000000" w:themeColor="text1"/>
          <w:vertAlign w:val="subscript"/>
        </w:rPr>
        <w:t>s</w:t>
      </w:r>
      <w:r w:rsidRPr="002367D5">
        <w:rPr>
          <w:rFonts w:ascii="Arial" w:hAnsi="Arial" w:cs="Arial"/>
          <w:color w:val="000000" w:themeColor="text1"/>
        </w:rPr>
        <w:t xml:space="preserve"> is the static coefficient of friction,</w:t>
      </w:r>
    </w:p>
    <w:p w:rsidR="00AF1C82" w:rsidRPr="002367D5" w:rsidRDefault="00AF1C82" w:rsidP="00AF1C82">
      <w:pPr>
        <w:ind w:left="720"/>
        <w:jc w:val="both"/>
        <w:rPr>
          <w:rFonts w:ascii="Arial" w:hAnsi="Arial" w:cs="Arial"/>
          <w:color w:val="000000" w:themeColor="text1"/>
        </w:rPr>
      </w:pPr>
      <w:r w:rsidRPr="002367D5">
        <w:rPr>
          <w:rFonts w:ascii="Arial" w:hAnsi="Arial" w:cs="Arial"/>
          <w:color w:val="000000" w:themeColor="text1"/>
        </w:rPr>
        <w:t>N is the normal force of the car</w:t>
      </w:r>
    </w:p>
    <w:p w:rsidR="00AF1C82" w:rsidRPr="002367D5" w:rsidRDefault="00AF1C82" w:rsidP="00AF1C82">
      <w:pPr>
        <w:jc w:val="both"/>
        <w:rPr>
          <w:rFonts w:ascii="Arial" w:hAnsi="Arial" w:cs="Arial"/>
          <w:color w:val="000000" w:themeColor="text1"/>
        </w:rPr>
      </w:pPr>
    </w:p>
    <w:p w:rsidR="00AF1C82" w:rsidRPr="002367D5" w:rsidRDefault="00AF1C82" w:rsidP="00AF1C82">
      <w:pPr>
        <w:ind w:firstLine="270"/>
        <w:jc w:val="both"/>
        <w:rPr>
          <w:rFonts w:ascii="Arial" w:hAnsi="Arial" w:cs="Arial"/>
          <w:color w:val="000000" w:themeColor="text1"/>
        </w:rPr>
      </w:pPr>
      <w:r w:rsidRPr="002367D5">
        <w:rPr>
          <w:rFonts w:ascii="Arial" w:hAnsi="Arial" w:cs="Arial"/>
          <w:color w:val="000000" w:themeColor="text1"/>
        </w:rPr>
        <w:tab/>
        <w:t>The static coefficient of friction was used to calcul</w:t>
      </w:r>
      <w:r>
        <w:rPr>
          <w:rFonts w:ascii="Arial" w:hAnsi="Arial" w:cs="Arial"/>
          <w:color w:val="000000" w:themeColor="text1"/>
        </w:rPr>
        <w:t>ate this force because it yielded</w:t>
      </w:r>
      <w:r w:rsidRPr="002367D5">
        <w:rPr>
          <w:rFonts w:ascii="Arial" w:hAnsi="Arial" w:cs="Arial"/>
          <w:color w:val="000000" w:themeColor="text1"/>
        </w:rPr>
        <w:t xml:space="preserve"> the largest value for the friction force, thus guaranteeing the ma</w:t>
      </w:r>
      <w:r w:rsidR="003D792B">
        <w:rPr>
          <w:rFonts w:ascii="Arial" w:hAnsi="Arial" w:cs="Arial"/>
          <w:color w:val="000000" w:themeColor="text1"/>
        </w:rPr>
        <w:t>ximum torque be</w:t>
      </w:r>
      <w:r>
        <w:rPr>
          <w:rFonts w:ascii="Arial" w:hAnsi="Arial" w:cs="Arial"/>
          <w:color w:val="000000" w:themeColor="text1"/>
        </w:rPr>
        <w:t xml:space="preserve"> accounted for. The total frictional force wa</w:t>
      </w:r>
      <w:r w:rsidRPr="002367D5">
        <w:rPr>
          <w:rFonts w:ascii="Arial" w:hAnsi="Arial" w:cs="Arial"/>
          <w:color w:val="000000" w:themeColor="text1"/>
        </w:rPr>
        <w:t>s then divided up betw</w:t>
      </w:r>
      <w:r>
        <w:rPr>
          <w:rFonts w:ascii="Arial" w:hAnsi="Arial" w:cs="Arial"/>
          <w:color w:val="000000" w:themeColor="text1"/>
        </w:rPr>
        <w:t xml:space="preserve">een the front and rear axle. </w:t>
      </w:r>
      <w:r w:rsidR="003D792B">
        <w:rPr>
          <w:rFonts w:ascii="Arial" w:hAnsi="Arial" w:cs="Arial"/>
          <w:color w:val="000000" w:themeColor="text1"/>
        </w:rPr>
        <w:t xml:space="preserve">Consequently, the </w:t>
      </w:r>
      <w:r w:rsidRPr="002367D5">
        <w:rPr>
          <w:rFonts w:ascii="Arial" w:hAnsi="Arial" w:cs="Arial"/>
          <w:color w:val="000000" w:themeColor="text1"/>
        </w:rPr>
        <w:t xml:space="preserve">left and right wheels </w:t>
      </w:r>
      <w:r w:rsidR="003D792B">
        <w:rPr>
          <w:rFonts w:ascii="Arial" w:hAnsi="Arial" w:cs="Arial"/>
          <w:color w:val="000000" w:themeColor="text1"/>
        </w:rPr>
        <w:t xml:space="preserve">were </w:t>
      </w:r>
      <w:r w:rsidRPr="002367D5">
        <w:rPr>
          <w:rFonts w:ascii="Arial" w:hAnsi="Arial" w:cs="Arial"/>
          <w:color w:val="000000" w:themeColor="text1"/>
        </w:rPr>
        <w:t>based upon the vehicle’s dynamic weight distribution. The vehicl</w:t>
      </w:r>
      <w:r>
        <w:rPr>
          <w:rFonts w:ascii="Arial" w:hAnsi="Arial" w:cs="Arial"/>
          <w:color w:val="000000" w:themeColor="text1"/>
        </w:rPr>
        <w:t>e’s static weight distribution wa</w:t>
      </w:r>
      <w:r w:rsidRPr="002367D5">
        <w:rPr>
          <w:rFonts w:ascii="Arial" w:hAnsi="Arial" w:cs="Arial"/>
          <w:color w:val="000000" w:themeColor="text1"/>
        </w:rPr>
        <w:t>s determined using scales</w:t>
      </w:r>
      <w:r>
        <w:rPr>
          <w:rFonts w:ascii="Arial" w:hAnsi="Arial" w:cs="Arial"/>
          <w:color w:val="000000" w:themeColor="text1"/>
        </w:rPr>
        <w:t>,</w:t>
      </w:r>
      <w:r w:rsidRPr="002367D5">
        <w:rPr>
          <w:rFonts w:ascii="Arial" w:hAnsi="Arial" w:cs="Arial"/>
          <w:color w:val="000000" w:themeColor="text1"/>
        </w:rPr>
        <w:t xml:space="preserve"> whereas the dynamic weight di</w:t>
      </w:r>
      <w:r w:rsidR="003D792B">
        <w:rPr>
          <w:rFonts w:ascii="Arial" w:hAnsi="Arial" w:cs="Arial"/>
          <w:color w:val="000000" w:themeColor="text1"/>
        </w:rPr>
        <w:t>stribution wa</w:t>
      </w:r>
      <w:r>
        <w:rPr>
          <w:rFonts w:ascii="Arial" w:hAnsi="Arial" w:cs="Arial"/>
          <w:color w:val="000000" w:themeColor="text1"/>
        </w:rPr>
        <w:t xml:space="preserve">s determined using </w:t>
      </w:r>
      <w:r w:rsidRPr="00C30094">
        <w:rPr>
          <w:rFonts w:ascii="Arial" w:hAnsi="Arial" w:cs="Arial"/>
          <w:b/>
          <w:color w:val="000000" w:themeColor="text1"/>
        </w:rPr>
        <w:t>Equation 2</w:t>
      </w:r>
      <w:r w:rsidR="005C10BB">
        <w:rPr>
          <w:rFonts w:ascii="Arial" w:hAnsi="Arial" w:cs="Arial"/>
          <w:b/>
          <w:color w:val="000000" w:themeColor="text1"/>
        </w:rPr>
        <w:t xml:space="preserve"> </w:t>
      </w:r>
      <w:r w:rsidRPr="002367D5">
        <w:rPr>
          <w:rFonts w:ascii="Arial" w:hAnsi="Arial" w:cs="Arial"/>
          <w:color w:val="000000" w:themeColor="text1"/>
        </w:rPr>
        <w:t>below.</w:t>
      </w:r>
    </w:p>
    <w:p w:rsidR="00AF1C82" w:rsidRPr="002367D5" w:rsidRDefault="00AF1C82" w:rsidP="00AF1C82">
      <w:pPr>
        <w:jc w:val="both"/>
        <w:rPr>
          <w:rFonts w:ascii="Arial" w:hAnsi="Arial" w:cs="Arial"/>
          <w:color w:val="000000" w:themeColor="text1"/>
        </w:rPr>
      </w:pPr>
    </w:p>
    <w:p w:rsidR="00AF1C82" w:rsidRPr="002367D5" w:rsidRDefault="0025664A" w:rsidP="00AF1C82">
      <w:pPr>
        <w:ind w:left="3780"/>
        <w:jc w:val="both"/>
        <w:rPr>
          <w:rFonts w:ascii="Arial" w:hAnsi="Arial" w:cs="Arial"/>
          <w:color w:val="000000" w:themeColor="text1"/>
        </w:rPr>
      </w:pPr>
      <m:oMath>
        <m:sSubSup>
          <m:sSubSupPr>
            <m:ctrlPr>
              <w:rPr>
                <w:rFonts w:ascii="Cambria Math" w:hAnsi="Arial" w:cs="Arial"/>
                <w:i/>
                <w:color w:val="000000" w:themeColor="text1"/>
                <w:sz w:val="32"/>
                <w:szCs w:val="32"/>
              </w:rPr>
            </m:ctrlPr>
          </m:sSubSupPr>
          <m:e>
            <m:r>
              <w:rPr>
                <w:rFonts w:ascii="Cambria Math" w:hAnsi="Cambria Math" w:cs="Arial"/>
                <w:color w:val="000000" w:themeColor="text1"/>
                <w:sz w:val="32"/>
                <w:szCs w:val="32"/>
              </w:rPr>
              <m:t>W</m:t>
            </m:r>
          </m:e>
          <m:sub>
            <m:r>
              <w:rPr>
                <w:rFonts w:ascii="Cambria Math" w:hAnsi="Cambria Math" w:cs="Arial"/>
                <w:color w:val="000000" w:themeColor="text1"/>
                <w:sz w:val="32"/>
                <w:szCs w:val="32"/>
              </w:rPr>
              <m:t>r</m:t>
            </m:r>
          </m:sub>
          <m:sup>
            <m:r>
              <w:rPr>
                <w:rFonts w:ascii="Cambria Math" w:hAnsi="Arial" w:cs="Arial"/>
                <w:color w:val="000000" w:themeColor="text1"/>
                <w:sz w:val="32"/>
                <w:szCs w:val="32"/>
              </w:rPr>
              <m:t>'</m:t>
            </m:r>
          </m:sup>
        </m:sSubSup>
        <m:r>
          <w:rPr>
            <w:rFonts w:ascii="Cambria Math" w:hAnsi="Arial" w:cs="Arial"/>
            <w:color w:val="000000" w:themeColor="text1"/>
            <w:sz w:val="32"/>
            <w:szCs w:val="32"/>
          </w:rPr>
          <m:t>=</m:t>
        </m:r>
        <m:sSub>
          <m:sSubPr>
            <m:ctrlPr>
              <w:rPr>
                <w:rFonts w:ascii="Cambria Math" w:hAnsi="Arial" w:cs="Arial"/>
                <w:i/>
                <w:color w:val="000000" w:themeColor="text1"/>
                <w:sz w:val="32"/>
                <w:szCs w:val="32"/>
              </w:rPr>
            </m:ctrlPr>
          </m:sSubPr>
          <m:e>
            <m:r>
              <w:rPr>
                <w:rFonts w:ascii="Cambria Math" w:hAnsi="Cambria Math" w:cs="Arial"/>
                <w:color w:val="000000" w:themeColor="text1"/>
                <w:sz w:val="32"/>
                <w:szCs w:val="32"/>
              </w:rPr>
              <m:t>W</m:t>
            </m:r>
          </m:e>
          <m:sub>
            <m:r>
              <w:rPr>
                <w:rFonts w:ascii="Cambria Math" w:hAnsi="Cambria Math" w:cs="Arial"/>
                <w:color w:val="000000" w:themeColor="text1"/>
                <w:sz w:val="32"/>
                <w:szCs w:val="32"/>
              </w:rPr>
              <m:t>r</m:t>
            </m:r>
          </m:sub>
        </m:sSub>
        <m:r>
          <w:rPr>
            <w:rFonts w:ascii="Cambria Math" w:hAnsi="Arial" w:cs="Arial"/>
            <w:color w:val="000000" w:themeColor="text1"/>
            <w:sz w:val="32"/>
            <w:szCs w:val="32"/>
          </w:rPr>
          <m:t>+</m:t>
        </m:r>
        <m:f>
          <m:fPr>
            <m:ctrlPr>
              <w:rPr>
                <w:rFonts w:ascii="Cambria Math" w:hAnsi="Arial" w:cs="Arial"/>
                <w:i/>
                <w:color w:val="000000" w:themeColor="text1"/>
                <w:sz w:val="32"/>
                <w:szCs w:val="32"/>
              </w:rPr>
            </m:ctrlPr>
          </m:fPr>
          <m:num>
            <m:r>
              <w:rPr>
                <w:rFonts w:ascii="Cambria Math" w:hAnsi="Cambria Math" w:cs="Arial"/>
                <w:color w:val="000000" w:themeColor="text1"/>
                <w:sz w:val="32"/>
                <w:szCs w:val="32"/>
              </w:rPr>
              <m:t>m</m:t>
            </m:r>
            <m:r>
              <w:rPr>
                <w:rFonts w:ascii="Arial" w:hAnsi="Arial" w:cs="Arial"/>
                <w:color w:val="000000" w:themeColor="text1"/>
                <w:sz w:val="32"/>
                <w:szCs w:val="32"/>
              </w:rPr>
              <m:t>∙</m:t>
            </m:r>
            <m:r>
              <w:rPr>
                <w:rFonts w:ascii="Cambria Math" w:hAnsi="Cambria Math" w:cs="Arial"/>
                <w:color w:val="000000" w:themeColor="text1"/>
                <w:sz w:val="32"/>
                <w:szCs w:val="32"/>
              </w:rPr>
              <m:t>a</m:t>
            </m:r>
            <m:r>
              <w:rPr>
                <w:rFonts w:ascii="Cambria Math" w:hAnsi="Arial" w:cs="Arial"/>
                <w:color w:val="000000" w:themeColor="text1"/>
                <w:sz w:val="32"/>
                <w:szCs w:val="32"/>
              </w:rPr>
              <m:t>∙</m:t>
            </m:r>
            <m:r>
              <w:rPr>
                <w:rFonts w:ascii="Cambria Math" w:hAnsi="Cambria Math" w:cs="Arial"/>
                <w:color w:val="000000" w:themeColor="text1"/>
                <w:sz w:val="32"/>
                <w:szCs w:val="32"/>
              </w:rPr>
              <m:t>h</m:t>
            </m:r>
          </m:num>
          <m:den>
            <m:r>
              <w:rPr>
                <w:rFonts w:ascii="Cambria Math" w:hAnsi="Cambria Math" w:cs="Arial"/>
                <w:color w:val="000000" w:themeColor="text1"/>
                <w:sz w:val="32"/>
                <w:szCs w:val="32"/>
              </w:rPr>
              <m:t>L</m:t>
            </m:r>
          </m:den>
        </m:f>
      </m:oMath>
      <w:r w:rsidR="00AF1C82">
        <w:rPr>
          <w:rFonts w:ascii="Arial" w:hAnsi="Arial" w:cs="Arial"/>
          <w:color w:val="000000" w:themeColor="text1"/>
        </w:rPr>
        <w:tab/>
      </w:r>
      <w:r w:rsidR="00AF1C82">
        <w:rPr>
          <w:rFonts w:ascii="Arial" w:hAnsi="Arial" w:cs="Arial"/>
          <w:color w:val="000000" w:themeColor="text1"/>
        </w:rPr>
        <w:tab/>
      </w:r>
      <w:r w:rsidR="00AF1C82" w:rsidRPr="002367D5">
        <w:rPr>
          <w:rFonts w:ascii="Arial" w:hAnsi="Arial" w:cs="Arial"/>
          <w:color w:val="000000" w:themeColor="text1"/>
        </w:rPr>
        <w:t>(</w:t>
      </w:r>
      <w:r w:rsidR="00AF1C82" w:rsidRPr="00CA32E6">
        <w:rPr>
          <w:rFonts w:ascii="Arial" w:hAnsi="Arial" w:cs="Arial"/>
          <w:b/>
          <w:color w:val="000000" w:themeColor="text1"/>
        </w:rPr>
        <w:t>Equation 2</w:t>
      </w:r>
      <w:r w:rsidR="00AF1C82" w:rsidRPr="002367D5">
        <w:rPr>
          <w:rFonts w:ascii="Arial" w:hAnsi="Arial" w:cs="Arial"/>
          <w:color w:val="000000" w:themeColor="text1"/>
        </w:rPr>
        <w:t>)</w:t>
      </w:r>
    </w:p>
    <w:p w:rsidR="00AF1C82" w:rsidRPr="002367D5" w:rsidRDefault="00AF1C82" w:rsidP="00AF1C82">
      <w:pPr>
        <w:jc w:val="both"/>
        <w:rPr>
          <w:rFonts w:ascii="Arial" w:hAnsi="Arial" w:cs="Arial"/>
          <w:color w:val="000000" w:themeColor="text1"/>
        </w:rPr>
      </w:pPr>
    </w:p>
    <w:p w:rsidR="00AF1C82" w:rsidRDefault="00AF1C82" w:rsidP="00AF1C82">
      <w:pPr>
        <w:jc w:val="both"/>
        <w:rPr>
          <w:rFonts w:ascii="Arial" w:hAnsi="Arial" w:cs="Arial"/>
          <w:color w:val="000000" w:themeColor="text1"/>
        </w:rPr>
      </w:pPr>
      <w:r w:rsidRPr="002367D5">
        <w:rPr>
          <w:rFonts w:ascii="Arial" w:hAnsi="Arial" w:cs="Arial"/>
          <w:color w:val="000000" w:themeColor="text1"/>
        </w:rPr>
        <w:t>Where</w:t>
      </w:r>
      <w:r>
        <w:rPr>
          <w:rFonts w:ascii="Arial" w:hAnsi="Arial" w:cs="Arial"/>
          <w:color w:val="000000" w:themeColor="text1"/>
        </w:rPr>
        <w:t>,</w:t>
      </w:r>
    </w:p>
    <w:p w:rsidR="00AF1C82" w:rsidRPr="002367D5" w:rsidRDefault="00AF1C82" w:rsidP="00AF1C82">
      <w:pPr>
        <w:jc w:val="both"/>
        <w:rPr>
          <w:rFonts w:ascii="Arial" w:hAnsi="Arial" w:cs="Arial"/>
          <w:color w:val="000000" w:themeColor="text1"/>
        </w:rPr>
      </w:pPr>
      <w:r>
        <w:rPr>
          <w:rFonts w:ascii="Arial" w:hAnsi="Arial" w:cs="Arial"/>
          <w:color w:val="000000" w:themeColor="text1"/>
        </w:rPr>
        <w:tab/>
      </w:r>
      <w:r w:rsidRPr="002367D5">
        <w:rPr>
          <w:rFonts w:ascii="Arial" w:hAnsi="Arial" w:cs="Arial"/>
          <w:color w:val="000000" w:themeColor="text1"/>
        </w:rPr>
        <w:t>W</w:t>
      </w:r>
      <w:r w:rsidRPr="002367D5">
        <w:rPr>
          <w:rFonts w:ascii="Arial" w:hAnsi="Arial" w:cs="Arial"/>
          <w:color w:val="000000" w:themeColor="text1"/>
          <w:vertAlign w:val="subscript"/>
        </w:rPr>
        <w:t>r</w:t>
      </w:r>
      <w:r w:rsidRPr="002367D5">
        <w:rPr>
          <w:rFonts w:ascii="Arial" w:hAnsi="Arial" w:cs="Arial"/>
          <w:color w:val="000000" w:themeColor="text1"/>
        </w:rPr>
        <w:t>is the static weight distribution of the vehicle</w:t>
      </w:r>
      <w:r>
        <w:rPr>
          <w:rFonts w:ascii="Arial" w:hAnsi="Arial" w:cs="Arial"/>
          <w:color w:val="000000" w:themeColor="text1"/>
        </w:rPr>
        <w:t>,</w:t>
      </w:r>
    </w:p>
    <w:p w:rsidR="00AF1C82" w:rsidRPr="002367D5" w:rsidRDefault="00AF1C82" w:rsidP="00AF1C82">
      <w:pPr>
        <w:ind w:firstLine="720"/>
        <w:jc w:val="both"/>
        <w:rPr>
          <w:rFonts w:ascii="Arial" w:hAnsi="Arial" w:cs="Arial"/>
          <w:color w:val="000000" w:themeColor="text1"/>
        </w:rPr>
      </w:pPr>
      <w:r w:rsidRPr="002367D5">
        <w:rPr>
          <w:rFonts w:ascii="Arial" w:hAnsi="Arial" w:cs="Arial"/>
          <w:color w:val="000000" w:themeColor="text1"/>
        </w:rPr>
        <w:t>m is the mass of the vehicle</w:t>
      </w:r>
      <w:r>
        <w:rPr>
          <w:rFonts w:ascii="Arial" w:hAnsi="Arial" w:cs="Arial"/>
          <w:color w:val="000000" w:themeColor="text1"/>
        </w:rPr>
        <w:t>,</w:t>
      </w:r>
    </w:p>
    <w:p w:rsidR="00AF1C82" w:rsidRPr="002367D5" w:rsidRDefault="00AF1C82" w:rsidP="00AF1C82">
      <w:pPr>
        <w:jc w:val="both"/>
        <w:rPr>
          <w:rFonts w:ascii="Arial" w:hAnsi="Arial" w:cs="Arial"/>
          <w:color w:val="000000" w:themeColor="text1"/>
        </w:rPr>
      </w:pPr>
      <w:r w:rsidRPr="002367D5">
        <w:rPr>
          <w:rFonts w:ascii="Arial" w:hAnsi="Arial" w:cs="Arial"/>
          <w:color w:val="000000" w:themeColor="text1"/>
        </w:rPr>
        <w:tab/>
        <w:t>a is the acceleration due to braking</w:t>
      </w:r>
      <w:r>
        <w:rPr>
          <w:rFonts w:ascii="Arial" w:hAnsi="Arial" w:cs="Arial"/>
          <w:color w:val="000000" w:themeColor="text1"/>
        </w:rPr>
        <w:t>,</w:t>
      </w:r>
    </w:p>
    <w:p w:rsidR="00AF1C82" w:rsidRPr="002367D5" w:rsidRDefault="00AF1C82" w:rsidP="00AF1C82">
      <w:pPr>
        <w:jc w:val="both"/>
        <w:rPr>
          <w:rFonts w:ascii="Arial" w:hAnsi="Arial" w:cs="Arial"/>
          <w:color w:val="000000" w:themeColor="text1"/>
        </w:rPr>
      </w:pPr>
      <w:r>
        <w:rPr>
          <w:rFonts w:ascii="Arial" w:hAnsi="Arial" w:cs="Arial"/>
          <w:color w:val="000000" w:themeColor="text1"/>
        </w:rPr>
        <w:tab/>
      </w:r>
      <w:r w:rsidRPr="002367D5">
        <w:rPr>
          <w:rFonts w:ascii="Arial" w:hAnsi="Arial" w:cs="Arial"/>
          <w:color w:val="000000" w:themeColor="text1"/>
        </w:rPr>
        <w:t>L is the wheelbase of the vehicle</w:t>
      </w:r>
    </w:p>
    <w:p w:rsidR="00AF1C82" w:rsidRPr="002367D5" w:rsidRDefault="00AF1C82" w:rsidP="00AF1C82">
      <w:pPr>
        <w:jc w:val="both"/>
        <w:rPr>
          <w:rFonts w:ascii="Arial" w:hAnsi="Arial" w:cs="Arial"/>
          <w:color w:val="000000" w:themeColor="text1"/>
        </w:rPr>
      </w:pPr>
    </w:p>
    <w:p w:rsidR="00AF1C82" w:rsidRPr="002367D5" w:rsidRDefault="00AF1C82" w:rsidP="00AF1C82">
      <w:pPr>
        <w:jc w:val="both"/>
        <w:rPr>
          <w:rFonts w:ascii="Arial" w:hAnsi="Arial" w:cs="Arial"/>
          <w:color w:val="000000" w:themeColor="text1"/>
        </w:rPr>
      </w:pPr>
      <w:r w:rsidRPr="002367D5">
        <w:rPr>
          <w:rFonts w:ascii="Arial" w:hAnsi="Arial" w:cs="Arial"/>
          <w:color w:val="000000" w:themeColor="text1"/>
        </w:rPr>
        <w:tab/>
        <w:t xml:space="preserve">Dividing the dynamic weight by the total weight </w:t>
      </w:r>
      <w:r w:rsidR="003D792B">
        <w:rPr>
          <w:rFonts w:ascii="Arial" w:hAnsi="Arial" w:cs="Arial"/>
          <w:color w:val="000000" w:themeColor="text1"/>
        </w:rPr>
        <w:t>gave</w:t>
      </w:r>
      <w:r w:rsidRPr="002367D5">
        <w:rPr>
          <w:rFonts w:ascii="Arial" w:hAnsi="Arial" w:cs="Arial"/>
          <w:color w:val="000000" w:themeColor="text1"/>
        </w:rPr>
        <w:t xml:space="preserve"> a percentage that to be multiplied</w:t>
      </w:r>
      <w:r>
        <w:rPr>
          <w:rFonts w:ascii="Arial" w:hAnsi="Arial" w:cs="Arial"/>
          <w:color w:val="000000" w:themeColor="text1"/>
        </w:rPr>
        <w:t xml:space="preserve"> by the static friction force.  </w:t>
      </w:r>
      <w:r w:rsidR="003D792B">
        <w:rPr>
          <w:rFonts w:ascii="Arial" w:hAnsi="Arial" w:cs="Arial"/>
          <w:color w:val="000000" w:themeColor="text1"/>
        </w:rPr>
        <w:t>This force wa</w:t>
      </w:r>
      <w:r w:rsidRPr="002367D5">
        <w:rPr>
          <w:rFonts w:ascii="Arial" w:hAnsi="Arial" w:cs="Arial"/>
          <w:color w:val="000000" w:themeColor="text1"/>
        </w:rPr>
        <w:t>s then multiplied by the distance to the center of the axle to give the amount of to</w:t>
      </w:r>
      <w:r w:rsidR="003D792B">
        <w:rPr>
          <w:rFonts w:ascii="Arial" w:hAnsi="Arial" w:cs="Arial"/>
          <w:color w:val="000000" w:themeColor="text1"/>
        </w:rPr>
        <w:t>rque it generated</w:t>
      </w:r>
      <w:r>
        <w:rPr>
          <w:rFonts w:ascii="Arial" w:hAnsi="Arial" w:cs="Arial"/>
          <w:color w:val="000000" w:themeColor="text1"/>
        </w:rPr>
        <w:t xml:space="preserve"> on the axle. T</w:t>
      </w:r>
      <w:r w:rsidRPr="002367D5">
        <w:rPr>
          <w:rFonts w:ascii="Arial" w:hAnsi="Arial" w:cs="Arial"/>
          <w:color w:val="000000" w:themeColor="text1"/>
        </w:rPr>
        <w:t>his is the torque that the calipers need</w:t>
      </w:r>
      <w:r w:rsidR="003D792B">
        <w:rPr>
          <w:rFonts w:ascii="Arial" w:hAnsi="Arial" w:cs="Arial"/>
          <w:color w:val="000000" w:themeColor="text1"/>
        </w:rPr>
        <w:t>ed</w:t>
      </w:r>
      <w:r w:rsidRPr="002367D5">
        <w:rPr>
          <w:rFonts w:ascii="Arial" w:hAnsi="Arial" w:cs="Arial"/>
          <w:color w:val="000000" w:themeColor="text1"/>
        </w:rPr>
        <w:t xml:space="preserve"> to match</w:t>
      </w:r>
      <w:r>
        <w:rPr>
          <w:rFonts w:ascii="Arial" w:hAnsi="Arial" w:cs="Arial"/>
          <w:color w:val="000000" w:themeColor="text1"/>
        </w:rPr>
        <w:t xml:space="preserve"> in order to lock the wheels. </w:t>
      </w:r>
      <w:r w:rsidR="003D792B">
        <w:rPr>
          <w:rFonts w:ascii="Arial" w:hAnsi="Arial" w:cs="Arial"/>
          <w:color w:val="000000" w:themeColor="text1"/>
        </w:rPr>
        <w:t>This wa</w:t>
      </w:r>
      <w:r w:rsidRPr="002367D5">
        <w:rPr>
          <w:rFonts w:ascii="Arial" w:hAnsi="Arial" w:cs="Arial"/>
          <w:color w:val="000000" w:themeColor="text1"/>
        </w:rPr>
        <w:t>s given by th</w:t>
      </w:r>
      <w:r>
        <w:rPr>
          <w:rFonts w:ascii="Arial" w:hAnsi="Arial" w:cs="Arial"/>
          <w:color w:val="000000" w:themeColor="text1"/>
        </w:rPr>
        <w:t xml:space="preserve">e equation for torque shown in </w:t>
      </w:r>
      <w:r w:rsidRPr="00C30094">
        <w:rPr>
          <w:rFonts w:ascii="Arial" w:hAnsi="Arial" w:cs="Arial"/>
          <w:b/>
          <w:color w:val="000000" w:themeColor="text1"/>
        </w:rPr>
        <w:t>Equation 3</w:t>
      </w:r>
      <w:r>
        <w:rPr>
          <w:rFonts w:ascii="Arial" w:hAnsi="Arial" w:cs="Arial"/>
          <w:color w:val="000000" w:themeColor="text1"/>
        </w:rPr>
        <w:t>.</w:t>
      </w:r>
    </w:p>
    <w:p w:rsidR="00AF1C82" w:rsidRPr="002367D5" w:rsidRDefault="00AF1C82" w:rsidP="00AF1C82">
      <w:pPr>
        <w:jc w:val="both"/>
        <w:rPr>
          <w:rFonts w:ascii="Arial" w:hAnsi="Arial" w:cs="Arial"/>
          <w:color w:val="000000" w:themeColor="text1"/>
        </w:rPr>
      </w:pPr>
    </w:p>
    <w:p w:rsidR="00AF1C82" w:rsidRPr="002367D5" w:rsidRDefault="00AF1C82" w:rsidP="00AF1C82">
      <w:pPr>
        <w:ind w:left="3780"/>
        <w:jc w:val="both"/>
        <w:rPr>
          <w:rFonts w:ascii="Arial" w:hAnsi="Arial" w:cs="Arial"/>
          <w:color w:val="000000" w:themeColor="text1"/>
        </w:rPr>
      </w:pPr>
      <m:oMath>
        <m:r>
          <w:rPr>
            <w:rFonts w:ascii="Cambria Math" w:hAnsi="Cambria Math" w:cs="Arial"/>
            <w:color w:val="000000" w:themeColor="text1"/>
            <w:sz w:val="32"/>
            <w:szCs w:val="32"/>
          </w:rPr>
          <m:t>T</m:t>
        </m:r>
        <m:r>
          <w:rPr>
            <w:rFonts w:ascii="Cambria Math" w:hAnsi="Arial" w:cs="Arial"/>
            <w:color w:val="000000" w:themeColor="text1"/>
            <w:sz w:val="32"/>
            <w:szCs w:val="32"/>
          </w:rPr>
          <m:t>=</m:t>
        </m:r>
        <m:r>
          <w:rPr>
            <w:rFonts w:ascii="Cambria Math" w:hAnsi="Cambria Math" w:cs="Arial"/>
            <w:color w:val="000000" w:themeColor="text1"/>
            <w:sz w:val="32"/>
            <w:szCs w:val="32"/>
          </w:rPr>
          <m:t>F</m:t>
        </m:r>
        <m:r>
          <w:rPr>
            <w:rFonts w:ascii="Arial" w:hAnsi="Arial" w:cs="Arial"/>
            <w:color w:val="000000" w:themeColor="text1"/>
            <w:sz w:val="32"/>
            <w:szCs w:val="32"/>
          </w:rPr>
          <m:t>∙</m:t>
        </m:r>
        <m:r>
          <w:rPr>
            <w:rFonts w:ascii="Cambria Math" w:hAnsi="Cambria Math" w:cs="Arial"/>
            <w:color w:val="000000" w:themeColor="text1"/>
            <w:sz w:val="32"/>
            <w:szCs w:val="32"/>
          </w:rPr>
          <m:t>d</m:t>
        </m:r>
      </m:oMath>
      <w:r w:rsidRPr="002367D5">
        <w:rPr>
          <w:rFonts w:ascii="Arial" w:hAnsi="Arial" w:cs="Arial"/>
          <w:color w:val="000000" w:themeColor="text1"/>
        </w:rPr>
        <w:tab/>
      </w:r>
      <w:r w:rsidRPr="002367D5">
        <w:rPr>
          <w:rFonts w:ascii="Arial" w:hAnsi="Arial" w:cs="Arial"/>
          <w:color w:val="000000" w:themeColor="text1"/>
        </w:rPr>
        <w:tab/>
      </w:r>
      <w:r w:rsidRPr="002367D5">
        <w:rPr>
          <w:rFonts w:ascii="Arial" w:hAnsi="Arial" w:cs="Arial"/>
          <w:color w:val="000000" w:themeColor="text1"/>
        </w:rPr>
        <w:tab/>
      </w:r>
      <w:r w:rsidRPr="002367D5">
        <w:rPr>
          <w:rFonts w:ascii="Arial" w:hAnsi="Arial" w:cs="Arial"/>
          <w:color w:val="000000" w:themeColor="text1"/>
        </w:rPr>
        <w:tab/>
        <w:t>(</w:t>
      </w:r>
      <w:r w:rsidRPr="00CA32E6">
        <w:rPr>
          <w:rFonts w:ascii="Arial" w:hAnsi="Arial" w:cs="Arial"/>
          <w:b/>
          <w:color w:val="000000" w:themeColor="text1"/>
        </w:rPr>
        <w:t>Equation 3</w:t>
      </w:r>
      <w:r w:rsidRPr="002367D5">
        <w:rPr>
          <w:rFonts w:ascii="Arial" w:hAnsi="Arial" w:cs="Arial"/>
          <w:color w:val="000000" w:themeColor="text1"/>
        </w:rPr>
        <w:t>)</w:t>
      </w:r>
    </w:p>
    <w:p w:rsidR="00AF1C82" w:rsidRDefault="00AF1C82" w:rsidP="00AF1C82">
      <w:pPr>
        <w:jc w:val="both"/>
        <w:rPr>
          <w:rFonts w:ascii="Arial" w:hAnsi="Arial" w:cs="Arial"/>
          <w:color w:val="000000" w:themeColor="text1"/>
        </w:rPr>
      </w:pPr>
      <w:r>
        <w:rPr>
          <w:rFonts w:ascii="Arial" w:hAnsi="Arial" w:cs="Arial"/>
          <w:color w:val="000000" w:themeColor="text1"/>
        </w:rPr>
        <w:t>W</w:t>
      </w:r>
      <w:r w:rsidRPr="002367D5">
        <w:rPr>
          <w:rFonts w:ascii="Arial" w:hAnsi="Arial" w:cs="Arial"/>
          <w:color w:val="000000" w:themeColor="text1"/>
        </w:rPr>
        <w:t>here</w:t>
      </w:r>
      <w:r>
        <w:rPr>
          <w:rFonts w:ascii="Arial" w:hAnsi="Arial" w:cs="Arial"/>
          <w:color w:val="000000" w:themeColor="text1"/>
        </w:rPr>
        <w:t>,</w:t>
      </w:r>
    </w:p>
    <w:p w:rsidR="00AF1C82" w:rsidRPr="002367D5" w:rsidRDefault="00AF1C82" w:rsidP="00AF1C82">
      <w:pPr>
        <w:ind w:left="720"/>
        <w:jc w:val="both"/>
        <w:rPr>
          <w:rFonts w:ascii="Arial" w:hAnsi="Arial" w:cs="Arial"/>
          <w:color w:val="000000" w:themeColor="text1"/>
        </w:rPr>
      </w:pPr>
      <w:r w:rsidRPr="002367D5">
        <w:rPr>
          <w:rFonts w:ascii="Arial" w:hAnsi="Arial" w:cs="Arial"/>
          <w:color w:val="000000" w:themeColor="text1"/>
        </w:rPr>
        <w:t>T is the torque created,</w:t>
      </w:r>
    </w:p>
    <w:p w:rsidR="00AF1C82" w:rsidRPr="0005697F" w:rsidRDefault="00AF1C82" w:rsidP="00AF1C82">
      <w:pPr>
        <w:ind w:left="720"/>
        <w:jc w:val="both"/>
        <w:rPr>
          <w:rFonts w:ascii="Arial" w:hAnsi="Arial" w:cs="Arial"/>
          <w:color w:val="000000"/>
        </w:rPr>
      </w:pPr>
      <w:r w:rsidRPr="0005697F">
        <w:rPr>
          <w:rFonts w:ascii="Arial" w:hAnsi="Arial" w:cs="Arial"/>
          <w:color w:val="000000"/>
        </w:rPr>
        <w:t>F is the force that is creating the torque,</w:t>
      </w:r>
    </w:p>
    <w:p w:rsidR="00AF1C82" w:rsidRPr="0005697F" w:rsidRDefault="00AF1C82" w:rsidP="00AF1C82">
      <w:pPr>
        <w:ind w:left="720"/>
        <w:jc w:val="both"/>
        <w:rPr>
          <w:rFonts w:ascii="Arial" w:hAnsi="Arial" w:cs="Arial"/>
          <w:color w:val="000000"/>
        </w:rPr>
      </w:pPr>
      <w:r w:rsidRPr="0005697F">
        <w:rPr>
          <w:rFonts w:ascii="Arial" w:hAnsi="Arial" w:cs="Arial"/>
          <w:color w:val="000000"/>
        </w:rPr>
        <w:t>d is the distance between the axle and the application of the braking force</w:t>
      </w:r>
    </w:p>
    <w:p w:rsidR="00AF1C82" w:rsidRPr="0005697F" w:rsidRDefault="00AF1C82" w:rsidP="00AF1C82">
      <w:pPr>
        <w:jc w:val="both"/>
        <w:rPr>
          <w:rFonts w:ascii="Arial" w:hAnsi="Arial" w:cs="Arial"/>
          <w:color w:val="000000"/>
        </w:rPr>
      </w:pPr>
    </w:p>
    <w:p w:rsidR="00AF1C82" w:rsidRDefault="00AF1C82" w:rsidP="00AF1C82">
      <w:pPr>
        <w:jc w:val="both"/>
        <w:rPr>
          <w:rFonts w:ascii="Arial" w:hAnsi="Arial" w:cs="Arial"/>
          <w:color w:val="000000" w:themeColor="text1"/>
        </w:rPr>
      </w:pPr>
      <w:r w:rsidRPr="0005697F">
        <w:rPr>
          <w:rFonts w:ascii="Arial" w:hAnsi="Arial" w:cs="Arial"/>
          <w:color w:val="000000"/>
        </w:rPr>
        <w:tab/>
        <w:t>To determ</w:t>
      </w:r>
      <w:r w:rsidR="003D792B">
        <w:rPr>
          <w:rFonts w:ascii="Arial" w:hAnsi="Arial" w:cs="Arial"/>
          <w:color w:val="000000"/>
        </w:rPr>
        <w:t>ine if the selected calipers could</w:t>
      </w:r>
      <w:r w:rsidRPr="0005697F">
        <w:rPr>
          <w:rFonts w:ascii="Arial" w:hAnsi="Arial" w:cs="Arial"/>
          <w:color w:val="000000"/>
        </w:rPr>
        <w:t xml:space="preserve"> generate </w:t>
      </w:r>
      <w:r>
        <w:rPr>
          <w:rFonts w:ascii="Arial" w:hAnsi="Arial" w:cs="Arial"/>
          <w:color w:val="000000"/>
        </w:rPr>
        <w:t>the necessary torque to counter</w:t>
      </w:r>
      <w:r w:rsidRPr="0005697F">
        <w:rPr>
          <w:rFonts w:ascii="Arial" w:hAnsi="Arial" w:cs="Arial"/>
          <w:color w:val="000000"/>
        </w:rPr>
        <w:t>act the friction torque, the anal</w:t>
      </w:r>
      <w:r w:rsidR="003D792B">
        <w:rPr>
          <w:rFonts w:ascii="Arial" w:hAnsi="Arial" w:cs="Arial"/>
          <w:color w:val="000000"/>
        </w:rPr>
        <w:t xml:space="preserve">ysis then went </w:t>
      </w:r>
      <w:r>
        <w:rPr>
          <w:rFonts w:ascii="Arial" w:hAnsi="Arial" w:cs="Arial"/>
          <w:color w:val="000000"/>
        </w:rPr>
        <w:t xml:space="preserve">to the pedal. </w:t>
      </w:r>
      <w:r w:rsidR="003D792B">
        <w:rPr>
          <w:rFonts w:ascii="Arial" w:hAnsi="Arial" w:cs="Arial"/>
          <w:color w:val="000000"/>
        </w:rPr>
        <w:t xml:space="preserve">By utlizing </w:t>
      </w:r>
      <w:r w:rsidRPr="0005697F">
        <w:rPr>
          <w:rFonts w:ascii="Arial" w:hAnsi="Arial" w:cs="Arial"/>
          <w:color w:val="000000"/>
        </w:rPr>
        <w:t>a typical value for the force exerted by a driver during a panic stop and multiplying this by the mechanical advantage provided by the brake pedal, the force on the master cyl</w:t>
      </w:r>
      <w:r>
        <w:rPr>
          <w:rFonts w:ascii="Arial" w:hAnsi="Arial" w:cs="Arial"/>
          <w:color w:val="000000"/>
        </w:rPr>
        <w:t xml:space="preserve">inder was obtained. </w:t>
      </w:r>
      <w:r w:rsidRPr="0005697F">
        <w:rPr>
          <w:rFonts w:ascii="Arial" w:hAnsi="Arial" w:cs="Arial"/>
          <w:color w:val="000000"/>
        </w:rPr>
        <w:t xml:space="preserve">The </w:t>
      </w:r>
      <w:r w:rsidR="003D792B">
        <w:rPr>
          <w:rFonts w:ascii="Arial" w:hAnsi="Arial" w:cs="Arial"/>
          <w:color w:val="000000"/>
        </w:rPr>
        <w:t>pressure that this force created</w:t>
      </w:r>
      <w:r w:rsidRPr="0005697F">
        <w:rPr>
          <w:rFonts w:ascii="Arial" w:hAnsi="Arial" w:cs="Arial"/>
          <w:color w:val="000000"/>
        </w:rPr>
        <w:t xml:space="preserve"> inside the master cylinder </w:t>
      </w:r>
      <w:r>
        <w:rPr>
          <w:rFonts w:ascii="Arial" w:hAnsi="Arial" w:cs="Arial"/>
          <w:color w:val="000000"/>
        </w:rPr>
        <w:t>was</w:t>
      </w:r>
      <w:r w:rsidRPr="0005697F">
        <w:rPr>
          <w:rFonts w:ascii="Arial" w:hAnsi="Arial" w:cs="Arial"/>
          <w:color w:val="000000"/>
        </w:rPr>
        <w:t xml:space="preserve"> then calculated using </w:t>
      </w:r>
      <w:r w:rsidRPr="00C30094">
        <w:rPr>
          <w:rFonts w:ascii="Arial" w:hAnsi="Arial" w:cs="Arial"/>
          <w:b/>
          <w:color w:val="000000" w:themeColor="text1"/>
        </w:rPr>
        <w:t>Equation 4</w:t>
      </w:r>
      <w:r w:rsidRPr="002367D5">
        <w:rPr>
          <w:rFonts w:ascii="Arial" w:hAnsi="Arial" w:cs="Arial"/>
          <w:color w:val="000000" w:themeColor="text1"/>
        </w:rPr>
        <w:t xml:space="preserve"> below.</w:t>
      </w:r>
    </w:p>
    <w:p w:rsidR="00AF1C82" w:rsidRPr="002367D5" w:rsidRDefault="00AF1C82" w:rsidP="00AF1C82">
      <w:pPr>
        <w:jc w:val="both"/>
        <w:rPr>
          <w:rFonts w:ascii="Arial" w:hAnsi="Arial" w:cs="Arial"/>
          <w:color w:val="000000" w:themeColor="text1"/>
        </w:rPr>
      </w:pPr>
    </w:p>
    <w:p w:rsidR="00AF1C82" w:rsidRPr="00C30094" w:rsidRDefault="00AF1C82" w:rsidP="00AF1C82">
      <w:pPr>
        <w:ind w:left="3780"/>
        <w:jc w:val="both"/>
        <w:rPr>
          <w:rFonts w:ascii="Arial" w:hAnsi="Arial" w:cs="Arial"/>
          <w:color w:val="000000" w:themeColor="text1"/>
        </w:rPr>
      </w:pPr>
      <m:oMath>
        <m:r>
          <w:rPr>
            <w:rFonts w:ascii="Cambria Math" w:hAnsi="Cambria Math" w:cs="Arial"/>
            <w:color w:val="000000" w:themeColor="text1"/>
            <w:sz w:val="32"/>
            <w:szCs w:val="32"/>
          </w:rPr>
          <m:t>P</m:t>
        </m:r>
        <m:r>
          <w:rPr>
            <w:rFonts w:ascii="Cambria Math" w:hAnsi="Arial" w:cs="Arial"/>
            <w:color w:val="000000" w:themeColor="text1"/>
            <w:sz w:val="32"/>
            <w:szCs w:val="32"/>
          </w:rPr>
          <m:t>=</m:t>
        </m:r>
        <m:f>
          <m:fPr>
            <m:ctrlPr>
              <w:rPr>
                <w:rFonts w:ascii="Cambria Math" w:hAnsi="Arial" w:cs="Arial"/>
                <w:i/>
                <w:color w:val="000000" w:themeColor="text1"/>
                <w:sz w:val="32"/>
                <w:szCs w:val="32"/>
              </w:rPr>
            </m:ctrlPr>
          </m:fPr>
          <m:num>
            <m:r>
              <w:rPr>
                <w:rFonts w:ascii="Cambria Math" w:hAnsi="Cambria Math" w:cs="Arial"/>
                <w:color w:val="000000" w:themeColor="text1"/>
                <w:sz w:val="32"/>
                <w:szCs w:val="32"/>
              </w:rPr>
              <m:t>F</m:t>
            </m:r>
          </m:num>
          <m:den>
            <m:r>
              <w:rPr>
                <w:rFonts w:ascii="Cambria Math" w:hAnsi="Cambria Math" w:cs="Arial"/>
                <w:color w:val="000000" w:themeColor="text1"/>
                <w:sz w:val="32"/>
                <w:szCs w:val="32"/>
              </w:rPr>
              <m:t>A</m:t>
            </m:r>
          </m:den>
        </m:f>
      </m:oMath>
      <w:r>
        <w:rPr>
          <w:rFonts w:ascii="Arial" w:hAnsi="Arial" w:cs="Arial"/>
          <w:color w:val="000000" w:themeColor="text1"/>
          <w:sz w:val="32"/>
          <w:szCs w:val="32"/>
        </w:rPr>
        <w:tab/>
      </w:r>
      <w:r>
        <w:rPr>
          <w:rFonts w:ascii="Arial" w:hAnsi="Arial" w:cs="Arial"/>
          <w:color w:val="000000" w:themeColor="text1"/>
          <w:sz w:val="32"/>
          <w:szCs w:val="32"/>
        </w:rPr>
        <w:tab/>
      </w:r>
      <w:r>
        <w:rPr>
          <w:rFonts w:ascii="Arial" w:hAnsi="Arial" w:cs="Arial"/>
          <w:color w:val="000000" w:themeColor="text1"/>
          <w:sz w:val="32"/>
          <w:szCs w:val="32"/>
        </w:rPr>
        <w:tab/>
      </w:r>
      <w:r>
        <w:rPr>
          <w:rFonts w:ascii="Arial" w:hAnsi="Arial" w:cs="Arial"/>
          <w:color w:val="000000" w:themeColor="text1"/>
          <w:sz w:val="32"/>
          <w:szCs w:val="32"/>
        </w:rPr>
        <w:tab/>
      </w:r>
      <w:r w:rsidRPr="002367D5">
        <w:rPr>
          <w:rFonts w:ascii="Arial" w:hAnsi="Arial" w:cs="Arial"/>
          <w:color w:val="000000" w:themeColor="text1"/>
        </w:rPr>
        <w:t>(</w:t>
      </w:r>
      <w:r w:rsidRPr="00CA32E6">
        <w:rPr>
          <w:rFonts w:ascii="Arial" w:hAnsi="Arial" w:cs="Arial"/>
          <w:b/>
          <w:color w:val="000000" w:themeColor="text1"/>
        </w:rPr>
        <w:t xml:space="preserve">Equation </w:t>
      </w:r>
      <w:r>
        <w:rPr>
          <w:rFonts w:ascii="Arial" w:hAnsi="Arial" w:cs="Arial"/>
          <w:b/>
          <w:color w:val="000000" w:themeColor="text1"/>
        </w:rPr>
        <w:t>4</w:t>
      </w:r>
      <w:r w:rsidRPr="002367D5">
        <w:rPr>
          <w:rFonts w:ascii="Arial" w:hAnsi="Arial" w:cs="Arial"/>
          <w:color w:val="000000" w:themeColor="text1"/>
        </w:rPr>
        <w:t>)</w:t>
      </w:r>
    </w:p>
    <w:p w:rsidR="00AF1C82" w:rsidRDefault="00AF1C82" w:rsidP="00AF1C82">
      <w:pPr>
        <w:jc w:val="both"/>
        <w:rPr>
          <w:rFonts w:ascii="Arial" w:hAnsi="Arial" w:cs="Arial"/>
          <w:color w:val="000000"/>
        </w:rPr>
      </w:pPr>
      <w:r>
        <w:rPr>
          <w:rFonts w:ascii="Arial" w:hAnsi="Arial" w:cs="Arial"/>
          <w:color w:val="000000"/>
        </w:rPr>
        <w:t>W</w:t>
      </w:r>
      <w:r w:rsidRPr="0005697F">
        <w:rPr>
          <w:rFonts w:ascii="Arial" w:hAnsi="Arial" w:cs="Arial"/>
          <w:color w:val="000000"/>
        </w:rPr>
        <w:t>here</w:t>
      </w:r>
      <w:r>
        <w:rPr>
          <w:rFonts w:ascii="Arial" w:hAnsi="Arial" w:cs="Arial"/>
          <w:color w:val="000000"/>
        </w:rPr>
        <w:t>,</w:t>
      </w:r>
    </w:p>
    <w:p w:rsidR="00AF1C82" w:rsidRPr="0005697F" w:rsidRDefault="00AF1C82" w:rsidP="00AF1C82">
      <w:pPr>
        <w:ind w:left="720"/>
        <w:jc w:val="both"/>
        <w:rPr>
          <w:rFonts w:ascii="Arial" w:hAnsi="Arial" w:cs="Arial"/>
          <w:color w:val="000000"/>
        </w:rPr>
      </w:pPr>
      <w:r w:rsidRPr="0005697F">
        <w:rPr>
          <w:rFonts w:ascii="Arial" w:hAnsi="Arial" w:cs="Arial"/>
          <w:color w:val="000000"/>
        </w:rPr>
        <w:t xml:space="preserve"> P is the pressure of the brake fluid acting on the piston</w:t>
      </w:r>
      <w:r>
        <w:rPr>
          <w:rFonts w:ascii="Arial" w:hAnsi="Arial" w:cs="Arial"/>
          <w:color w:val="000000"/>
        </w:rPr>
        <w:t>,</w:t>
      </w:r>
    </w:p>
    <w:p w:rsidR="00AF1C82" w:rsidRPr="0005697F" w:rsidRDefault="00AF1C82" w:rsidP="00AF1C82">
      <w:pPr>
        <w:ind w:left="720"/>
        <w:jc w:val="both"/>
        <w:rPr>
          <w:rFonts w:ascii="Arial" w:hAnsi="Arial" w:cs="Arial"/>
          <w:color w:val="000000"/>
        </w:rPr>
      </w:pPr>
      <w:r>
        <w:rPr>
          <w:rFonts w:ascii="Arial" w:hAnsi="Arial" w:cs="Arial"/>
          <w:color w:val="000000"/>
        </w:rPr>
        <w:t xml:space="preserve"> F is </w:t>
      </w:r>
      <w:r w:rsidRPr="0005697F">
        <w:rPr>
          <w:rFonts w:ascii="Arial" w:hAnsi="Arial" w:cs="Arial"/>
          <w:color w:val="000000"/>
        </w:rPr>
        <w:t>transmitted by the piston</w:t>
      </w:r>
      <w:r>
        <w:rPr>
          <w:rFonts w:ascii="Arial" w:hAnsi="Arial" w:cs="Arial"/>
          <w:color w:val="000000"/>
        </w:rPr>
        <w:t>,</w:t>
      </w:r>
    </w:p>
    <w:p w:rsidR="00AF1C82" w:rsidRPr="0005697F" w:rsidRDefault="00AF1C82" w:rsidP="00AF1C82">
      <w:pPr>
        <w:ind w:left="720"/>
        <w:jc w:val="both"/>
        <w:rPr>
          <w:rFonts w:ascii="Arial" w:hAnsi="Arial" w:cs="Arial"/>
          <w:color w:val="000000"/>
        </w:rPr>
      </w:pPr>
      <w:r w:rsidRPr="0005697F">
        <w:rPr>
          <w:rFonts w:ascii="Arial" w:hAnsi="Arial" w:cs="Arial"/>
          <w:color w:val="000000"/>
        </w:rPr>
        <w:t>A is the cross sectional area of the piston</w:t>
      </w:r>
    </w:p>
    <w:p w:rsidR="00AF1C82" w:rsidRPr="0005697F" w:rsidRDefault="00AF1C82" w:rsidP="00AF1C82">
      <w:pPr>
        <w:jc w:val="both"/>
        <w:rPr>
          <w:rFonts w:ascii="Arial" w:hAnsi="Arial" w:cs="Arial"/>
          <w:color w:val="000000"/>
        </w:rPr>
      </w:pPr>
    </w:p>
    <w:p w:rsidR="00AF1C82" w:rsidRPr="002367D5" w:rsidRDefault="00AF1C82" w:rsidP="00AF1C82">
      <w:pPr>
        <w:jc w:val="both"/>
        <w:rPr>
          <w:rFonts w:ascii="Arial" w:hAnsi="Arial" w:cs="Arial"/>
          <w:color w:val="000000" w:themeColor="text1"/>
        </w:rPr>
      </w:pPr>
      <w:r w:rsidRPr="0005697F">
        <w:rPr>
          <w:rFonts w:ascii="Arial" w:hAnsi="Arial" w:cs="Arial"/>
          <w:color w:val="000000"/>
        </w:rPr>
        <w:lastRenderedPageBreak/>
        <w:tab/>
        <w:t>This pressure is then multiplied by the area of the brake pads and then multiplied by the number</w:t>
      </w:r>
      <w:r>
        <w:rPr>
          <w:rFonts w:ascii="Arial" w:hAnsi="Arial" w:cs="Arial"/>
          <w:color w:val="000000"/>
        </w:rPr>
        <w:t xml:space="preserve"> of pads that the caliper has. </w:t>
      </w:r>
      <w:r w:rsidRPr="0005697F">
        <w:rPr>
          <w:rFonts w:ascii="Arial" w:hAnsi="Arial" w:cs="Arial"/>
          <w:color w:val="000000"/>
        </w:rPr>
        <w:t xml:space="preserve">This value will give the total force of the calipers on the rotor.  This </w:t>
      </w:r>
      <w:r w:rsidRPr="002367D5">
        <w:rPr>
          <w:rFonts w:ascii="Arial" w:hAnsi="Arial" w:cs="Arial"/>
          <w:color w:val="000000" w:themeColor="text1"/>
        </w:rPr>
        <w:t>force is then multiplied by the equivalent distance between the application of the caliper force and the axle</w:t>
      </w:r>
      <w:r>
        <w:rPr>
          <w:rFonts w:ascii="Arial" w:hAnsi="Arial" w:cs="Arial"/>
          <w:color w:val="000000" w:themeColor="text1"/>
        </w:rPr>
        <w:t>,</w:t>
      </w:r>
      <w:r w:rsidRPr="002367D5">
        <w:rPr>
          <w:rFonts w:ascii="Arial" w:hAnsi="Arial" w:cs="Arial"/>
          <w:color w:val="000000" w:themeColor="text1"/>
        </w:rPr>
        <w:t xml:space="preserve"> to yield the to</w:t>
      </w:r>
      <w:r>
        <w:rPr>
          <w:rFonts w:ascii="Arial" w:hAnsi="Arial" w:cs="Arial"/>
          <w:color w:val="000000" w:themeColor="text1"/>
        </w:rPr>
        <w:t xml:space="preserve">rque generated by the caliper. </w:t>
      </w:r>
      <w:r w:rsidRPr="002367D5">
        <w:rPr>
          <w:rFonts w:ascii="Arial" w:hAnsi="Arial" w:cs="Arial"/>
          <w:color w:val="000000" w:themeColor="text1"/>
        </w:rPr>
        <w:t xml:space="preserve">This torque equation for calipers is given below in </w:t>
      </w:r>
      <w:r w:rsidRPr="00C30094">
        <w:rPr>
          <w:rFonts w:ascii="Arial" w:hAnsi="Arial" w:cs="Arial"/>
          <w:b/>
          <w:color w:val="000000" w:themeColor="text1"/>
        </w:rPr>
        <w:t>Equation 5</w:t>
      </w:r>
      <w:r w:rsidRPr="002367D5">
        <w:rPr>
          <w:rFonts w:ascii="Arial" w:hAnsi="Arial" w:cs="Arial"/>
          <w:color w:val="000000" w:themeColor="text1"/>
        </w:rPr>
        <w:t>.</w:t>
      </w:r>
    </w:p>
    <w:p w:rsidR="00AF1C82" w:rsidRPr="002367D5" w:rsidRDefault="00AF1C82" w:rsidP="00AF1C82">
      <w:pPr>
        <w:jc w:val="both"/>
        <w:rPr>
          <w:rFonts w:ascii="Arial" w:hAnsi="Arial" w:cs="Arial"/>
          <w:color w:val="000000" w:themeColor="text1"/>
        </w:rPr>
      </w:pPr>
    </w:p>
    <w:p w:rsidR="00AF1C82" w:rsidRPr="0005697F" w:rsidRDefault="00AF1C82" w:rsidP="00AF1C82">
      <w:pPr>
        <w:ind w:left="3060"/>
        <w:jc w:val="both"/>
        <w:rPr>
          <w:rFonts w:ascii="Arial" w:hAnsi="Arial" w:cs="Arial"/>
        </w:rPr>
      </w:pPr>
      <w:r w:rsidRPr="002367D5">
        <w:rPr>
          <w:rFonts w:ascii="Arial" w:hAnsi="Arial" w:cs="Arial"/>
          <w:color w:val="000000" w:themeColor="text1"/>
        </w:rPr>
        <w:tab/>
      </w:r>
      <m:oMath>
        <m:r>
          <w:rPr>
            <w:rFonts w:ascii="Cambria Math" w:hAnsi="Cambria Math" w:cs="Arial"/>
            <w:color w:val="000000" w:themeColor="text1"/>
            <w:sz w:val="32"/>
            <w:szCs w:val="32"/>
          </w:rPr>
          <m:t>T</m:t>
        </m:r>
        <m:r>
          <w:rPr>
            <w:rFonts w:ascii="Cambria Math" w:hAnsi="Arial" w:cs="Arial"/>
            <w:color w:val="000000" w:themeColor="text1"/>
            <w:sz w:val="32"/>
            <w:szCs w:val="32"/>
          </w:rPr>
          <m:t>=</m:t>
        </m:r>
        <m:f>
          <m:fPr>
            <m:ctrlPr>
              <w:rPr>
                <w:rFonts w:ascii="Cambria Math" w:hAnsi="Arial" w:cs="Arial"/>
                <w:i/>
                <w:color w:val="000000" w:themeColor="text1"/>
                <w:sz w:val="32"/>
                <w:szCs w:val="32"/>
              </w:rPr>
            </m:ctrlPr>
          </m:fPr>
          <m:num>
            <m:r>
              <w:rPr>
                <w:rFonts w:ascii="Cambria Math" w:hAnsi="Cambria Math" w:cs="Arial"/>
                <w:color w:val="000000" w:themeColor="text1"/>
                <w:sz w:val="32"/>
                <w:szCs w:val="32"/>
              </w:rPr>
              <m:t>F</m:t>
            </m:r>
            <m:r>
              <w:rPr>
                <w:rFonts w:ascii="Arial" w:hAnsi="Arial" w:cs="Arial"/>
                <w:color w:val="000000" w:themeColor="text1"/>
                <w:sz w:val="32"/>
                <w:szCs w:val="32"/>
              </w:rPr>
              <m:t>∙</m:t>
            </m:r>
            <m:r>
              <w:rPr>
                <w:rFonts w:ascii="Cambria Math" w:hAnsi="Arial" w:cs="Arial"/>
                <w:color w:val="000000" w:themeColor="text1"/>
                <w:sz w:val="32"/>
                <w:szCs w:val="32"/>
              </w:rPr>
              <m:t>(</m:t>
            </m:r>
            <m:r>
              <w:rPr>
                <w:rFonts w:ascii="Cambria Math" w:hAnsi="Cambria Math" w:cs="Arial"/>
                <w:color w:val="000000" w:themeColor="text1"/>
                <w:sz w:val="32"/>
                <w:szCs w:val="32"/>
              </w:rPr>
              <m:t>D</m:t>
            </m:r>
            <m:r>
              <w:rPr>
                <w:rFonts w:ascii="Cambria Math" w:hAnsi="Arial" w:cs="Arial"/>
                <w:color w:val="000000" w:themeColor="text1"/>
                <w:sz w:val="32"/>
                <w:szCs w:val="32"/>
              </w:rPr>
              <m:t>+</m:t>
            </m:r>
            <m:r>
              <w:rPr>
                <w:rFonts w:ascii="Cambria Math" w:hAnsi="Cambria Math" w:cs="Arial"/>
                <w:color w:val="000000" w:themeColor="text1"/>
                <w:sz w:val="32"/>
                <w:szCs w:val="32"/>
              </w:rPr>
              <m:t>d</m:t>
            </m:r>
            <m:r>
              <w:rPr>
                <w:rFonts w:ascii="Cambria Math" w:hAnsi="Arial" w:cs="Arial"/>
                <w:color w:val="000000" w:themeColor="text1"/>
                <w:sz w:val="32"/>
                <w:szCs w:val="32"/>
              </w:rPr>
              <m:t>)</m:t>
            </m:r>
          </m:num>
          <m:den>
            <m:r>
              <w:rPr>
                <w:rFonts w:ascii="Cambria Math" w:hAnsi="Arial" w:cs="Arial"/>
                <w:color w:val="000000" w:themeColor="text1"/>
                <w:sz w:val="32"/>
                <w:szCs w:val="32"/>
              </w:rPr>
              <m:t>4</m:t>
            </m:r>
          </m:den>
        </m:f>
      </m:oMath>
      <w:r>
        <w:rPr>
          <w:rFonts w:ascii="Arial" w:hAnsi="Arial" w:cs="Arial"/>
        </w:rPr>
        <w:tab/>
      </w:r>
      <w:r>
        <w:rPr>
          <w:rFonts w:ascii="Arial" w:hAnsi="Arial" w:cs="Arial"/>
        </w:rPr>
        <w:tab/>
      </w:r>
      <w:r>
        <w:rPr>
          <w:rFonts w:ascii="Arial" w:hAnsi="Arial" w:cs="Arial"/>
        </w:rPr>
        <w:tab/>
        <w:t>(</w:t>
      </w:r>
      <w:r w:rsidRPr="00CA32E6">
        <w:rPr>
          <w:rFonts w:ascii="Arial" w:hAnsi="Arial" w:cs="Arial"/>
          <w:b/>
        </w:rPr>
        <w:t>Equation 5</w:t>
      </w:r>
      <w:r>
        <w:rPr>
          <w:rFonts w:ascii="Arial" w:hAnsi="Arial" w:cs="Arial"/>
        </w:rPr>
        <w:t>)</w:t>
      </w:r>
    </w:p>
    <w:p w:rsidR="00AF1C82" w:rsidRPr="0005697F" w:rsidRDefault="00AF1C82" w:rsidP="00AF1C82">
      <w:pPr>
        <w:jc w:val="both"/>
        <w:rPr>
          <w:rFonts w:ascii="Arial" w:hAnsi="Arial" w:cs="Arial"/>
          <w:color w:val="FF0000"/>
        </w:rPr>
      </w:pPr>
    </w:p>
    <w:p w:rsidR="00AF1C82" w:rsidRDefault="00AF1C82" w:rsidP="00AF1C82">
      <w:pPr>
        <w:jc w:val="both"/>
        <w:rPr>
          <w:rFonts w:ascii="Arial" w:hAnsi="Arial" w:cs="Arial"/>
          <w:color w:val="000000"/>
        </w:rPr>
      </w:pPr>
      <w:r>
        <w:rPr>
          <w:rFonts w:ascii="Arial" w:hAnsi="Arial" w:cs="Arial"/>
          <w:color w:val="000000"/>
        </w:rPr>
        <w:t>W</w:t>
      </w:r>
      <w:r w:rsidRPr="0005697F">
        <w:rPr>
          <w:rFonts w:ascii="Arial" w:hAnsi="Arial" w:cs="Arial"/>
          <w:color w:val="000000"/>
        </w:rPr>
        <w:t>here,</w:t>
      </w:r>
    </w:p>
    <w:p w:rsidR="00AF1C82" w:rsidRPr="0005697F" w:rsidRDefault="00AF1C82" w:rsidP="00AF1C82">
      <w:pPr>
        <w:ind w:left="720"/>
        <w:jc w:val="both"/>
        <w:rPr>
          <w:rFonts w:ascii="Arial" w:hAnsi="Arial" w:cs="Arial"/>
          <w:color w:val="000000"/>
        </w:rPr>
      </w:pPr>
      <w:r w:rsidRPr="0005697F">
        <w:rPr>
          <w:rFonts w:ascii="Arial" w:hAnsi="Arial" w:cs="Arial"/>
          <w:color w:val="000000"/>
        </w:rPr>
        <w:t>T is the torque generated by the calipers,</w:t>
      </w:r>
    </w:p>
    <w:p w:rsidR="00AF1C82" w:rsidRPr="0005697F" w:rsidRDefault="00AF1C82" w:rsidP="00AF1C82">
      <w:pPr>
        <w:ind w:left="720"/>
        <w:jc w:val="both"/>
        <w:rPr>
          <w:rFonts w:ascii="Arial" w:hAnsi="Arial" w:cs="Arial"/>
          <w:color w:val="000000"/>
        </w:rPr>
      </w:pPr>
      <w:r w:rsidRPr="0005697F">
        <w:rPr>
          <w:rFonts w:ascii="Arial" w:hAnsi="Arial" w:cs="Arial"/>
          <w:color w:val="000000"/>
        </w:rPr>
        <w:t>F is the force created by the calipers,</w:t>
      </w:r>
    </w:p>
    <w:p w:rsidR="00AF1C82" w:rsidRPr="0005697F" w:rsidRDefault="00AF1C82" w:rsidP="00AF1C82">
      <w:pPr>
        <w:ind w:left="720"/>
        <w:jc w:val="both"/>
        <w:rPr>
          <w:rFonts w:ascii="Arial" w:hAnsi="Arial" w:cs="Arial"/>
          <w:color w:val="000000"/>
        </w:rPr>
      </w:pPr>
      <w:r w:rsidRPr="0005697F">
        <w:rPr>
          <w:rFonts w:ascii="Arial" w:hAnsi="Arial" w:cs="Arial"/>
          <w:color w:val="000000"/>
        </w:rPr>
        <w:t>D is the diameter to the top of the brake pad,</w:t>
      </w:r>
    </w:p>
    <w:p w:rsidR="00AF1C82" w:rsidRPr="0005697F" w:rsidRDefault="00AF1C82" w:rsidP="00AF1C82">
      <w:pPr>
        <w:ind w:firstLine="720"/>
        <w:jc w:val="both"/>
        <w:rPr>
          <w:rFonts w:ascii="Arial" w:hAnsi="Arial" w:cs="Arial"/>
          <w:color w:val="000000"/>
        </w:rPr>
      </w:pPr>
      <w:r w:rsidRPr="0005697F">
        <w:rPr>
          <w:rFonts w:ascii="Arial" w:hAnsi="Arial" w:cs="Arial"/>
          <w:color w:val="000000"/>
        </w:rPr>
        <w:t>d is the diameter to the bottom of the brake pad</w:t>
      </w:r>
    </w:p>
    <w:p w:rsidR="00AF1C82" w:rsidRPr="0005697F" w:rsidRDefault="00AF1C82" w:rsidP="00AF1C82">
      <w:pPr>
        <w:jc w:val="both"/>
        <w:rPr>
          <w:rFonts w:ascii="Arial" w:hAnsi="Arial" w:cs="Arial"/>
          <w:color w:val="000000"/>
        </w:rPr>
      </w:pPr>
    </w:p>
    <w:p w:rsidR="00AF1C82" w:rsidRPr="0005697F" w:rsidRDefault="00AF1C82" w:rsidP="00AF1C82">
      <w:pPr>
        <w:jc w:val="both"/>
        <w:rPr>
          <w:rFonts w:ascii="Arial" w:hAnsi="Arial" w:cs="Arial"/>
          <w:color w:val="000000"/>
        </w:rPr>
      </w:pPr>
      <w:r w:rsidRPr="0005697F">
        <w:rPr>
          <w:rFonts w:ascii="Arial" w:hAnsi="Arial" w:cs="Arial"/>
          <w:color w:val="000000"/>
        </w:rPr>
        <w:tab/>
        <w:t>This equation takes into account the shape of the brake pad when considering where to apply the force created by the pad.</w:t>
      </w:r>
    </w:p>
    <w:p w:rsidR="00AF1C82" w:rsidRDefault="00AF1C82" w:rsidP="00AF1C82">
      <w:pPr>
        <w:jc w:val="both"/>
        <w:rPr>
          <w:rFonts w:ascii="Arial" w:hAnsi="Arial" w:cs="Arial"/>
          <w:color w:val="000000"/>
        </w:rPr>
      </w:pPr>
      <w:r w:rsidRPr="0005697F">
        <w:rPr>
          <w:rFonts w:ascii="Arial" w:hAnsi="Arial" w:cs="Arial"/>
          <w:color w:val="000000"/>
        </w:rPr>
        <w:tab/>
        <w:t>When performing the analysis on the braking system of the vehicle, several assumptions were made</w:t>
      </w:r>
      <w:r>
        <w:rPr>
          <w:rFonts w:ascii="Arial" w:hAnsi="Arial" w:cs="Arial"/>
          <w:color w:val="000000"/>
        </w:rPr>
        <w:t xml:space="preserve"> to allow for simplification. </w:t>
      </w:r>
      <w:r w:rsidRPr="0005697F">
        <w:rPr>
          <w:rFonts w:ascii="Arial" w:hAnsi="Arial" w:cs="Arial"/>
          <w:color w:val="000000"/>
        </w:rPr>
        <w:t>First of all, it was assumed that the frictional force slowing down the vehic</w:t>
      </w:r>
      <w:r>
        <w:rPr>
          <w:rFonts w:ascii="Arial" w:hAnsi="Arial" w:cs="Arial"/>
          <w:color w:val="000000"/>
        </w:rPr>
        <w:t xml:space="preserve">le was purely static friction. </w:t>
      </w:r>
      <w:r w:rsidRPr="0005697F">
        <w:rPr>
          <w:rFonts w:ascii="Arial" w:hAnsi="Arial" w:cs="Arial"/>
          <w:color w:val="000000"/>
        </w:rPr>
        <w:t>This was assumed because it yielded the highest value of torque on the axle, thus ensuring that the calip</w:t>
      </w:r>
      <w:r>
        <w:rPr>
          <w:rFonts w:ascii="Arial" w:hAnsi="Arial" w:cs="Arial"/>
          <w:color w:val="000000"/>
        </w:rPr>
        <w:t>ers could</w:t>
      </w:r>
      <w:r w:rsidRPr="0005697F">
        <w:rPr>
          <w:rFonts w:ascii="Arial" w:hAnsi="Arial" w:cs="Arial"/>
          <w:color w:val="000000"/>
        </w:rPr>
        <w:t xml:space="preserve"> lock the wheels if the calculations </w:t>
      </w:r>
      <w:r>
        <w:rPr>
          <w:rFonts w:ascii="Arial" w:hAnsi="Arial" w:cs="Arial"/>
          <w:color w:val="000000"/>
        </w:rPr>
        <w:t xml:space="preserve">demonstrated they should. </w:t>
      </w:r>
      <w:r w:rsidRPr="0005697F">
        <w:rPr>
          <w:rFonts w:ascii="Arial" w:hAnsi="Arial" w:cs="Arial"/>
          <w:color w:val="000000"/>
        </w:rPr>
        <w:t>The second a</w:t>
      </w:r>
      <w:r>
        <w:rPr>
          <w:rFonts w:ascii="Arial" w:hAnsi="Arial" w:cs="Arial"/>
          <w:color w:val="000000"/>
        </w:rPr>
        <w:t xml:space="preserve">ssumption </w:t>
      </w:r>
      <w:r w:rsidRPr="0005697F">
        <w:rPr>
          <w:rFonts w:ascii="Arial" w:hAnsi="Arial" w:cs="Arial"/>
          <w:color w:val="000000"/>
        </w:rPr>
        <w:t xml:space="preserve">made was that the coefficient of friction </w:t>
      </w:r>
      <w:r>
        <w:rPr>
          <w:rFonts w:ascii="Arial" w:hAnsi="Arial" w:cs="Arial"/>
          <w:color w:val="000000"/>
        </w:rPr>
        <w:t>between the tires and the road wa</w:t>
      </w:r>
      <w:r w:rsidRPr="0005697F">
        <w:rPr>
          <w:rFonts w:ascii="Arial" w:hAnsi="Arial" w:cs="Arial"/>
          <w:color w:val="000000"/>
        </w:rPr>
        <w:t>s the same as the coefficient of fricti</w:t>
      </w:r>
      <w:r>
        <w:rPr>
          <w:rFonts w:ascii="Arial" w:hAnsi="Arial" w:cs="Arial"/>
          <w:color w:val="000000"/>
        </w:rPr>
        <w:t xml:space="preserve">on between rubber and asphalt. </w:t>
      </w:r>
      <w:r w:rsidRPr="0005697F">
        <w:rPr>
          <w:rFonts w:ascii="Arial" w:hAnsi="Arial" w:cs="Arial"/>
          <w:color w:val="000000"/>
        </w:rPr>
        <w:t>This was assumed because the exact coefficient</w:t>
      </w:r>
      <w:r>
        <w:rPr>
          <w:rFonts w:ascii="Arial" w:hAnsi="Arial" w:cs="Arial"/>
          <w:color w:val="000000"/>
        </w:rPr>
        <w:t xml:space="preserve"> between the specific tires utilized </w:t>
      </w:r>
      <w:r w:rsidRPr="0005697F">
        <w:rPr>
          <w:rFonts w:ascii="Arial" w:hAnsi="Arial" w:cs="Arial"/>
          <w:color w:val="000000"/>
        </w:rPr>
        <w:t>and asphalt was not p</w:t>
      </w:r>
      <w:r>
        <w:rPr>
          <w:rFonts w:ascii="Arial" w:hAnsi="Arial" w:cs="Arial"/>
          <w:color w:val="000000"/>
        </w:rPr>
        <w:t xml:space="preserve">rovided by the manufacturer. </w:t>
      </w:r>
      <w:r w:rsidRPr="0005697F">
        <w:rPr>
          <w:rFonts w:ascii="Arial" w:hAnsi="Arial" w:cs="Arial"/>
          <w:color w:val="000000"/>
        </w:rPr>
        <w:t>This value should be very close to the actual value and thus should no</w:t>
      </w:r>
      <w:r>
        <w:rPr>
          <w:rFonts w:ascii="Arial" w:hAnsi="Arial" w:cs="Arial"/>
          <w:color w:val="000000"/>
        </w:rPr>
        <w:t xml:space="preserve">t affect calculations by much. </w:t>
      </w:r>
      <w:r w:rsidRPr="0005697F">
        <w:rPr>
          <w:rFonts w:ascii="Arial" w:hAnsi="Arial" w:cs="Arial"/>
          <w:color w:val="000000"/>
        </w:rPr>
        <w:t>It was also assumed that the force created by the brake pads acted at</w:t>
      </w:r>
      <w:r>
        <w:rPr>
          <w:rFonts w:ascii="Arial" w:hAnsi="Arial" w:cs="Arial"/>
          <w:color w:val="000000"/>
        </w:rPr>
        <w:t xml:space="preserve"> the center of the pad itself. </w:t>
      </w:r>
      <w:r w:rsidRPr="0005697F">
        <w:rPr>
          <w:rFonts w:ascii="Arial" w:hAnsi="Arial" w:cs="Arial"/>
          <w:color w:val="000000"/>
        </w:rPr>
        <w:t>This simplified the calculations of the torque generated by the calipers without af</w:t>
      </w:r>
      <w:r>
        <w:rPr>
          <w:rFonts w:ascii="Arial" w:hAnsi="Arial" w:cs="Arial"/>
          <w:color w:val="000000"/>
        </w:rPr>
        <w:t xml:space="preserve">fecting the results very much. </w:t>
      </w:r>
      <w:r w:rsidRPr="0005697F">
        <w:rPr>
          <w:rFonts w:ascii="Arial" w:hAnsi="Arial" w:cs="Arial"/>
          <w:color w:val="000000"/>
        </w:rPr>
        <w:t>The final assumption in the analyzing of the brakes was that the force exerted by a driver on the brake pedal</w:t>
      </w:r>
      <w:r>
        <w:rPr>
          <w:rFonts w:ascii="Arial" w:hAnsi="Arial" w:cs="Arial"/>
          <w:color w:val="000000"/>
        </w:rPr>
        <w:t>,</w:t>
      </w:r>
      <w:r w:rsidRPr="0005697F">
        <w:rPr>
          <w:rFonts w:ascii="Arial" w:hAnsi="Arial" w:cs="Arial"/>
          <w:color w:val="000000"/>
        </w:rPr>
        <w:t xml:space="preserve"> while performing a pan</w:t>
      </w:r>
      <w:r>
        <w:rPr>
          <w:rFonts w:ascii="Arial" w:hAnsi="Arial" w:cs="Arial"/>
          <w:color w:val="000000"/>
        </w:rPr>
        <w:t xml:space="preserve">ic stop is equal to 25 pounds. </w:t>
      </w:r>
      <w:r w:rsidRPr="0005697F">
        <w:rPr>
          <w:rFonts w:ascii="Arial" w:hAnsi="Arial" w:cs="Arial"/>
          <w:color w:val="000000"/>
        </w:rPr>
        <w:t xml:space="preserve">This is an average value that could be exerted by either a male or female driver. </w:t>
      </w:r>
    </w:p>
    <w:p w:rsidR="00AF1C82" w:rsidRDefault="00AF1C82" w:rsidP="00AF1C82">
      <w:pPr>
        <w:ind w:firstLine="720"/>
        <w:jc w:val="both"/>
        <w:rPr>
          <w:rFonts w:ascii="Arial" w:hAnsi="Arial" w:cs="Arial"/>
          <w:color w:val="000000"/>
        </w:rPr>
      </w:pPr>
      <w:r w:rsidRPr="0005697F">
        <w:rPr>
          <w:rFonts w:ascii="Arial" w:hAnsi="Arial" w:cs="Arial"/>
          <w:color w:val="000000"/>
        </w:rPr>
        <w:t xml:space="preserve">Based on the calculations described above and shown in </w:t>
      </w:r>
      <w:r w:rsidRPr="00351582">
        <w:rPr>
          <w:rFonts w:ascii="Arial" w:hAnsi="Arial" w:cs="Arial"/>
        </w:rPr>
        <w:t>the Appendix,</w:t>
      </w:r>
      <w:r w:rsidRPr="0005697F">
        <w:rPr>
          <w:rFonts w:ascii="Arial" w:hAnsi="Arial" w:cs="Arial"/>
          <w:color w:val="000000"/>
        </w:rPr>
        <w:t xml:space="preserve"> the team </w:t>
      </w:r>
      <w:r w:rsidR="000B67EA">
        <w:rPr>
          <w:rFonts w:ascii="Arial" w:hAnsi="Arial" w:cs="Arial"/>
          <w:color w:val="000000"/>
        </w:rPr>
        <w:t>is</w:t>
      </w:r>
      <w:r w:rsidRPr="0005697F">
        <w:rPr>
          <w:rFonts w:ascii="Arial" w:hAnsi="Arial" w:cs="Arial"/>
          <w:color w:val="000000"/>
        </w:rPr>
        <w:t xml:space="preserve"> very confident tha</w:t>
      </w:r>
      <w:r w:rsidR="000B67EA">
        <w:rPr>
          <w:rFonts w:ascii="Arial" w:hAnsi="Arial" w:cs="Arial"/>
          <w:color w:val="000000"/>
        </w:rPr>
        <w:t xml:space="preserve">t the brake calipers chosen </w:t>
      </w:r>
      <w:r w:rsidRPr="0005697F">
        <w:rPr>
          <w:rFonts w:ascii="Arial" w:hAnsi="Arial" w:cs="Arial"/>
          <w:color w:val="000000"/>
        </w:rPr>
        <w:t xml:space="preserve"> perform</w:t>
      </w:r>
      <w:r w:rsidR="000B67EA">
        <w:rPr>
          <w:rFonts w:ascii="Arial" w:hAnsi="Arial" w:cs="Arial"/>
          <w:color w:val="000000"/>
        </w:rPr>
        <w:t>ed</w:t>
      </w:r>
      <w:r w:rsidRPr="0005697F">
        <w:rPr>
          <w:rFonts w:ascii="Arial" w:hAnsi="Arial" w:cs="Arial"/>
          <w:color w:val="000000"/>
        </w:rPr>
        <w:t xml:space="preserve"> as expected. </w:t>
      </w:r>
      <w:r>
        <w:rPr>
          <w:rFonts w:ascii="Arial" w:hAnsi="Arial" w:cs="Arial"/>
          <w:color w:val="000000"/>
        </w:rPr>
        <w:t>For the rear brakes, t</w:t>
      </w:r>
      <w:r w:rsidRPr="0005697F">
        <w:rPr>
          <w:rFonts w:ascii="Arial" w:hAnsi="Arial" w:cs="Arial"/>
          <w:color w:val="000000"/>
        </w:rPr>
        <w:t xml:space="preserve">he calculations of the torque generated by the frictional force acting on the </w:t>
      </w:r>
      <w:r>
        <w:rPr>
          <w:rFonts w:ascii="Arial" w:hAnsi="Arial" w:cs="Arial"/>
          <w:color w:val="000000"/>
        </w:rPr>
        <w:t>rear axle yields a value of 1,565</w:t>
      </w:r>
      <w:r w:rsidRPr="0005697F">
        <w:rPr>
          <w:rFonts w:ascii="Arial" w:hAnsi="Arial" w:cs="Arial"/>
          <w:color w:val="000000"/>
        </w:rPr>
        <w:t xml:space="preserve"> in*lbf, while the torque generated by the brake calipers was calculated as 1,947 in*lbf.   </w:t>
      </w:r>
      <w:r>
        <w:rPr>
          <w:rFonts w:ascii="Arial" w:hAnsi="Arial" w:cs="Arial"/>
        </w:rPr>
        <w:t xml:space="preserve">For the front brakes, the required torque is 1,847 in*lbf, while the torque created by the calipers is 2,010 in*lbf. </w:t>
      </w:r>
      <w:r>
        <w:rPr>
          <w:rFonts w:ascii="Arial" w:hAnsi="Arial" w:cs="Arial"/>
          <w:color w:val="000000"/>
        </w:rPr>
        <w:t>This demon</w:t>
      </w:r>
      <w:r w:rsidRPr="0005697F">
        <w:rPr>
          <w:rFonts w:ascii="Arial" w:hAnsi="Arial" w:cs="Arial"/>
          <w:color w:val="000000"/>
        </w:rPr>
        <w:t>s</w:t>
      </w:r>
      <w:r>
        <w:rPr>
          <w:rFonts w:ascii="Arial" w:hAnsi="Arial" w:cs="Arial"/>
          <w:color w:val="000000"/>
        </w:rPr>
        <w:t>trated that the brake calipers could</w:t>
      </w:r>
      <w:r w:rsidRPr="0005697F">
        <w:rPr>
          <w:rFonts w:ascii="Arial" w:hAnsi="Arial" w:cs="Arial"/>
          <w:color w:val="000000"/>
        </w:rPr>
        <w:t xml:space="preserve"> pro</w:t>
      </w:r>
      <w:r>
        <w:rPr>
          <w:rFonts w:ascii="Arial" w:hAnsi="Arial" w:cs="Arial"/>
          <w:color w:val="000000"/>
        </w:rPr>
        <w:t>vide</w:t>
      </w:r>
      <w:r w:rsidRPr="0005697F">
        <w:rPr>
          <w:rFonts w:ascii="Arial" w:hAnsi="Arial" w:cs="Arial"/>
          <w:color w:val="000000"/>
        </w:rPr>
        <w:t xml:space="preserve"> the minimum amount of torque needed to lock the wheels of the vehicle as required by the competition. </w:t>
      </w:r>
    </w:p>
    <w:p w:rsidR="00AF1C82" w:rsidRDefault="00AF1C82" w:rsidP="00310F01">
      <w:pPr>
        <w:ind w:firstLine="720"/>
        <w:jc w:val="both"/>
        <w:rPr>
          <w:rFonts w:ascii="Arial" w:hAnsi="Arial" w:cs="Arial"/>
        </w:rPr>
      </w:pPr>
      <w:r>
        <w:rPr>
          <w:rFonts w:ascii="Arial" w:hAnsi="Arial" w:cs="Arial"/>
          <w:color w:val="000000"/>
        </w:rPr>
        <w:t xml:space="preserve">The brake calipers chosen by the team are shown below in </w:t>
      </w:r>
      <w:r w:rsidR="00821B14">
        <w:rPr>
          <w:rFonts w:ascii="Arial" w:hAnsi="Arial" w:cs="Arial"/>
          <w:b/>
          <w:color w:val="000000"/>
        </w:rPr>
        <w:t>Figures 21</w:t>
      </w:r>
      <w:r>
        <w:rPr>
          <w:rFonts w:ascii="Arial" w:hAnsi="Arial" w:cs="Arial"/>
          <w:b/>
          <w:color w:val="000000"/>
        </w:rPr>
        <w:t>.</w:t>
      </w:r>
      <w:r w:rsidR="005C10BB">
        <w:rPr>
          <w:rFonts w:ascii="Arial" w:hAnsi="Arial" w:cs="Arial"/>
          <w:b/>
          <w:color w:val="000000"/>
        </w:rPr>
        <w:t xml:space="preserve"> </w:t>
      </w:r>
      <w:r w:rsidR="005C10BB">
        <w:rPr>
          <w:rFonts w:ascii="Arial" w:hAnsi="Arial" w:cs="Arial"/>
          <w:color w:val="000000"/>
        </w:rPr>
        <w:t>a</w:t>
      </w:r>
      <w:r>
        <w:rPr>
          <w:rFonts w:ascii="Arial" w:hAnsi="Arial" w:cs="Arial"/>
          <w:color w:val="000000"/>
        </w:rPr>
        <w:t>nd</w:t>
      </w:r>
      <w:r w:rsidR="005C10BB">
        <w:rPr>
          <w:rFonts w:ascii="Arial" w:hAnsi="Arial" w:cs="Arial"/>
          <w:color w:val="000000"/>
        </w:rPr>
        <w:t xml:space="preserve"> </w:t>
      </w:r>
      <w:r w:rsidR="000B67EA" w:rsidRPr="000B67EA">
        <w:rPr>
          <w:rFonts w:ascii="Arial" w:hAnsi="Arial" w:cs="Arial"/>
          <w:b/>
          <w:color w:val="000000"/>
        </w:rPr>
        <w:t xml:space="preserve">Figure </w:t>
      </w:r>
      <w:r w:rsidR="00821B14">
        <w:rPr>
          <w:rFonts w:ascii="Arial" w:hAnsi="Arial" w:cs="Arial"/>
          <w:b/>
          <w:color w:val="000000"/>
        </w:rPr>
        <w:t>22</w:t>
      </w:r>
      <w:r>
        <w:rPr>
          <w:rFonts w:ascii="Arial" w:hAnsi="Arial" w:cs="Arial"/>
          <w:color w:val="000000"/>
        </w:rPr>
        <w:t>.</w:t>
      </w:r>
      <w:r w:rsidR="000B67EA">
        <w:rPr>
          <w:rFonts w:ascii="Arial" w:hAnsi="Arial" w:cs="Arial"/>
        </w:rPr>
        <w:t>The calipers we</w:t>
      </w:r>
      <w:r>
        <w:rPr>
          <w:rFonts w:ascii="Arial" w:hAnsi="Arial" w:cs="Arial"/>
        </w:rPr>
        <w:t xml:space="preserve">re provided by Wilwood Engineering and </w:t>
      </w:r>
      <w:r w:rsidR="000B67EA">
        <w:rPr>
          <w:rFonts w:ascii="Arial" w:hAnsi="Arial" w:cs="Arial"/>
        </w:rPr>
        <w:t>were</w:t>
      </w:r>
      <w:r>
        <w:rPr>
          <w:rFonts w:ascii="Arial" w:hAnsi="Arial" w:cs="Arial"/>
        </w:rPr>
        <w:t xml:space="preserve"> received by the team</w:t>
      </w:r>
      <w:r w:rsidR="000B67EA">
        <w:rPr>
          <w:rFonts w:ascii="Arial" w:hAnsi="Arial" w:cs="Arial"/>
        </w:rPr>
        <w:t xml:space="preserve">. Currently, they </w:t>
      </w:r>
      <w:r>
        <w:rPr>
          <w:rFonts w:ascii="Arial" w:hAnsi="Arial" w:cs="Arial"/>
        </w:rPr>
        <w:t>are waiting to be installed</w:t>
      </w:r>
      <w:r w:rsidR="000B67EA">
        <w:rPr>
          <w:rFonts w:ascii="Arial" w:hAnsi="Arial" w:cs="Arial"/>
        </w:rPr>
        <w:t xml:space="preserve"> once other components are integrated. </w:t>
      </w:r>
    </w:p>
    <w:p w:rsidR="00AF1C82" w:rsidRDefault="00AF1C82" w:rsidP="00AF1C82">
      <w:pPr>
        <w:jc w:val="center"/>
        <w:rPr>
          <w:rFonts w:ascii="Arial" w:hAnsi="Arial" w:cs="Arial"/>
        </w:rPr>
      </w:pPr>
      <w:r>
        <w:rPr>
          <w:rFonts w:ascii="Arial" w:hAnsi="Arial" w:cs="Arial"/>
          <w:noProof/>
        </w:rPr>
        <w:drawing>
          <wp:inline distT="0" distB="0" distL="0" distR="0">
            <wp:extent cx="2400300" cy="1561588"/>
            <wp:effectExtent l="19050" t="0" r="0" b="0"/>
            <wp:docPr id="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srcRect/>
                    <a:stretch>
                      <a:fillRect/>
                    </a:stretch>
                  </pic:blipFill>
                  <pic:spPr bwMode="auto">
                    <a:xfrm>
                      <a:off x="0" y="0"/>
                      <a:ext cx="2400300" cy="1561588"/>
                    </a:xfrm>
                    <a:prstGeom prst="rect">
                      <a:avLst/>
                    </a:prstGeom>
                    <a:noFill/>
                    <a:ln w="9525">
                      <a:noFill/>
                      <a:miter lim="800000"/>
                      <a:headEnd/>
                      <a:tailEnd/>
                    </a:ln>
                  </pic:spPr>
                </pic:pic>
              </a:graphicData>
            </a:graphic>
          </wp:inline>
        </w:drawing>
      </w:r>
    </w:p>
    <w:p w:rsidR="00AF1C82" w:rsidRDefault="00AF1C82" w:rsidP="00AF1C82">
      <w:pPr>
        <w:jc w:val="both"/>
        <w:rPr>
          <w:rFonts w:ascii="Arial" w:hAnsi="Arial" w:cs="Arial"/>
          <w:b/>
        </w:rPr>
      </w:pPr>
    </w:p>
    <w:p w:rsidR="00AF1C82" w:rsidRPr="00E8313E" w:rsidRDefault="00821B14" w:rsidP="00AF1C82">
      <w:pPr>
        <w:jc w:val="both"/>
        <w:rPr>
          <w:rFonts w:ascii="Arial" w:hAnsi="Arial" w:cs="Arial"/>
        </w:rPr>
      </w:pPr>
      <w:r w:rsidRPr="00E8313E">
        <w:rPr>
          <w:rFonts w:ascii="Arial" w:hAnsi="Arial" w:cs="Arial"/>
          <w:b/>
        </w:rPr>
        <w:t>Figure 21</w:t>
      </w:r>
      <w:r w:rsidR="00AF1C82" w:rsidRPr="00E8313E">
        <w:rPr>
          <w:rFonts w:ascii="Arial" w:hAnsi="Arial" w:cs="Arial"/>
          <w:b/>
        </w:rPr>
        <w:t>.</w:t>
      </w:r>
      <w:r w:rsidR="00AF1C82" w:rsidRPr="00E8313E">
        <w:rPr>
          <w:rFonts w:ascii="Arial" w:hAnsi="Arial" w:cs="Arial"/>
        </w:rPr>
        <w:t xml:space="preserve"> Picture of the brake caliper to be used by the team</w:t>
      </w:r>
    </w:p>
    <w:p w:rsidR="00AF1C82" w:rsidRPr="00887189" w:rsidRDefault="00AF1C82" w:rsidP="00AF1C82">
      <w:pPr>
        <w:jc w:val="both"/>
        <w:rPr>
          <w:rFonts w:ascii="Arial" w:hAnsi="Arial" w:cs="Arial"/>
        </w:rPr>
      </w:pPr>
    </w:p>
    <w:p w:rsidR="00AF1C82" w:rsidRPr="00E8313E" w:rsidRDefault="00AF1C82" w:rsidP="00AF1C82">
      <w:pPr>
        <w:jc w:val="center"/>
        <w:rPr>
          <w:rFonts w:ascii="Arial" w:hAnsi="Arial" w:cs="Arial"/>
        </w:rPr>
      </w:pPr>
      <w:r w:rsidRPr="00E8313E">
        <w:rPr>
          <w:rFonts w:ascii="Arial" w:hAnsi="Arial" w:cs="Arial"/>
          <w:noProof/>
        </w:rPr>
        <w:drawing>
          <wp:inline distT="0" distB="0" distL="0" distR="0">
            <wp:extent cx="5397197" cy="3138146"/>
            <wp:effectExtent l="0" t="0" r="0" b="5715"/>
            <wp:docPr id="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srcRect/>
                    <a:stretch>
                      <a:fillRect/>
                    </a:stretch>
                  </pic:blipFill>
                  <pic:spPr bwMode="auto">
                    <a:xfrm>
                      <a:off x="0" y="0"/>
                      <a:ext cx="5406704" cy="3143674"/>
                    </a:xfrm>
                    <a:prstGeom prst="rect">
                      <a:avLst/>
                    </a:prstGeom>
                    <a:noFill/>
                    <a:ln w="9525">
                      <a:noFill/>
                      <a:miter lim="800000"/>
                      <a:headEnd/>
                      <a:tailEnd/>
                    </a:ln>
                  </pic:spPr>
                </pic:pic>
              </a:graphicData>
            </a:graphic>
          </wp:inline>
        </w:drawing>
      </w:r>
    </w:p>
    <w:p w:rsidR="00AF1C82" w:rsidRPr="00E8313E" w:rsidRDefault="00821B14" w:rsidP="00AF1C82">
      <w:pPr>
        <w:jc w:val="both"/>
        <w:rPr>
          <w:rFonts w:ascii="Arial" w:hAnsi="Arial" w:cs="Arial"/>
        </w:rPr>
      </w:pPr>
      <w:r w:rsidRPr="00E8313E">
        <w:rPr>
          <w:rFonts w:ascii="Arial" w:hAnsi="Arial" w:cs="Arial"/>
          <w:b/>
        </w:rPr>
        <w:t>Figure 22</w:t>
      </w:r>
      <w:r w:rsidR="00AF1C82" w:rsidRPr="00E8313E">
        <w:rPr>
          <w:rFonts w:ascii="Arial" w:hAnsi="Arial" w:cs="Arial"/>
          <w:b/>
        </w:rPr>
        <w:t>.</w:t>
      </w:r>
      <w:r w:rsidR="005C10BB">
        <w:rPr>
          <w:rFonts w:ascii="Arial" w:hAnsi="Arial" w:cs="Arial"/>
          <w:b/>
        </w:rPr>
        <w:t xml:space="preserve"> </w:t>
      </w:r>
      <w:r w:rsidR="00AF1C82" w:rsidRPr="00E8313E">
        <w:rPr>
          <w:rFonts w:ascii="Arial" w:hAnsi="Arial" w:cs="Arial"/>
        </w:rPr>
        <w:t>Drawing of</w:t>
      </w:r>
      <w:r w:rsidR="000B67EA" w:rsidRPr="00E8313E">
        <w:rPr>
          <w:rFonts w:ascii="Arial" w:hAnsi="Arial" w:cs="Arial"/>
        </w:rPr>
        <w:t xml:space="preserve"> the brake caliper to be utiliz</w:t>
      </w:r>
      <w:r w:rsidR="00AF1C82" w:rsidRPr="00E8313E">
        <w:rPr>
          <w:rFonts w:ascii="Arial" w:hAnsi="Arial" w:cs="Arial"/>
        </w:rPr>
        <w:t>ed by the team</w:t>
      </w:r>
    </w:p>
    <w:p w:rsidR="00AF1C82" w:rsidRDefault="00AF1C82" w:rsidP="00AF1C82">
      <w:pPr>
        <w:jc w:val="both"/>
        <w:rPr>
          <w:rFonts w:ascii="Arial" w:hAnsi="Arial" w:cs="Arial"/>
          <w:color w:val="000000"/>
        </w:rPr>
      </w:pPr>
    </w:p>
    <w:p w:rsidR="00AF1C82" w:rsidRDefault="00AF1C82" w:rsidP="00AF1C82">
      <w:pPr>
        <w:jc w:val="both"/>
        <w:rPr>
          <w:rFonts w:ascii="Arial" w:hAnsi="Arial" w:cs="Arial"/>
          <w:color w:val="000000"/>
        </w:rPr>
      </w:pPr>
      <w:r>
        <w:rPr>
          <w:rFonts w:ascii="Arial" w:hAnsi="Arial" w:cs="Arial"/>
          <w:color w:val="000000"/>
        </w:rPr>
        <w:t xml:space="preserve">The risk assessment for the brake calipers are the same as for the overall brake designed and can be found in </w:t>
      </w:r>
      <w:r>
        <w:rPr>
          <w:rFonts w:ascii="Arial" w:hAnsi="Arial" w:cs="Arial"/>
          <w:b/>
          <w:color w:val="000000"/>
        </w:rPr>
        <w:t>Section 2.5.1: Technical Risk 4</w:t>
      </w:r>
      <w:r>
        <w:rPr>
          <w:rFonts w:ascii="Arial" w:hAnsi="Arial" w:cs="Arial"/>
          <w:color w:val="000000"/>
        </w:rPr>
        <w:t>.</w:t>
      </w:r>
    </w:p>
    <w:p w:rsidR="008B12BC" w:rsidRDefault="008B12BC" w:rsidP="008B12BC">
      <w:pPr>
        <w:jc w:val="both"/>
        <w:rPr>
          <w:rFonts w:ascii="Arial" w:hAnsi="Arial" w:cs="Arial"/>
          <w:b/>
          <w:i/>
          <w:sz w:val="28"/>
          <w:szCs w:val="28"/>
        </w:rPr>
      </w:pPr>
    </w:p>
    <w:p w:rsidR="008B12BC" w:rsidRPr="00153DCB" w:rsidRDefault="008B12BC" w:rsidP="008B12BC">
      <w:pPr>
        <w:jc w:val="both"/>
        <w:rPr>
          <w:rFonts w:ascii="Arial" w:hAnsi="Arial" w:cs="Arial"/>
          <w:b/>
          <w:i/>
          <w:sz w:val="28"/>
          <w:szCs w:val="28"/>
        </w:rPr>
      </w:pPr>
      <w:r w:rsidRPr="00153DCB">
        <w:rPr>
          <w:rFonts w:ascii="Arial" w:hAnsi="Arial" w:cs="Arial"/>
          <w:b/>
          <w:i/>
          <w:sz w:val="28"/>
          <w:szCs w:val="28"/>
        </w:rPr>
        <w:t>Uprights</w:t>
      </w:r>
    </w:p>
    <w:p w:rsidR="008B12BC" w:rsidRDefault="008B12BC" w:rsidP="008B12BC">
      <w:pPr>
        <w:ind w:firstLine="720"/>
        <w:jc w:val="both"/>
        <w:rPr>
          <w:rFonts w:ascii="Arial" w:hAnsi="Arial" w:cs="Arial"/>
        </w:rPr>
      </w:pPr>
      <w:r w:rsidRPr="00EC5A05">
        <w:rPr>
          <w:rFonts w:ascii="Arial" w:hAnsi="Arial" w:cs="Arial"/>
        </w:rPr>
        <w:t>The uprights</w:t>
      </w:r>
      <w:r w:rsidR="000B67EA">
        <w:rPr>
          <w:rFonts w:ascii="Arial" w:hAnsi="Arial" w:cs="Arial"/>
        </w:rPr>
        <w:t xml:space="preserve"> on the formula hybrid vehicle we</w:t>
      </w:r>
      <w:r w:rsidRPr="00EC5A05">
        <w:rPr>
          <w:rFonts w:ascii="Arial" w:hAnsi="Arial" w:cs="Arial"/>
        </w:rPr>
        <w:t>re responsible for connecting the wheel assembl</w:t>
      </w:r>
      <w:r>
        <w:rPr>
          <w:rFonts w:ascii="Arial" w:hAnsi="Arial" w:cs="Arial"/>
        </w:rPr>
        <w:t xml:space="preserve">y of the vehicle to the suspension and strut arms of the frame. </w:t>
      </w:r>
      <w:r w:rsidR="000B67EA">
        <w:rPr>
          <w:rFonts w:ascii="Arial" w:hAnsi="Arial" w:cs="Arial"/>
        </w:rPr>
        <w:t>This wa</w:t>
      </w:r>
      <w:r w:rsidRPr="00EC5A05">
        <w:rPr>
          <w:rFonts w:ascii="Arial" w:hAnsi="Arial" w:cs="Arial"/>
        </w:rPr>
        <w:t>s the most important functiona</w:t>
      </w:r>
      <w:r>
        <w:rPr>
          <w:rFonts w:ascii="Arial" w:hAnsi="Arial" w:cs="Arial"/>
        </w:rPr>
        <w:t>l requirement of the uprights and the main concern when designing the upri</w:t>
      </w:r>
      <w:r w:rsidR="000B67EA">
        <w:rPr>
          <w:rFonts w:ascii="Arial" w:hAnsi="Arial" w:cs="Arial"/>
        </w:rPr>
        <w:t>ghts. Another important factor wa</w:t>
      </w:r>
      <w:r>
        <w:rPr>
          <w:rFonts w:ascii="Arial" w:hAnsi="Arial" w:cs="Arial"/>
        </w:rPr>
        <w:t>s that t</w:t>
      </w:r>
      <w:r w:rsidRPr="00EC5A05">
        <w:rPr>
          <w:rFonts w:ascii="Arial" w:hAnsi="Arial" w:cs="Arial"/>
        </w:rPr>
        <w:t>he uprights also take a lot of load from the vehicle as its</w:t>
      </w:r>
      <w:r w:rsidR="000B67EA">
        <w:rPr>
          <w:rFonts w:ascii="Arial" w:hAnsi="Arial" w:cs="Arial"/>
        </w:rPr>
        <w:t>’</w:t>
      </w:r>
      <w:r w:rsidRPr="00EC5A05">
        <w:rPr>
          <w:rFonts w:ascii="Arial" w:hAnsi="Arial" w:cs="Arial"/>
        </w:rPr>
        <w:t xml:space="preserve"> weight </w:t>
      </w:r>
      <w:r w:rsidR="000B67EA">
        <w:rPr>
          <w:rFonts w:ascii="Arial" w:hAnsi="Arial" w:cs="Arial"/>
        </w:rPr>
        <w:t>shifted</w:t>
      </w:r>
      <w:r w:rsidRPr="00EC5A05">
        <w:rPr>
          <w:rFonts w:ascii="Arial" w:hAnsi="Arial" w:cs="Arial"/>
        </w:rPr>
        <w:t xml:space="preserve"> throughout the </w:t>
      </w:r>
      <w:r>
        <w:rPr>
          <w:rFonts w:ascii="Arial" w:hAnsi="Arial" w:cs="Arial"/>
        </w:rPr>
        <w:t>high speed turns and accelerations of the competition</w:t>
      </w:r>
      <w:r w:rsidR="000B67EA">
        <w:rPr>
          <w:rFonts w:ascii="Arial" w:hAnsi="Arial" w:cs="Arial"/>
        </w:rPr>
        <w:t xml:space="preserve">. </w:t>
      </w:r>
      <w:r w:rsidRPr="00EC5A05">
        <w:rPr>
          <w:rFonts w:ascii="Arial" w:hAnsi="Arial" w:cs="Arial"/>
        </w:rPr>
        <w:t xml:space="preserve">This means that they must be durable enough to take these loads </w:t>
      </w:r>
      <w:r>
        <w:rPr>
          <w:rFonts w:ascii="Arial" w:hAnsi="Arial" w:cs="Arial"/>
        </w:rPr>
        <w:t>repetitively</w:t>
      </w:r>
      <w:r w:rsidR="000B67EA">
        <w:rPr>
          <w:rFonts w:ascii="Arial" w:hAnsi="Arial" w:cs="Arial"/>
        </w:rPr>
        <w:t>,</w:t>
      </w:r>
      <w:r w:rsidRPr="00EC5A05">
        <w:rPr>
          <w:rFonts w:ascii="Arial" w:hAnsi="Arial" w:cs="Arial"/>
        </w:rPr>
        <w:t>without inducing any p</w:t>
      </w:r>
      <w:r>
        <w:rPr>
          <w:rFonts w:ascii="Arial" w:hAnsi="Arial" w:cs="Arial"/>
        </w:rPr>
        <w:t>lastic deformation during use.</w:t>
      </w:r>
    </w:p>
    <w:p w:rsidR="008B12BC" w:rsidRDefault="008B12BC" w:rsidP="008B12BC">
      <w:pPr>
        <w:ind w:firstLine="720"/>
        <w:jc w:val="both"/>
        <w:rPr>
          <w:rFonts w:ascii="Arial" w:hAnsi="Arial" w:cs="Arial"/>
        </w:rPr>
      </w:pPr>
      <w:r w:rsidRPr="00EC5A05">
        <w:rPr>
          <w:rFonts w:ascii="Arial" w:hAnsi="Arial" w:cs="Arial"/>
        </w:rPr>
        <w:t>The uprights are mainly constrained by the amount of space inside the wheel well because</w:t>
      </w:r>
      <w:r>
        <w:rPr>
          <w:rFonts w:ascii="Arial" w:hAnsi="Arial" w:cs="Arial"/>
        </w:rPr>
        <w:t xml:space="preserve"> they fit completely inside it. </w:t>
      </w:r>
      <w:r w:rsidRPr="00EC5A05">
        <w:rPr>
          <w:rFonts w:ascii="Arial" w:hAnsi="Arial" w:cs="Arial"/>
        </w:rPr>
        <w:t xml:space="preserve">Other than this, the uprights are also constrained by the calipers chosen by the team.This is because the brake calipers mount directly to the upright, thus requiring the uprights to be designed accordingly to allow for this. When designing the uprights, there </w:t>
      </w:r>
      <w:r>
        <w:rPr>
          <w:rFonts w:ascii="Arial" w:hAnsi="Arial" w:cs="Arial"/>
        </w:rPr>
        <w:t>were no real different options</w:t>
      </w:r>
      <w:r w:rsidRPr="00EC5A05">
        <w:rPr>
          <w:rFonts w:ascii="Arial" w:hAnsi="Arial" w:cs="Arial"/>
        </w:rPr>
        <w:t xml:space="preserve"> to consider. Every upright is the same in that they are simply a large piece of metal</w:t>
      </w:r>
      <w:r>
        <w:rPr>
          <w:rFonts w:ascii="Arial" w:hAnsi="Arial" w:cs="Arial"/>
        </w:rPr>
        <w:t>,</w:t>
      </w:r>
      <w:r w:rsidRPr="00EC5A05">
        <w:rPr>
          <w:rFonts w:ascii="Arial" w:hAnsi="Arial" w:cs="Arial"/>
        </w:rPr>
        <w:t xml:space="preserve">which have mounting points for the suspension and brake calipers. Therefore, the team </w:t>
      </w:r>
      <w:r>
        <w:rPr>
          <w:rFonts w:ascii="Arial" w:hAnsi="Arial" w:cs="Arial"/>
        </w:rPr>
        <w:t xml:space="preserve">has simply designed </w:t>
      </w:r>
      <w:r w:rsidRPr="00EC5A05">
        <w:rPr>
          <w:rFonts w:ascii="Arial" w:hAnsi="Arial" w:cs="Arial"/>
        </w:rPr>
        <w:t>an upright that is as small and lightweight as possible</w:t>
      </w:r>
      <w:r w:rsidR="000B67EA">
        <w:rPr>
          <w:rFonts w:ascii="Arial" w:hAnsi="Arial" w:cs="Arial"/>
        </w:rPr>
        <w:t xml:space="preserve">, which </w:t>
      </w:r>
      <w:r w:rsidRPr="00EC5A05">
        <w:rPr>
          <w:rFonts w:ascii="Arial" w:hAnsi="Arial" w:cs="Arial"/>
        </w:rPr>
        <w:t>allow</w:t>
      </w:r>
      <w:r w:rsidR="000B67EA">
        <w:rPr>
          <w:rFonts w:ascii="Arial" w:hAnsi="Arial" w:cs="Arial"/>
        </w:rPr>
        <w:t>ed for necessary mounting</w:t>
      </w:r>
      <w:r>
        <w:rPr>
          <w:rFonts w:ascii="Arial" w:hAnsi="Arial" w:cs="Arial"/>
        </w:rPr>
        <w:t xml:space="preserve"> accommodations</w:t>
      </w:r>
      <w:r w:rsidRPr="00EC5A05">
        <w:rPr>
          <w:rFonts w:ascii="Arial" w:hAnsi="Arial" w:cs="Arial"/>
        </w:rPr>
        <w:t xml:space="preserve">.  </w:t>
      </w:r>
    </w:p>
    <w:p w:rsidR="008B12BC" w:rsidRDefault="008B12BC" w:rsidP="008B12BC">
      <w:pPr>
        <w:ind w:firstLine="720"/>
        <w:jc w:val="both"/>
        <w:rPr>
          <w:rFonts w:ascii="Arial" w:hAnsi="Arial" w:cs="Arial"/>
        </w:rPr>
      </w:pPr>
    </w:p>
    <w:p w:rsidR="008B12BC" w:rsidRDefault="008B12BC" w:rsidP="00310F01">
      <w:pPr>
        <w:ind w:firstLine="720"/>
        <w:jc w:val="center"/>
        <w:rPr>
          <w:rFonts w:ascii="Arial" w:hAnsi="Arial" w:cs="Arial"/>
        </w:rPr>
      </w:pPr>
      <w:r>
        <w:rPr>
          <w:rFonts w:ascii="Arial" w:hAnsi="Arial" w:cs="Arial"/>
          <w:noProof/>
        </w:rPr>
        <w:drawing>
          <wp:inline distT="0" distB="0" distL="0" distR="0">
            <wp:extent cx="2190750" cy="1619250"/>
            <wp:effectExtent l="19050" t="0" r="0"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a:stretch>
                      <a:fillRect/>
                    </a:stretch>
                  </pic:blipFill>
                  <pic:spPr bwMode="auto">
                    <a:xfrm>
                      <a:off x="0" y="0"/>
                      <a:ext cx="2194995" cy="1622388"/>
                    </a:xfrm>
                    <a:prstGeom prst="rect">
                      <a:avLst/>
                    </a:prstGeom>
                    <a:noFill/>
                    <a:ln w="9525">
                      <a:noFill/>
                      <a:miter lim="800000"/>
                      <a:headEnd/>
                      <a:tailEnd/>
                    </a:ln>
                  </pic:spPr>
                </pic:pic>
              </a:graphicData>
            </a:graphic>
          </wp:inline>
        </w:drawing>
      </w:r>
    </w:p>
    <w:p w:rsidR="008B12BC" w:rsidRPr="006B7668" w:rsidRDefault="00821B14" w:rsidP="008B12BC">
      <w:pPr>
        <w:jc w:val="both"/>
        <w:rPr>
          <w:rFonts w:ascii="Arial" w:hAnsi="Arial" w:cs="Arial"/>
        </w:rPr>
      </w:pPr>
      <w:r w:rsidRPr="006B7668">
        <w:rPr>
          <w:rFonts w:ascii="Arial" w:hAnsi="Arial" w:cs="Arial"/>
          <w:b/>
        </w:rPr>
        <w:t>Figure 23</w:t>
      </w:r>
      <w:r w:rsidR="008B12BC" w:rsidRPr="006B7668">
        <w:rPr>
          <w:rFonts w:ascii="Arial" w:hAnsi="Arial" w:cs="Arial"/>
          <w:b/>
        </w:rPr>
        <w:t>.</w:t>
      </w:r>
      <w:r w:rsidR="005C10BB">
        <w:rPr>
          <w:rFonts w:ascii="Arial" w:hAnsi="Arial" w:cs="Arial"/>
          <w:b/>
        </w:rPr>
        <w:t xml:space="preserve"> </w:t>
      </w:r>
      <w:r w:rsidR="006B7668" w:rsidRPr="006B7668">
        <w:rPr>
          <w:rFonts w:ascii="Arial" w:hAnsi="Arial" w:cs="Arial"/>
        </w:rPr>
        <w:t>Rear Uprights, material Al6061</w:t>
      </w:r>
    </w:p>
    <w:p w:rsidR="008B12BC" w:rsidRDefault="008B12BC" w:rsidP="008B12BC">
      <w:pPr>
        <w:ind w:firstLine="720"/>
        <w:jc w:val="both"/>
        <w:rPr>
          <w:rFonts w:ascii="Arial" w:hAnsi="Arial" w:cs="Arial"/>
        </w:rPr>
      </w:pPr>
    </w:p>
    <w:p w:rsidR="008B12BC" w:rsidRDefault="008B12BC" w:rsidP="00310F01">
      <w:pPr>
        <w:ind w:firstLine="720"/>
        <w:jc w:val="both"/>
        <w:rPr>
          <w:rFonts w:ascii="Arial" w:hAnsi="Arial" w:cs="Arial"/>
        </w:rPr>
      </w:pPr>
      <w:r>
        <w:rPr>
          <w:rFonts w:ascii="Arial" w:hAnsi="Arial" w:cs="Arial"/>
        </w:rPr>
        <w:t xml:space="preserve">After several models the group decided on </w:t>
      </w:r>
      <w:r w:rsidR="00E82473">
        <w:rPr>
          <w:rFonts w:ascii="Arial" w:hAnsi="Arial" w:cs="Arial"/>
          <w:b/>
        </w:rPr>
        <w:t>Figure 23</w:t>
      </w:r>
      <w:r>
        <w:rPr>
          <w:rFonts w:ascii="Arial" w:hAnsi="Arial" w:cs="Arial"/>
          <w:b/>
        </w:rPr>
        <w:t xml:space="preserve">. </w:t>
      </w:r>
      <w:r>
        <w:rPr>
          <w:rFonts w:ascii="Arial" w:hAnsi="Arial" w:cs="Arial"/>
        </w:rPr>
        <w:t>above for several reasons. The</w:t>
      </w:r>
      <w:r w:rsidR="000B67EA">
        <w:rPr>
          <w:rFonts w:ascii="Arial" w:hAnsi="Arial" w:cs="Arial"/>
        </w:rPr>
        <w:t xml:space="preserve"> main reason was because it satisfied</w:t>
      </w:r>
      <w:r>
        <w:rPr>
          <w:rFonts w:ascii="Arial" w:hAnsi="Arial" w:cs="Arial"/>
        </w:rPr>
        <w:t xml:space="preserve"> the hard point location for the suspension needed as well as to serve</w:t>
      </w:r>
      <w:r w:rsidR="000B67EA">
        <w:rPr>
          <w:rFonts w:ascii="Arial" w:hAnsi="Arial" w:cs="Arial"/>
        </w:rPr>
        <w:t>d</w:t>
      </w:r>
      <w:r>
        <w:rPr>
          <w:rFonts w:ascii="Arial" w:hAnsi="Arial" w:cs="Arial"/>
        </w:rPr>
        <w:t xml:space="preserve"> as the smallest and lightest model possible for this application. Instead of using a heavy steel alloy, these uprights </w:t>
      </w:r>
      <w:r w:rsidR="00E21843">
        <w:rPr>
          <w:rFonts w:ascii="Arial" w:hAnsi="Arial" w:cs="Arial"/>
        </w:rPr>
        <w:t>were</w:t>
      </w:r>
      <w:r>
        <w:rPr>
          <w:rFonts w:ascii="Arial" w:hAnsi="Arial" w:cs="Arial"/>
        </w:rPr>
        <w:t xml:space="preserve"> machined out of lighter Aluminum 6061alloy, greatly reducing the un-sprung wheel mass of the vehicle. To ensure this lighter aluminum alloy with be able to withstand the forced generated by high speed turns and accelerations, the group ran the model through a computer simulator and generated similar forces that would be expected throughout the competition. To arrive at these similar forces, an assumption was made. This was that the vehicle would not experience turns with more than 1G of force. Knowing this acceleration and the weight of the vehicle, a force of 800</w:t>
      </w:r>
      <w:r w:rsidR="000B67EA">
        <w:rPr>
          <w:rFonts w:ascii="Arial" w:hAnsi="Arial" w:cs="Arial"/>
        </w:rPr>
        <w:t>*</w:t>
      </w:r>
      <w:r>
        <w:rPr>
          <w:rFonts w:ascii="Arial" w:hAnsi="Arial" w:cs="Arial"/>
        </w:rPr>
        <w:t xml:space="preserve">lbf was calculated to be the maximum force exerted on the uprights themselves. As for the location of these maximum forces, it was found that the location between the hind joint connection and the upright itself was the weakest part of the design and that’s where the maximum forces were placed in the computer simulation model. After all the constraints were placed in the model, a Finite element analysis model was returned and studied. As seen below in </w:t>
      </w:r>
      <w:r w:rsidR="00E82473">
        <w:rPr>
          <w:rFonts w:ascii="Arial" w:hAnsi="Arial" w:cs="Arial"/>
          <w:b/>
        </w:rPr>
        <w:t>Figure 24</w:t>
      </w:r>
      <w:r w:rsidR="000B67EA">
        <w:rPr>
          <w:rFonts w:ascii="Arial" w:hAnsi="Arial" w:cs="Arial"/>
          <w:b/>
        </w:rPr>
        <w:t>.</w:t>
      </w:r>
      <w:r w:rsidR="00E82473">
        <w:rPr>
          <w:rFonts w:ascii="Arial" w:hAnsi="Arial" w:cs="Arial"/>
          <w:b/>
        </w:rPr>
        <w:t xml:space="preserve"> and Figure 25</w:t>
      </w:r>
      <w:r w:rsidR="000B67EA">
        <w:rPr>
          <w:rFonts w:ascii="Arial" w:hAnsi="Arial" w:cs="Arial"/>
          <w:b/>
        </w:rPr>
        <w:t xml:space="preserve">. </w:t>
      </w:r>
      <w:r>
        <w:rPr>
          <w:rFonts w:ascii="Arial" w:hAnsi="Arial" w:cs="Arial"/>
          <w:b/>
        </w:rPr>
        <w:t>,</w:t>
      </w:r>
      <w:r>
        <w:rPr>
          <w:rFonts w:ascii="Arial" w:hAnsi="Arial" w:cs="Arial"/>
        </w:rPr>
        <w:t>the maximum stress found was 26.27 MPa at the lower A-arm connection. Being Al 6061 starts to yield at 265 M</w:t>
      </w:r>
      <w:r w:rsidR="000B67EA">
        <w:rPr>
          <w:rFonts w:ascii="Arial" w:hAnsi="Arial" w:cs="Arial"/>
        </w:rPr>
        <w:t>p</w:t>
      </w:r>
      <w:r>
        <w:rPr>
          <w:rFonts w:ascii="Arial" w:hAnsi="Arial" w:cs="Arial"/>
        </w:rPr>
        <w:t>a</w:t>
      </w:r>
      <w:r w:rsidR="000B67EA">
        <w:rPr>
          <w:rFonts w:ascii="Arial" w:hAnsi="Arial" w:cs="Arial"/>
        </w:rPr>
        <w:t>,</w:t>
      </w:r>
      <w:r>
        <w:rPr>
          <w:rFonts w:ascii="Arial" w:hAnsi="Arial" w:cs="Arial"/>
        </w:rPr>
        <w:t xml:space="preserve"> these stress levels found </w:t>
      </w:r>
      <w:r w:rsidR="000B67EA">
        <w:rPr>
          <w:rFonts w:ascii="Arial" w:hAnsi="Arial" w:cs="Arial"/>
        </w:rPr>
        <w:t>were</w:t>
      </w:r>
      <w:r>
        <w:rPr>
          <w:rFonts w:ascii="Arial" w:hAnsi="Arial" w:cs="Arial"/>
        </w:rPr>
        <w:t xml:space="preserve"> deemed safe and inadequate. </w:t>
      </w:r>
    </w:p>
    <w:p w:rsidR="00310F01" w:rsidRPr="00F71749" w:rsidRDefault="00310F01" w:rsidP="00310F01">
      <w:pPr>
        <w:ind w:firstLine="720"/>
        <w:jc w:val="both"/>
        <w:rPr>
          <w:rFonts w:ascii="Arial" w:hAnsi="Arial" w:cs="Arial"/>
        </w:rPr>
      </w:pPr>
    </w:p>
    <w:p w:rsidR="008B12BC" w:rsidRPr="00310F01" w:rsidRDefault="008B12BC" w:rsidP="00310F01">
      <w:pPr>
        <w:ind w:firstLine="720"/>
        <w:jc w:val="center"/>
        <w:rPr>
          <w:rFonts w:ascii="Arial" w:hAnsi="Arial" w:cs="Arial"/>
        </w:rPr>
      </w:pPr>
      <w:r>
        <w:rPr>
          <w:rFonts w:ascii="Arial" w:hAnsi="Arial" w:cs="Arial"/>
          <w:noProof/>
        </w:rPr>
        <w:drawing>
          <wp:inline distT="0" distB="0" distL="0" distR="0">
            <wp:extent cx="4162425" cy="2248828"/>
            <wp:effectExtent l="19050" t="0" r="0" b="0"/>
            <wp:docPr id="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4165336" cy="2250401"/>
                    </a:xfrm>
                    <a:prstGeom prst="rect">
                      <a:avLst/>
                    </a:prstGeom>
                    <a:noFill/>
                    <a:ln w="9525">
                      <a:noFill/>
                      <a:miter lim="800000"/>
                      <a:headEnd/>
                      <a:tailEnd/>
                    </a:ln>
                  </pic:spPr>
                </pic:pic>
              </a:graphicData>
            </a:graphic>
          </wp:inline>
        </w:drawing>
      </w:r>
    </w:p>
    <w:p w:rsidR="00310F01" w:rsidRDefault="00310F01" w:rsidP="00310F01">
      <w:pPr>
        <w:jc w:val="both"/>
        <w:rPr>
          <w:rFonts w:ascii="Arial" w:hAnsi="Arial" w:cs="Arial"/>
          <w:b/>
        </w:rPr>
      </w:pPr>
    </w:p>
    <w:p w:rsidR="008B12BC" w:rsidRDefault="00E82473" w:rsidP="00310F01">
      <w:pPr>
        <w:jc w:val="both"/>
        <w:rPr>
          <w:rFonts w:ascii="Arial" w:hAnsi="Arial" w:cs="Arial"/>
        </w:rPr>
      </w:pPr>
      <w:r>
        <w:rPr>
          <w:rFonts w:ascii="Arial" w:hAnsi="Arial" w:cs="Arial"/>
          <w:b/>
        </w:rPr>
        <w:t>Figure 24</w:t>
      </w:r>
      <w:r w:rsidR="008B12BC" w:rsidRPr="0057082F">
        <w:rPr>
          <w:rFonts w:ascii="Arial" w:hAnsi="Arial" w:cs="Arial"/>
          <w:b/>
        </w:rPr>
        <w:t xml:space="preserve">. </w:t>
      </w:r>
      <w:r w:rsidR="008B12BC" w:rsidRPr="0057082F">
        <w:rPr>
          <w:rFonts w:ascii="Arial" w:hAnsi="Arial" w:cs="Arial"/>
        </w:rPr>
        <w:t>Constrained Front Face with Radial 800</w:t>
      </w:r>
      <w:r w:rsidR="000B67EA">
        <w:rPr>
          <w:rFonts w:ascii="Arial" w:hAnsi="Arial" w:cs="Arial"/>
        </w:rPr>
        <w:t>*</w:t>
      </w:r>
      <w:r w:rsidR="008B12BC" w:rsidRPr="0057082F">
        <w:rPr>
          <w:rFonts w:ascii="Arial" w:hAnsi="Arial" w:cs="Arial"/>
        </w:rPr>
        <w:t>lbf applied</w:t>
      </w:r>
    </w:p>
    <w:p w:rsidR="00310F01" w:rsidRDefault="00310F01" w:rsidP="008B12BC">
      <w:pPr>
        <w:ind w:firstLine="720"/>
        <w:jc w:val="center"/>
        <w:rPr>
          <w:rFonts w:ascii="Arial" w:hAnsi="Arial" w:cs="Arial"/>
        </w:rPr>
      </w:pPr>
    </w:p>
    <w:p w:rsidR="008B12BC" w:rsidRDefault="008B12BC" w:rsidP="008B12BC">
      <w:pPr>
        <w:ind w:firstLine="720"/>
        <w:jc w:val="center"/>
        <w:rPr>
          <w:rFonts w:ascii="Arial" w:hAnsi="Arial" w:cs="Arial"/>
        </w:rPr>
      </w:pPr>
      <w:r w:rsidRPr="00081E4A">
        <w:rPr>
          <w:rFonts w:ascii="Arial" w:hAnsi="Arial" w:cs="Arial"/>
          <w:noProof/>
        </w:rPr>
        <w:drawing>
          <wp:inline distT="0" distB="0" distL="0" distR="0">
            <wp:extent cx="4181475" cy="2264149"/>
            <wp:effectExtent l="19050" t="0" r="0" b="0"/>
            <wp:docPr id="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4191547" cy="2269603"/>
                    </a:xfrm>
                    <a:prstGeom prst="rect">
                      <a:avLst/>
                    </a:prstGeom>
                  </pic:spPr>
                </pic:pic>
              </a:graphicData>
            </a:graphic>
          </wp:inline>
        </w:drawing>
      </w:r>
    </w:p>
    <w:p w:rsidR="008B12BC" w:rsidRDefault="008B12BC" w:rsidP="008B12BC">
      <w:pPr>
        <w:ind w:firstLine="720"/>
        <w:jc w:val="both"/>
        <w:rPr>
          <w:rFonts w:ascii="Arial" w:hAnsi="Arial" w:cs="Arial"/>
        </w:rPr>
      </w:pPr>
    </w:p>
    <w:p w:rsidR="008B12BC" w:rsidRDefault="00E82473" w:rsidP="008B12BC">
      <w:pPr>
        <w:jc w:val="both"/>
        <w:rPr>
          <w:rFonts w:ascii="Arial" w:hAnsi="Arial" w:cs="Arial"/>
          <w:b/>
        </w:rPr>
      </w:pPr>
      <w:r>
        <w:rPr>
          <w:rFonts w:ascii="Arial" w:hAnsi="Arial" w:cs="Arial"/>
          <w:b/>
          <w:color w:val="000000" w:themeColor="text1"/>
        </w:rPr>
        <w:t>Figure 25</w:t>
      </w:r>
      <w:r w:rsidR="008B12BC" w:rsidRPr="0057082F">
        <w:rPr>
          <w:rFonts w:ascii="Arial" w:hAnsi="Arial" w:cs="Arial"/>
          <w:b/>
          <w:color w:val="000000" w:themeColor="text1"/>
        </w:rPr>
        <w:t xml:space="preserve">. </w:t>
      </w:r>
      <w:r w:rsidR="008B12BC" w:rsidRPr="0057082F">
        <w:rPr>
          <w:rFonts w:ascii="Arial" w:hAnsi="Arial" w:cs="Arial"/>
          <w:color w:val="000000" w:themeColor="text1"/>
        </w:rPr>
        <w:t xml:space="preserve">FEM Result from </w:t>
      </w:r>
      <w:r>
        <w:rPr>
          <w:rFonts w:ascii="Arial" w:hAnsi="Arial" w:cs="Arial"/>
          <w:b/>
        </w:rPr>
        <w:t>Fig.24</w:t>
      </w:r>
      <w:r w:rsidR="008B12BC" w:rsidRPr="0057082F">
        <w:rPr>
          <w:rFonts w:ascii="Arial" w:hAnsi="Arial" w:cs="Arial"/>
          <w:b/>
        </w:rPr>
        <w:t>.</w:t>
      </w:r>
    </w:p>
    <w:p w:rsidR="008B12BC" w:rsidRDefault="008B12BC" w:rsidP="008B12BC">
      <w:pPr>
        <w:ind w:firstLine="720"/>
        <w:jc w:val="both"/>
        <w:rPr>
          <w:rFonts w:ascii="Arial" w:hAnsi="Arial" w:cs="Arial"/>
          <w:b/>
        </w:rPr>
      </w:pPr>
    </w:p>
    <w:p w:rsidR="008B12BC" w:rsidRPr="00F71749" w:rsidRDefault="008B12BC" w:rsidP="008B12BC">
      <w:pPr>
        <w:ind w:firstLine="720"/>
        <w:jc w:val="both"/>
        <w:rPr>
          <w:rFonts w:ascii="Arial" w:hAnsi="Arial" w:cs="Arial"/>
          <w:color w:val="000000" w:themeColor="text1"/>
        </w:rPr>
      </w:pPr>
      <w:r>
        <w:rPr>
          <w:rFonts w:ascii="Arial" w:hAnsi="Arial" w:cs="Arial"/>
        </w:rPr>
        <w:lastRenderedPageBreak/>
        <w:t xml:space="preserve">As an extra safety measure a second FEA was ran of the same model, but this time the constraints were modified. Instead of having the front face constrained to be </w:t>
      </w:r>
      <w:r w:rsidR="000B67EA">
        <w:rPr>
          <w:rFonts w:ascii="Arial" w:hAnsi="Arial" w:cs="Arial"/>
        </w:rPr>
        <w:t xml:space="preserve">as </w:t>
      </w:r>
      <w:r>
        <w:rPr>
          <w:rFonts w:ascii="Arial" w:hAnsi="Arial" w:cs="Arial"/>
        </w:rPr>
        <w:t xml:space="preserve">rigid as in the first model, the inner bearing housing for the upright was constrained and the same forces were applied. As seen below in </w:t>
      </w:r>
      <w:r w:rsidRPr="0057082F">
        <w:rPr>
          <w:rFonts w:ascii="Arial" w:hAnsi="Arial" w:cs="Arial"/>
          <w:b/>
          <w:color w:val="000000" w:themeColor="text1"/>
        </w:rPr>
        <w:t xml:space="preserve">Figure </w:t>
      </w:r>
      <w:r w:rsidR="00E82473">
        <w:rPr>
          <w:rFonts w:ascii="Arial" w:hAnsi="Arial" w:cs="Arial"/>
          <w:b/>
          <w:color w:val="000000" w:themeColor="text1"/>
        </w:rPr>
        <w:t>26</w:t>
      </w:r>
      <w:r w:rsidR="000B67EA">
        <w:rPr>
          <w:rFonts w:ascii="Arial" w:hAnsi="Arial" w:cs="Arial"/>
          <w:b/>
          <w:color w:val="000000" w:themeColor="text1"/>
        </w:rPr>
        <w:t>.</w:t>
      </w:r>
      <w:r w:rsidR="00E82473">
        <w:rPr>
          <w:rFonts w:ascii="Arial" w:hAnsi="Arial" w:cs="Arial"/>
          <w:b/>
          <w:color w:val="000000" w:themeColor="text1"/>
        </w:rPr>
        <w:t xml:space="preserve"> and Figure 27</w:t>
      </w:r>
      <w:r w:rsidR="000B67EA">
        <w:rPr>
          <w:rFonts w:ascii="Arial" w:hAnsi="Arial" w:cs="Arial"/>
          <w:b/>
          <w:color w:val="000000" w:themeColor="text1"/>
        </w:rPr>
        <w:t xml:space="preserve">. </w:t>
      </w:r>
      <w:r>
        <w:rPr>
          <w:rFonts w:ascii="Arial" w:hAnsi="Arial" w:cs="Arial"/>
          <w:b/>
          <w:color w:val="000000" w:themeColor="text1"/>
        </w:rPr>
        <w:t xml:space="preserve">, </w:t>
      </w:r>
      <w:r>
        <w:rPr>
          <w:rFonts w:ascii="Arial" w:hAnsi="Arial" w:cs="Arial"/>
          <w:color w:val="000000" w:themeColor="text1"/>
        </w:rPr>
        <w:t>this model experiences more stress than the previous model, but even at 91.4 MPa, the factor of s</w:t>
      </w:r>
      <w:r w:rsidR="000B67EA">
        <w:rPr>
          <w:rFonts w:ascii="Arial" w:hAnsi="Arial" w:cs="Arial"/>
          <w:color w:val="000000" w:themeColor="text1"/>
        </w:rPr>
        <w:t xml:space="preserve">afety is still over 2 and provedit was </w:t>
      </w:r>
      <w:r>
        <w:rPr>
          <w:rFonts w:ascii="Arial" w:hAnsi="Arial" w:cs="Arial"/>
          <w:color w:val="000000" w:themeColor="text1"/>
        </w:rPr>
        <w:t xml:space="preserve">an overall safe design for an upright under the conditions expected. </w:t>
      </w:r>
    </w:p>
    <w:p w:rsidR="008B12BC" w:rsidRDefault="008B12BC" w:rsidP="008B12BC">
      <w:pPr>
        <w:ind w:firstLine="720"/>
        <w:jc w:val="both"/>
        <w:rPr>
          <w:rFonts w:ascii="Arial" w:hAnsi="Arial" w:cs="Arial"/>
        </w:rPr>
      </w:pPr>
    </w:p>
    <w:p w:rsidR="008B12BC" w:rsidRDefault="008B12BC" w:rsidP="008B12BC">
      <w:pPr>
        <w:ind w:firstLine="720"/>
        <w:jc w:val="center"/>
        <w:rPr>
          <w:rFonts w:ascii="Arial" w:hAnsi="Arial" w:cs="Arial"/>
        </w:rPr>
      </w:pPr>
      <w:r w:rsidRPr="00081E4A">
        <w:rPr>
          <w:rFonts w:ascii="Arial" w:hAnsi="Arial" w:cs="Arial"/>
          <w:noProof/>
        </w:rPr>
        <w:drawing>
          <wp:inline distT="0" distB="0" distL="0" distR="0">
            <wp:extent cx="5486400" cy="3084342"/>
            <wp:effectExtent l="0" t="0" r="0" b="1905"/>
            <wp:docPr id="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stretch>
                      <a:fillRect/>
                    </a:stretch>
                  </pic:blipFill>
                  <pic:spPr>
                    <a:xfrm>
                      <a:off x="0" y="0"/>
                      <a:ext cx="5486400" cy="3084342"/>
                    </a:xfrm>
                    <a:prstGeom prst="rect">
                      <a:avLst/>
                    </a:prstGeom>
                  </pic:spPr>
                </pic:pic>
              </a:graphicData>
            </a:graphic>
          </wp:inline>
        </w:drawing>
      </w:r>
    </w:p>
    <w:p w:rsidR="008B12BC" w:rsidRDefault="008B12BC" w:rsidP="008B12BC">
      <w:pPr>
        <w:jc w:val="both"/>
        <w:rPr>
          <w:rFonts w:ascii="Arial" w:hAnsi="Arial" w:cs="Arial"/>
          <w:b/>
          <w:color w:val="000000" w:themeColor="text1"/>
        </w:rPr>
      </w:pPr>
    </w:p>
    <w:p w:rsidR="008B12BC" w:rsidRPr="0057082F" w:rsidRDefault="008B12BC" w:rsidP="008B12BC">
      <w:pPr>
        <w:jc w:val="both"/>
        <w:rPr>
          <w:rFonts w:ascii="Arial" w:hAnsi="Arial" w:cs="Arial"/>
          <w:color w:val="000000" w:themeColor="text1"/>
        </w:rPr>
      </w:pPr>
      <w:r w:rsidRPr="0057082F">
        <w:rPr>
          <w:rFonts w:ascii="Arial" w:hAnsi="Arial" w:cs="Arial"/>
          <w:b/>
          <w:color w:val="000000" w:themeColor="text1"/>
        </w:rPr>
        <w:t xml:space="preserve">Figure </w:t>
      </w:r>
      <w:r w:rsidR="00E82473">
        <w:rPr>
          <w:rFonts w:ascii="Arial" w:hAnsi="Arial" w:cs="Arial"/>
          <w:b/>
          <w:color w:val="000000" w:themeColor="text1"/>
        </w:rPr>
        <w:t>26</w:t>
      </w:r>
      <w:r>
        <w:rPr>
          <w:rFonts w:ascii="Arial" w:hAnsi="Arial" w:cs="Arial"/>
          <w:b/>
          <w:color w:val="000000" w:themeColor="text1"/>
        </w:rPr>
        <w:t>.</w:t>
      </w:r>
      <w:r w:rsidRPr="0057082F">
        <w:rPr>
          <w:rFonts w:ascii="Arial" w:hAnsi="Arial" w:cs="Arial"/>
          <w:color w:val="000000" w:themeColor="text1"/>
        </w:rPr>
        <w:t>Constrained Inner Bearing Housing with Radial 800</w:t>
      </w:r>
      <w:r w:rsidR="000B67EA">
        <w:rPr>
          <w:rFonts w:ascii="Arial" w:hAnsi="Arial" w:cs="Arial"/>
          <w:color w:val="000000" w:themeColor="text1"/>
        </w:rPr>
        <w:t>*</w:t>
      </w:r>
      <w:r w:rsidRPr="0057082F">
        <w:rPr>
          <w:rFonts w:ascii="Arial" w:hAnsi="Arial" w:cs="Arial"/>
          <w:color w:val="000000" w:themeColor="text1"/>
        </w:rPr>
        <w:t>lbf applied</w:t>
      </w:r>
    </w:p>
    <w:p w:rsidR="008B12BC" w:rsidRDefault="008B12BC" w:rsidP="008B12BC">
      <w:pPr>
        <w:ind w:firstLine="720"/>
        <w:jc w:val="both"/>
        <w:rPr>
          <w:rFonts w:ascii="Arial" w:hAnsi="Arial" w:cs="Arial"/>
        </w:rPr>
      </w:pPr>
    </w:p>
    <w:p w:rsidR="008B12BC" w:rsidRDefault="008B12BC" w:rsidP="008B12BC">
      <w:pPr>
        <w:ind w:firstLine="720"/>
        <w:jc w:val="both"/>
        <w:rPr>
          <w:rFonts w:ascii="Arial" w:hAnsi="Arial" w:cs="Arial"/>
        </w:rPr>
      </w:pPr>
    </w:p>
    <w:p w:rsidR="008B12BC" w:rsidRDefault="008B12BC" w:rsidP="008B12BC">
      <w:pPr>
        <w:ind w:firstLine="720"/>
        <w:jc w:val="center"/>
        <w:rPr>
          <w:rFonts w:ascii="Arial" w:hAnsi="Arial" w:cs="Arial"/>
        </w:rPr>
      </w:pPr>
      <w:r w:rsidRPr="00081E4A">
        <w:rPr>
          <w:rFonts w:ascii="Arial" w:hAnsi="Arial" w:cs="Arial"/>
          <w:noProof/>
        </w:rPr>
        <w:drawing>
          <wp:inline distT="0" distB="0" distL="0" distR="0">
            <wp:extent cx="5486139" cy="2924175"/>
            <wp:effectExtent l="19050" t="0" r="261" b="0"/>
            <wp:docPr id="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5486400" cy="2924314"/>
                    </a:xfrm>
                    <a:prstGeom prst="rect">
                      <a:avLst/>
                    </a:prstGeom>
                  </pic:spPr>
                </pic:pic>
              </a:graphicData>
            </a:graphic>
          </wp:inline>
        </w:drawing>
      </w:r>
    </w:p>
    <w:p w:rsidR="008B12BC" w:rsidRDefault="008B12BC" w:rsidP="008B12BC">
      <w:pPr>
        <w:jc w:val="both"/>
        <w:rPr>
          <w:rFonts w:ascii="Arial" w:hAnsi="Arial" w:cs="Arial"/>
          <w:b/>
          <w:color w:val="000000" w:themeColor="text1"/>
        </w:rPr>
      </w:pPr>
    </w:p>
    <w:p w:rsidR="008B12BC" w:rsidRPr="0057082F" w:rsidRDefault="008B12BC" w:rsidP="008B12BC">
      <w:pPr>
        <w:jc w:val="both"/>
        <w:rPr>
          <w:rFonts w:ascii="Arial" w:hAnsi="Arial" w:cs="Arial"/>
          <w:color w:val="000000" w:themeColor="text1"/>
        </w:rPr>
      </w:pPr>
      <w:r w:rsidRPr="0057082F">
        <w:rPr>
          <w:rFonts w:ascii="Arial" w:hAnsi="Arial" w:cs="Arial"/>
          <w:b/>
          <w:color w:val="000000" w:themeColor="text1"/>
        </w:rPr>
        <w:t xml:space="preserve">Figure </w:t>
      </w:r>
      <w:r w:rsidR="00E82473">
        <w:rPr>
          <w:rFonts w:ascii="Arial" w:hAnsi="Arial" w:cs="Arial"/>
          <w:b/>
          <w:color w:val="000000" w:themeColor="text1"/>
        </w:rPr>
        <w:t>27</w:t>
      </w:r>
      <w:r w:rsidRPr="0057082F">
        <w:rPr>
          <w:rFonts w:ascii="Arial" w:hAnsi="Arial" w:cs="Arial"/>
          <w:b/>
          <w:color w:val="000000" w:themeColor="text1"/>
        </w:rPr>
        <w:t xml:space="preserve">. </w:t>
      </w:r>
      <w:r w:rsidRPr="0057082F">
        <w:rPr>
          <w:rFonts w:ascii="Arial" w:hAnsi="Arial" w:cs="Arial"/>
          <w:color w:val="000000" w:themeColor="text1"/>
        </w:rPr>
        <w:t xml:space="preserve">FEM Result from </w:t>
      </w:r>
      <w:r w:rsidR="00E82473">
        <w:rPr>
          <w:rFonts w:ascii="Arial" w:hAnsi="Arial" w:cs="Arial"/>
          <w:b/>
          <w:color w:val="000000" w:themeColor="text1"/>
        </w:rPr>
        <w:t>Fig. 26</w:t>
      </w:r>
      <w:r>
        <w:rPr>
          <w:rFonts w:ascii="Arial" w:hAnsi="Arial" w:cs="Arial"/>
          <w:b/>
          <w:color w:val="000000" w:themeColor="text1"/>
        </w:rPr>
        <w:t>.</w:t>
      </w:r>
    </w:p>
    <w:p w:rsidR="008B12BC" w:rsidRDefault="008B12BC" w:rsidP="008B12BC">
      <w:pPr>
        <w:ind w:firstLine="720"/>
        <w:jc w:val="both"/>
        <w:rPr>
          <w:rFonts w:ascii="Arial" w:hAnsi="Arial" w:cs="Arial"/>
        </w:rPr>
      </w:pPr>
    </w:p>
    <w:p w:rsidR="008B12BC" w:rsidRDefault="008B12BC" w:rsidP="008B12BC">
      <w:pPr>
        <w:ind w:firstLine="720"/>
        <w:jc w:val="both"/>
        <w:rPr>
          <w:rFonts w:ascii="Arial" w:hAnsi="Arial" w:cs="Arial"/>
        </w:rPr>
      </w:pPr>
      <w:r w:rsidRPr="00FC240F">
        <w:rPr>
          <w:rFonts w:ascii="Arial" w:hAnsi="Arial" w:cs="Arial"/>
        </w:rPr>
        <w:t>The main risk associated wi</w:t>
      </w:r>
      <w:r w:rsidR="000B67EA">
        <w:rPr>
          <w:rFonts w:ascii="Arial" w:hAnsi="Arial" w:cs="Arial"/>
        </w:rPr>
        <w:t>th the uprights on the vehicle is</w:t>
      </w:r>
      <w:r w:rsidRPr="00FC240F">
        <w:rPr>
          <w:rFonts w:ascii="Arial" w:hAnsi="Arial" w:cs="Arial"/>
        </w:rPr>
        <w:t xml:space="preserve"> failure at</w:t>
      </w:r>
      <w:r>
        <w:rPr>
          <w:rFonts w:ascii="Arial" w:hAnsi="Arial" w:cs="Arial"/>
        </w:rPr>
        <w:t xml:space="preserve"> the</w:t>
      </w:r>
      <w:r w:rsidRPr="00FC240F">
        <w:rPr>
          <w:rFonts w:ascii="Arial" w:hAnsi="Arial" w:cs="Arial"/>
        </w:rPr>
        <w:t xml:space="preserve"> joints.  This can occur at either the brake caliper joints or at the suspension joints.  The effects of this risk </w:t>
      </w:r>
      <w:r w:rsidR="000B67EA">
        <w:rPr>
          <w:rFonts w:ascii="Arial" w:hAnsi="Arial" w:cs="Arial"/>
        </w:rPr>
        <w:t>can</w:t>
      </w:r>
      <w:r w:rsidRPr="00FC240F">
        <w:rPr>
          <w:rFonts w:ascii="Arial" w:hAnsi="Arial" w:cs="Arial"/>
        </w:rPr>
        <w:t xml:space="preserve"> be severe but </w:t>
      </w:r>
      <w:r w:rsidRPr="00FC240F">
        <w:rPr>
          <w:rFonts w:ascii="Arial" w:hAnsi="Arial" w:cs="Arial"/>
        </w:rPr>
        <w:lastRenderedPageBreak/>
        <w:t>the proba</w:t>
      </w:r>
      <w:r>
        <w:rPr>
          <w:rFonts w:ascii="Arial" w:hAnsi="Arial" w:cs="Arial"/>
        </w:rPr>
        <w:t xml:space="preserve">bility of it happening is low. </w:t>
      </w:r>
      <w:r w:rsidRPr="00FC240F">
        <w:rPr>
          <w:rFonts w:ascii="Arial" w:hAnsi="Arial" w:cs="Arial"/>
        </w:rPr>
        <w:t xml:space="preserve">This is </w:t>
      </w:r>
      <w:r w:rsidR="000B67EA">
        <w:rPr>
          <w:rFonts w:ascii="Arial" w:hAnsi="Arial" w:cs="Arial"/>
        </w:rPr>
        <w:t xml:space="preserve">due to the uprights </w:t>
      </w:r>
      <w:r>
        <w:rPr>
          <w:rFonts w:ascii="Arial" w:hAnsi="Arial" w:cs="Arial"/>
        </w:rPr>
        <w:t>be</w:t>
      </w:r>
      <w:r w:rsidR="000B67EA">
        <w:rPr>
          <w:rFonts w:ascii="Arial" w:hAnsi="Arial" w:cs="Arial"/>
        </w:rPr>
        <w:t>ing</w:t>
      </w:r>
      <w:r>
        <w:rPr>
          <w:rFonts w:ascii="Arial" w:hAnsi="Arial" w:cs="Arial"/>
        </w:rPr>
        <w:t xml:space="preserve"> thoroughly tested </w:t>
      </w:r>
      <w:r w:rsidR="000B67EA">
        <w:rPr>
          <w:rFonts w:ascii="Arial" w:hAnsi="Arial" w:cs="Arial"/>
        </w:rPr>
        <w:t xml:space="preserve">through the use of </w:t>
      </w:r>
      <w:r>
        <w:rPr>
          <w:rFonts w:ascii="Arial" w:hAnsi="Arial" w:cs="Arial"/>
        </w:rPr>
        <w:t>a F</w:t>
      </w:r>
      <w:r w:rsidRPr="00FC240F">
        <w:rPr>
          <w:rFonts w:ascii="Arial" w:hAnsi="Arial" w:cs="Arial"/>
        </w:rPr>
        <w:t xml:space="preserve">inite element analysis, thus ensuring a sufficient design.  Refer to </w:t>
      </w:r>
      <w:r>
        <w:rPr>
          <w:rFonts w:ascii="Arial" w:hAnsi="Arial" w:cs="Arial"/>
          <w:b/>
        </w:rPr>
        <w:t>Section 2.5</w:t>
      </w:r>
      <w:r w:rsidRPr="00FC240F">
        <w:rPr>
          <w:rFonts w:ascii="Arial" w:hAnsi="Arial" w:cs="Arial"/>
          <w:b/>
        </w:rPr>
        <w:t>.1: Technical Risk 4</w:t>
      </w:r>
      <w:r w:rsidRPr="00FC240F">
        <w:rPr>
          <w:rFonts w:ascii="Arial" w:hAnsi="Arial" w:cs="Arial"/>
        </w:rPr>
        <w:t xml:space="preserve"> for more information, as this is applicable for the uprights as well as the brakes.</w:t>
      </w:r>
    </w:p>
    <w:p w:rsidR="008B12BC" w:rsidRPr="00BF5955" w:rsidRDefault="008B12BC" w:rsidP="008B12BC">
      <w:pPr>
        <w:ind w:firstLine="720"/>
        <w:jc w:val="both"/>
        <w:rPr>
          <w:rFonts w:ascii="Arial" w:hAnsi="Arial" w:cs="Arial"/>
        </w:rPr>
      </w:pPr>
    </w:p>
    <w:p w:rsidR="000B67EA" w:rsidRPr="00EF78CE" w:rsidRDefault="000B67EA" w:rsidP="000B67EA">
      <w:pPr>
        <w:jc w:val="both"/>
        <w:rPr>
          <w:rFonts w:ascii="Arial" w:hAnsi="Arial" w:cs="Arial"/>
          <w:b/>
          <w:i/>
          <w:sz w:val="28"/>
          <w:szCs w:val="28"/>
          <w:highlight w:val="darkYellow"/>
        </w:rPr>
      </w:pPr>
      <w:r w:rsidRPr="00122C34">
        <w:rPr>
          <w:rFonts w:ascii="Arial" w:hAnsi="Arial" w:cs="Arial"/>
          <w:b/>
          <w:i/>
          <w:sz w:val="28"/>
          <w:szCs w:val="28"/>
        </w:rPr>
        <w:t>Suspension</w:t>
      </w:r>
    </w:p>
    <w:p w:rsidR="000B67EA" w:rsidRPr="00122C34" w:rsidRDefault="000B67EA" w:rsidP="000B67EA">
      <w:pPr>
        <w:ind w:firstLine="720"/>
        <w:jc w:val="both"/>
        <w:rPr>
          <w:rFonts w:ascii="Arial" w:hAnsi="Arial" w:cs="Arial"/>
        </w:rPr>
      </w:pPr>
      <w:r w:rsidRPr="00122C34">
        <w:rPr>
          <w:rFonts w:ascii="Arial" w:hAnsi="Arial" w:cs="Arial"/>
        </w:rPr>
        <w:t>The suspension on t</w:t>
      </w:r>
      <w:r w:rsidR="009B7F87">
        <w:rPr>
          <w:rFonts w:ascii="Arial" w:hAnsi="Arial" w:cs="Arial"/>
        </w:rPr>
        <w:t>he formula hybrid vehicle served</w:t>
      </w:r>
      <w:r w:rsidRPr="00122C34">
        <w:rPr>
          <w:rFonts w:ascii="Arial" w:hAnsi="Arial" w:cs="Arial"/>
        </w:rPr>
        <w:t xml:space="preserve"> the purpose of keeping the entire vehicle stable</w:t>
      </w:r>
      <w:r w:rsidR="009B7F87">
        <w:rPr>
          <w:rFonts w:ascii="Arial" w:hAnsi="Arial" w:cs="Arial"/>
        </w:rPr>
        <w:t>, while undergoing</w:t>
      </w:r>
      <w:r w:rsidRPr="00122C34">
        <w:rPr>
          <w:rFonts w:ascii="Arial" w:hAnsi="Arial" w:cs="Arial"/>
        </w:rPr>
        <w:t xml:space="preserve"> the dynamic weight transfers created b</w:t>
      </w:r>
      <w:r w:rsidR="009B7F87">
        <w:rPr>
          <w:rFonts w:ascii="Arial" w:hAnsi="Arial" w:cs="Arial"/>
        </w:rPr>
        <w:t xml:space="preserve">y the accelerations of racing. </w:t>
      </w:r>
      <w:r w:rsidRPr="00122C34">
        <w:rPr>
          <w:rFonts w:ascii="Arial" w:hAnsi="Arial" w:cs="Arial"/>
        </w:rPr>
        <w:t xml:space="preserve">This </w:t>
      </w:r>
      <w:r>
        <w:rPr>
          <w:rFonts w:ascii="Arial" w:hAnsi="Arial" w:cs="Arial"/>
        </w:rPr>
        <w:t>was</w:t>
      </w:r>
      <w:r w:rsidRPr="00122C34">
        <w:rPr>
          <w:rFonts w:ascii="Arial" w:hAnsi="Arial" w:cs="Arial"/>
        </w:rPr>
        <w:t xml:space="preserve"> the single most important functional requirement and can be quantified by the team during testing.  This quantification will be in terms of the amount of roll that the frame and everything inside it exhibits</w:t>
      </w:r>
      <w:r w:rsidR="009B7F87">
        <w:rPr>
          <w:rFonts w:ascii="Arial" w:hAnsi="Arial" w:cs="Arial"/>
        </w:rPr>
        <w:t>,</w:t>
      </w:r>
      <w:r w:rsidRPr="00122C34">
        <w:rPr>
          <w:rFonts w:ascii="Arial" w:hAnsi="Arial" w:cs="Arial"/>
        </w:rPr>
        <w:t xml:space="preserve"> when the suspension is tested. This will be discussed further in later sections. Another very important functional requirement </w:t>
      </w:r>
      <w:r>
        <w:rPr>
          <w:rFonts w:ascii="Arial" w:hAnsi="Arial" w:cs="Arial"/>
        </w:rPr>
        <w:t>came</w:t>
      </w:r>
      <w:r w:rsidRPr="00122C34">
        <w:rPr>
          <w:rFonts w:ascii="Arial" w:hAnsi="Arial" w:cs="Arial"/>
        </w:rPr>
        <w:t xml:space="preserve"> from </w:t>
      </w:r>
      <w:r>
        <w:rPr>
          <w:rFonts w:ascii="Arial" w:hAnsi="Arial" w:cs="Arial"/>
        </w:rPr>
        <w:t>the</w:t>
      </w:r>
      <w:r w:rsidRPr="00122C34">
        <w:rPr>
          <w:rFonts w:ascii="Arial" w:hAnsi="Arial" w:cs="Arial"/>
        </w:rPr>
        <w:t xml:space="preserve"> competition</w:t>
      </w:r>
      <w:r>
        <w:rPr>
          <w:rFonts w:ascii="Arial" w:hAnsi="Arial" w:cs="Arial"/>
        </w:rPr>
        <w:t xml:space="preserve"> rulebook</w:t>
      </w:r>
      <w:r w:rsidRPr="00122C34">
        <w:rPr>
          <w:rFonts w:ascii="Arial" w:hAnsi="Arial" w:cs="Arial"/>
        </w:rPr>
        <w:t xml:space="preserve">. This states that the suspension travel is limited to one inch of jounce and one inch of rebound. This means that the wheel cannot travel more than two total inches, with one inch in each direction. These </w:t>
      </w:r>
      <w:r>
        <w:rPr>
          <w:rFonts w:ascii="Arial" w:hAnsi="Arial" w:cs="Arial"/>
        </w:rPr>
        <w:t>were</w:t>
      </w:r>
      <w:r w:rsidRPr="00122C34">
        <w:rPr>
          <w:rFonts w:ascii="Arial" w:hAnsi="Arial" w:cs="Arial"/>
        </w:rPr>
        <w:t xml:space="preserve"> the two functional requ</w:t>
      </w:r>
      <w:r>
        <w:rPr>
          <w:rFonts w:ascii="Arial" w:hAnsi="Arial" w:cs="Arial"/>
        </w:rPr>
        <w:t xml:space="preserve">irements of the suspension that </w:t>
      </w:r>
      <w:r w:rsidRPr="00122C34">
        <w:rPr>
          <w:rFonts w:ascii="Arial" w:hAnsi="Arial" w:cs="Arial"/>
        </w:rPr>
        <w:t>serve</w:t>
      </w:r>
      <w:r>
        <w:rPr>
          <w:rFonts w:ascii="Arial" w:hAnsi="Arial" w:cs="Arial"/>
        </w:rPr>
        <w:t>d</w:t>
      </w:r>
      <w:r w:rsidRPr="00122C34">
        <w:rPr>
          <w:rFonts w:ascii="Arial" w:hAnsi="Arial" w:cs="Arial"/>
        </w:rPr>
        <w:t xml:space="preserve"> as benchmarks for evaluation. </w:t>
      </w:r>
    </w:p>
    <w:p w:rsidR="000B67EA" w:rsidRPr="00122C34" w:rsidRDefault="000B67EA" w:rsidP="000B67EA">
      <w:pPr>
        <w:ind w:firstLine="720"/>
        <w:jc w:val="both"/>
        <w:rPr>
          <w:rFonts w:ascii="Arial" w:hAnsi="Arial" w:cs="Arial"/>
        </w:rPr>
      </w:pPr>
      <w:r w:rsidRPr="00122C34">
        <w:rPr>
          <w:rFonts w:ascii="Arial" w:hAnsi="Arial" w:cs="Arial"/>
        </w:rPr>
        <w:t>When considering the redesigning of the suspension on the vehicle, research was done to determine what types of suspension are usually present in racing applications. Almost every source stated t</w:t>
      </w:r>
      <w:r w:rsidR="009B7F87">
        <w:rPr>
          <w:rFonts w:ascii="Arial" w:hAnsi="Arial" w:cs="Arial"/>
        </w:rPr>
        <w:t>hat the double wishbone design was</w:t>
      </w:r>
      <w:r w:rsidRPr="00122C34">
        <w:rPr>
          <w:rFonts w:ascii="Arial" w:hAnsi="Arial" w:cs="Arial"/>
        </w:rPr>
        <w:t xml:space="preserve"> the suspension that should be utilized in racing applications. This type of suspensi</w:t>
      </w:r>
      <w:r w:rsidR="009B7F87">
        <w:rPr>
          <w:rFonts w:ascii="Arial" w:hAnsi="Arial" w:cs="Arial"/>
        </w:rPr>
        <w:t>on is the same suspension that i</w:t>
      </w:r>
      <w:r w:rsidRPr="00122C34">
        <w:rPr>
          <w:rFonts w:ascii="Arial" w:hAnsi="Arial" w:cs="Arial"/>
        </w:rPr>
        <w:t>s used by Formula 1 racers across the world, as well as almost all of the competitors in the Formula Hybrid competition. The double wishbone suspension is so ideal for racing applications because it offers the most user-control out of any type of suspension. The geometry of the arms and the elasticity of the joints gives engineers superior control over a wide variety of aspects of the wheels and vehicle. They include the various angles of the wheel and the vehicle dynamics, such as squat and lift. Control is such an important factor for the hybrid vehicle’s suspension because of the high performance that is expected of it. With speeds of to 60 miles per hour and all of the braking and turning that is required by the competition, the suspension design that offers the most control is the</w:t>
      </w:r>
      <w:r>
        <w:rPr>
          <w:rFonts w:ascii="Arial" w:hAnsi="Arial" w:cs="Arial"/>
        </w:rPr>
        <w:t xml:space="preserve"> smartest decision to go with. </w:t>
      </w:r>
      <w:r w:rsidRPr="00122C34">
        <w:rPr>
          <w:rFonts w:ascii="Arial" w:hAnsi="Arial" w:cs="Arial"/>
        </w:rPr>
        <w:t xml:space="preserve">Due to all of these factors, the double wishbone suspension system </w:t>
      </w:r>
      <w:r>
        <w:rPr>
          <w:rFonts w:ascii="Arial" w:hAnsi="Arial" w:cs="Arial"/>
        </w:rPr>
        <w:t>was</w:t>
      </w:r>
      <w:r w:rsidRPr="00122C34">
        <w:rPr>
          <w:rFonts w:ascii="Arial" w:hAnsi="Arial" w:cs="Arial"/>
        </w:rPr>
        <w:t xml:space="preserve"> the design that </w:t>
      </w:r>
      <w:r>
        <w:rPr>
          <w:rFonts w:ascii="Arial" w:hAnsi="Arial" w:cs="Arial"/>
        </w:rPr>
        <w:t>was</w:t>
      </w:r>
      <w:r w:rsidRPr="00122C34">
        <w:rPr>
          <w:rFonts w:ascii="Arial" w:hAnsi="Arial" w:cs="Arial"/>
        </w:rPr>
        <w:t xml:space="preserve"> implemented this year as it was last year. The dampers and springs in a Formula 1 suspension are also different from that of other suspension types in that they are placed along the length of the vehicle.  To do this, they utilize a pushrod and ternary link to translate the up and down motion of the wheels into front and back motion. This placement of the springs and shocks offers the benefit of less drag. Since the Formula Hybrid competition rulebook states that each team’s vehicle must be open-wheel, this same placement strategy </w:t>
      </w:r>
      <w:r>
        <w:rPr>
          <w:rFonts w:ascii="Arial" w:hAnsi="Arial" w:cs="Arial"/>
        </w:rPr>
        <w:t xml:space="preserve">was </w:t>
      </w:r>
      <w:r w:rsidRPr="00122C34">
        <w:rPr>
          <w:rFonts w:ascii="Arial" w:hAnsi="Arial" w:cs="Arial"/>
        </w:rPr>
        <w:t>utilized by the current team. This will ensure that the suspension is as aerodynamic as possible.</w:t>
      </w:r>
    </w:p>
    <w:p w:rsidR="000B67EA" w:rsidRPr="00122C34" w:rsidRDefault="000B67EA" w:rsidP="000B67EA">
      <w:pPr>
        <w:ind w:firstLine="720"/>
        <w:jc w:val="both"/>
        <w:rPr>
          <w:rFonts w:ascii="Arial" w:hAnsi="Arial" w:cs="Arial"/>
        </w:rPr>
      </w:pPr>
      <w:r>
        <w:rPr>
          <w:rFonts w:ascii="Arial" w:hAnsi="Arial" w:cs="Arial"/>
        </w:rPr>
        <w:t>The susp</w:t>
      </w:r>
      <w:r w:rsidR="009B7F87">
        <w:rPr>
          <w:rFonts w:ascii="Arial" w:hAnsi="Arial" w:cs="Arial"/>
        </w:rPr>
        <w:t xml:space="preserve">ension design that the team </w:t>
      </w:r>
      <w:r>
        <w:rPr>
          <w:rFonts w:ascii="Arial" w:hAnsi="Arial" w:cs="Arial"/>
        </w:rPr>
        <w:t>decided to utilize was that of last year’s team. This included using the same mounting locations for the susp</w:t>
      </w:r>
      <w:r w:rsidR="009B7F87">
        <w:rPr>
          <w:rFonts w:ascii="Arial" w:hAnsi="Arial" w:cs="Arial"/>
        </w:rPr>
        <w:t>ension on the uprights and f</w:t>
      </w:r>
      <w:r>
        <w:rPr>
          <w:rFonts w:ascii="Arial" w:hAnsi="Arial" w:cs="Arial"/>
        </w:rPr>
        <w:t xml:space="preserve">rame. </w:t>
      </w:r>
      <w:r w:rsidRPr="00122C34">
        <w:rPr>
          <w:rFonts w:ascii="Arial" w:hAnsi="Arial" w:cs="Arial"/>
        </w:rPr>
        <w:t xml:space="preserve">The suspension this year </w:t>
      </w:r>
      <w:r>
        <w:rPr>
          <w:rFonts w:ascii="Arial" w:hAnsi="Arial" w:cs="Arial"/>
        </w:rPr>
        <w:t>differs from that of last year’s because the team this year replaced all of t</w:t>
      </w:r>
      <w:r w:rsidR="009B7F87">
        <w:rPr>
          <w:rFonts w:ascii="Arial" w:hAnsi="Arial" w:cs="Arial"/>
        </w:rPr>
        <w:t xml:space="preserve">he hiem joints on the vehicle. </w:t>
      </w:r>
      <w:r>
        <w:rPr>
          <w:rFonts w:ascii="Arial" w:hAnsi="Arial" w:cs="Arial"/>
        </w:rPr>
        <w:t>The hiem joints are the ball-like joints that connect the suspension to the</w:t>
      </w:r>
      <w:r w:rsidR="009B7F87">
        <w:rPr>
          <w:rFonts w:ascii="Arial" w:hAnsi="Arial" w:cs="Arial"/>
        </w:rPr>
        <w:t xml:space="preserve"> vehicle’s frame and uprights. </w:t>
      </w:r>
      <w:r>
        <w:rPr>
          <w:rFonts w:ascii="Arial" w:hAnsi="Arial" w:cs="Arial"/>
        </w:rPr>
        <w:t xml:space="preserve">This is where the suspension failed last year so it was crucial that these joints </w:t>
      </w:r>
      <w:r w:rsidR="009B7F87">
        <w:rPr>
          <w:rFonts w:ascii="Arial" w:hAnsi="Arial" w:cs="Arial"/>
        </w:rPr>
        <w:t xml:space="preserve">be replaced with stronger ones as they were. </w:t>
      </w:r>
      <w:r>
        <w:rPr>
          <w:rFonts w:ascii="Arial" w:hAnsi="Arial" w:cs="Arial"/>
        </w:rPr>
        <w:t xml:space="preserve">As the old hiem joints were being removed, it was apparent how inadequate they were by the amount of them that were bent and </w:t>
      </w:r>
      <w:r w:rsidR="009B7F87">
        <w:rPr>
          <w:rFonts w:ascii="Arial" w:hAnsi="Arial" w:cs="Arial"/>
        </w:rPr>
        <w:t xml:space="preserve">were </w:t>
      </w:r>
      <w:r>
        <w:rPr>
          <w:rFonts w:ascii="Arial" w:hAnsi="Arial" w:cs="Arial"/>
        </w:rPr>
        <w:t>on the verge of breaking. At this time, all hiem joints on the vehicle have been replaced. The team was planning on redesigning the suspension to be adjustable on the go but budget issues caused the team to have to abandon this goal.</w:t>
      </w:r>
    </w:p>
    <w:p w:rsidR="000B67EA" w:rsidRDefault="000B67EA" w:rsidP="000B67EA">
      <w:pPr>
        <w:ind w:firstLine="720"/>
        <w:jc w:val="both"/>
        <w:rPr>
          <w:rFonts w:ascii="Arial" w:hAnsi="Arial" w:cs="Arial"/>
        </w:rPr>
      </w:pPr>
      <w:r>
        <w:rPr>
          <w:rFonts w:ascii="Arial" w:hAnsi="Arial" w:cs="Arial"/>
        </w:rPr>
        <w:t>The digital analysis of the suspension consisted of modeling and si</w:t>
      </w:r>
      <w:r w:rsidR="009B7F87">
        <w:rPr>
          <w:rFonts w:ascii="Arial" w:hAnsi="Arial" w:cs="Arial"/>
        </w:rPr>
        <w:t xml:space="preserve">mulation using ADAMS software. </w:t>
      </w:r>
      <w:r>
        <w:rPr>
          <w:rFonts w:ascii="Arial" w:hAnsi="Arial" w:cs="Arial"/>
        </w:rPr>
        <w:t xml:space="preserve">This was done by the previous year’s team and thus their results were used to verify suitability for the competition. ADAMS verified the desired values of many suspension characteristics that are ideal for racing and led the team to the conclusion that the current suspension design could be utilized again.  </w:t>
      </w:r>
    </w:p>
    <w:p w:rsidR="000B67EA" w:rsidRPr="00122C34" w:rsidRDefault="000B67EA" w:rsidP="000B67EA">
      <w:pPr>
        <w:ind w:firstLine="720"/>
        <w:jc w:val="both"/>
        <w:rPr>
          <w:rFonts w:ascii="Arial" w:hAnsi="Arial" w:cs="Arial"/>
        </w:rPr>
      </w:pPr>
      <w:r w:rsidRPr="00122C34">
        <w:rPr>
          <w:rFonts w:ascii="Arial" w:hAnsi="Arial" w:cs="Arial"/>
        </w:rPr>
        <w:t>The technical risk for the suspension is very low due to the amount of analysis that the</w:t>
      </w:r>
      <w:r>
        <w:rPr>
          <w:rFonts w:ascii="Arial" w:hAnsi="Arial" w:cs="Arial"/>
        </w:rPr>
        <w:t xml:space="preserve"> previous</w:t>
      </w:r>
      <w:r w:rsidRPr="00122C34">
        <w:rPr>
          <w:rFonts w:ascii="Arial" w:hAnsi="Arial" w:cs="Arial"/>
        </w:rPr>
        <w:t xml:space="preserve"> team </w:t>
      </w:r>
      <w:r>
        <w:rPr>
          <w:rFonts w:ascii="Arial" w:hAnsi="Arial" w:cs="Arial"/>
        </w:rPr>
        <w:t>had</w:t>
      </w:r>
      <w:r w:rsidRPr="00122C34">
        <w:rPr>
          <w:rFonts w:ascii="Arial" w:hAnsi="Arial" w:cs="Arial"/>
        </w:rPr>
        <w:t xml:space="preserve"> perform</w:t>
      </w:r>
      <w:r>
        <w:rPr>
          <w:rFonts w:ascii="Arial" w:hAnsi="Arial" w:cs="Arial"/>
        </w:rPr>
        <w:t>ed</w:t>
      </w:r>
      <w:r w:rsidRPr="00122C34">
        <w:rPr>
          <w:rFonts w:ascii="Arial" w:hAnsi="Arial" w:cs="Arial"/>
        </w:rPr>
        <w:t xml:space="preserve"> on the design before it </w:t>
      </w:r>
      <w:r>
        <w:rPr>
          <w:rFonts w:ascii="Arial" w:hAnsi="Arial" w:cs="Arial"/>
        </w:rPr>
        <w:t>was</w:t>
      </w:r>
      <w:r w:rsidRPr="00122C34">
        <w:rPr>
          <w:rFonts w:ascii="Arial" w:hAnsi="Arial" w:cs="Arial"/>
        </w:rPr>
        <w:t xml:space="preserve"> built.  </w:t>
      </w:r>
      <w:r>
        <w:rPr>
          <w:rFonts w:ascii="Arial" w:hAnsi="Arial" w:cs="Arial"/>
        </w:rPr>
        <w:t xml:space="preserve">Also, the suspension had already </w:t>
      </w:r>
      <w:r>
        <w:rPr>
          <w:rFonts w:ascii="Arial" w:hAnsi="Arial" w:cs="Arial"/>
        </w:rPr>
        <w:lastRenderedPageBreak/>
        <w:t xml:space="preserve">been used and verified to be suitable. </w:t>
      </w:r>
      <w:r w:rsidRPr="00122C34">
        <w:rPr>
          <w:rFonts w:ascii="Arial" w:hAnsi="Arial" w:cs="Arial"/>
        </w:rPr>
        <w:t xml:space="preserve">The only failure for the suspension </w:t>
      </w:r>
      <w:r>
        <w:rPr>
          <w:rFonts w:ascii="Arial" w:hAnsi="Arial" w:cs="Arial"/>
        </w:rPr>
        <w:t xml:space="preserve">wouldhave </w:t>
      </w:r>
      <w:r w:rsidRPr="00122C34">
        <w:rPr>
          <w:rFonts w:ascii="Arial" w:hAnsi="Arial" w:cs="Arial"/>
        </w:rPr>
        <w:t>be</w:t>
      </w:r>
      <w:r>
        <w:rPr>
          <w:rFonts w:ascii="Arial" w:hAnsi="Arial" w:cs="Arial"/>
        </w:rPr>
        <w:t>en</w:t>
      </w:r>
      <w:r w:rsidRPr="00122C34">
        <w:rPr>
          <w:rFonts w:ascii="Arial" w:hAnsi="Arial" w:cs="Arial"/>
        </w:rPr>
        <w:t xml:space="preserve"> in the joint connection</w:t>
      </w:r>
      <w:r>
        <w:rPr>
          <w:rFonts w:ascii="Arial" w:hAnsi="Arial" w:cs="Arial"/>
        </w:rPr>
        <w:t xml:space="preserve">s between it and the uprights, but these connections have been replaced with stronger ones. </w:t>
      </w:r>
      <w:r w:rsidRPr="00122C34">
        <w:rPr>
          <w:rFonts w:ascii="Arial" w:hAnsi="Arial" w:cs="Arial"/>
        </w:rPr>
        <w:t xml:space="preserve">Therefore, </w:t>
      </w:r>
      <w:r>
        <w:rPr>
          <w:rFonts w:ascii="Arial" w:hAnsi="Arial" w:cs="Arial"/>
          <w:b/>
        </w:rPr>
        <w:t>Section 2.5</w:t>
      </w:r>
      <w:r w:rsidRPr="00122C34">
        <w:rPr>
          <w:rFonts w:ascii="Arial" w:hAnsi="Arial" w:cs="Arial"/>
          <w:b/>
        </w:rPr>
        <w:t xml:space="preserve">.1: Technical Risk 4 </w:t>
      </w:r>
      <w:r w:rsidRPr="00122C34">
        <w:rPr>
          <w:rFonts w:ascii="Arial" w:hAnsi="Arial" w:cs="Arial"/>
        </w:rPr>
        <w:t>can be referred to for the suspension.</w:t>
      </w:r>
    </w:p>
    <w:p w:rsidR="000B67EA" w:rsidRPr="00954305" w:rsidRDefault="000B67EA" w:rsidP="000B67EA">
      <w:pPr>
        <w:ind w:firstLine="720"/>
        <w:jc w:val="both"/>
        <w:rPr>
          <w:rFonts w:ascii="Arial" w:hAnsi="Arial" w:cs="Arial"/>
          <w:b/>
        </w:rPr>
      </w:pPr>
      <w:r w:rsidRPr="00122C34">
        <w:rPr>
          <w:rFonts w:ascii="Arial" w:hAnsi="Arial" w:cs="Arial"/>
        </w:rPr>
        <w:t>In regards to the overall risks assessment for the Chassis</w:t>
      </w:r>
      <w:r>
        <w:rPr>
          <w:rFonts w:ascii="Arial" w:hAnsi="Arial" w:cs="Arial"/>
        </w:rPr>
        <w:t>,</w:t>
      </w:r>
      <w:r w:rsidRPr="00122C34">
        <w:rPr>
          <w:rFonts w:ascii="Arial" w:hAnsi="Arial" w:cs="Arial"/>
        </w:rPr>
        <w:t xml:space="preserve"> which consists of all the previous parts discussed </w:t>
      </w:r>
      <w:r>
        <w:rPr>
          <w:rFonts w:ascii="Arial" w:hAnsi="Arial" w:cs="Arial"/>
        </w:rPr>
        <w:t>such as</w:t>
      </w:r>
      <w:r w:rsidRPr="00122C34">
        <w:rPr>
          <w:rFonts w:ascii="Arial" w:hAnsi="Arial" w:cs="Arial"/>
        </w:rPr>
        <w:t xml:space="preserve"> the cockpit, uprights, overall brake system and suspension; these are discussed in </w:t>
      </w:r>
      <w:r w:rsidRPr="00122C34">
        <w:rPr>
          <w:rFonts w:ascii="Arial" w:hAnsi="Arial" w:cs="Arial"/>
          <w:b/>
        </w:rPr>
        <w:t>Sectio</w:t>
      </w:r>
      <w:r>
        <w:rPr>
          <w:rFonts w:ascii="Arial" w:hAnsi="Arial" w:cs="Arial"/>
          <w:b/>
        </w:rPr>
        <w:t>n 2.5</w:t>
      </w:r>
      <w:r w:rsidRPr="00122C34">
        <w:rPr>
          <w:rFonts w:ascii="Arial" w:hAnsi="Arial" w:cs="Arial"/>
          <w:b/>
        </w:rPr>
        <w:t>.1: Technical Risk 7.</w:t>
      </w:r>
    </w:p>
    <w:p w:rsidR="000B67EA" w:rsidRDefault="000B67EA" w:rsidP="000B67EA">
      <w:pPr>
        <w:jc w:val="both"/>
        <w:rPr>
          <w:rFonts w:ascii="Arial" w:hAnsi="Arial" w:cs="Arial"/>
        </w:rPr>
      </w:pPr>
    </w:p>
    <w:p w:rsidR="000B67EA" w:rsidRPr="00AA3A31" w:rsidRDefault="000B67EA" w:rsidP="000B67EA">
      <w:pPr>
        <w:jc w:val="both"/>
        <w:rPr>
          <w:rFonts w:ascii="Arial" w:hAnsi="Arial" w:cs="Arial"/>
          <w:sz w:val="28"/>
          <w:szCs w:val="28"/>
        </w:rPr>
      </w:pPr>
      <w:r>
        <w:rPr>
          <w:rFonts w:ascii="Arial" w:hAnsi="Arial" w:cs="Arial"/>
          <w:b/>
          <w:i/>
          <w:sz w:val="28"/>
          <w:szCs w:val="28"/>
        </w:rPr>
        <w:t>Rear Axle</w:t>
      </w:r>
    </w:p>
    <w:p w:rsidR="000B67EA" w:rsidRPr="00AA3A31" w:rsidRDefault="000B67EA" w:rsidP="000B67EA">
      <w:pPr>
        <w:ind w:firstLine="720"/>
        <w:jc w:val="both"/>
        <w:rPr>
          <w:rFonts w:ascii="Arial" w:hAnsi="Arial" w:cs="Arial"/>
        </w:rPr>
      </w:pPr>
      <w:r w:rsidRPr="00AA3A31">
        <w:rPr>
          <w:rFonts w:ascii="Arial" w:hAnsi="Arial" w:cs="Arial"/>
        </w:rPr>
        <w:t>The rear axle on the vehicle is responsible for transmitting the power from the differential to the wheels.  It does this by connecting rigidly to the wheel hubs through a splined shaft.  This splined shaft ensures that the axle and hub rotate as one</w:t>
      </w:r>
      <w:r>
        <w:rPr>
          <w:rFonts w:ascii="Arial" w:hAnsi="Arial" w:cs="Arial"/>
        </w:rPr>
        <w:t xml:space="preserve"> unit</w:t>
      </w:r>
      <w:r w:rsidRPr="00AA3A31">
        <w:rPr>
          <w:rFonts w:ascii="Arial" w:hAnsi="Arial" w:cs="Arial"/>
        </w:rPr>
        <w:t>.  The team had run into an unforeseen problem with the rear axle that put a h</w:t>
      </w:r>
      <w:r>
        <w:rPr>
          <w:rFonts w:ascii="Arial" w:hAnsi="Arial" w:cs="Arial"/>
        </w:rPr>
        <w:t xml:space="preserve">alt on the vehicle’s progress. </w:t>
      </w:r>
      <w:r w:rsidRPr="00AA3A31">
        <w:rPr>
          <w:rFonts w:ascii="Arial" w:hAnsi="Arial" w:cs="Arial"/>
        </w:rPr>
        <w:t>The problem with the rear axle was that the CV joints at the end of the shaft were too short.  This meant that the team did not have enough room to mount the uprights and hub that were necessary in order to implement outboard brakes.  In order to resolve the issue, it was necessary to find a new axle with longer CV joints.</w:t>
      </w:r>
    </w:p>
    <w:p w:rsidR="000B67EA" w:rsidRPr="00AA3A31" w:rsidRDefault="000B67EA" w:rsidP="000B67EA">
      <w:pPr>
        <w:ind w:firstLine="720"/>
        <w:jc w:val="both"/>
        <w:rPr>
          <w:rFonts w:ascii="Arial" w:hAnsi="Arial" w:cs="Arial"/>
        </w:rPr>
      </w:pPr>
      <w:r w:rsidRPr="00AA3A31">
        <w:rPr>
          <w:rFonts w:ascii="Arial" w:hAnsi="Arial" w:cs="Arial"/>
        </w:rPr>
        <w:t>The constraints on the team when choosing</w:t>
      </w:r>
      <w:r w:rsidR="009B7F87">
        <w:rPr>
          <w:rFonts w:ascii="Arial" w:hAnsi="Arial" w:cs="Arial"/>
        </w:rPr>
        <w:t xml:space="preserve"> a new axle were very minimal. </w:t>
      </w:r>
      <w:r>
        <w:rPr>
          <w:rFonts w:ascii="Arial" w:hAnsi="Arial" w:cs="Arial"/>
        </w:rPr>
        <w:t xml:space="preserve">The only constraint </w:t>
      </w:r>
      <w:r w:rsidR="009B7F87">
        <w:rPr>
          <w:rFonts w:ascii="Arial" w:hAnsi="Arial" w:cs="Arial"/>
        </w:rPr>
        <w:t>left on which axle to utiliz</w:t>
      </w:r>
      <w:r w:rsidRPr="00AA3A31">
        <w:rPr>
          <w:rFonts w:ascii="Arial" w:hAnsi="Arial" w:cs="Arial"/>
        </w:rPr>
        <w:t>e was the length of the CV joints</w:t>
      </w:r>
      <w:r>
        <w:rPr>
          <w:rFonts w:ascii="Arial" w:hAnsi="Arial" w:cs="Arial"/>
        </w:rPr>
        <w:t xml:space="preserve"> on the axle. </w:t>
      </w:r>
      <w:r w:rsidRPr="00AA3A31">
        <w:rPr>
          <w:rFonts w:ascii="Arial" w:hAnsi="Arial" w:cs="Arial"/>
        </w:rPr>
        <w:t xml:space="preserve">The current CV joints had about 2.5 inches of usable shaft, whereas the team needed about 4 inches.  Other than this, any axle could </w:t>
      </w:r>
      <w:r w:rsidR="009B7F87">
        <w:rPr>
          <w:rFonts w:ascii="Arial" w:hAnsi="Arial" w:cs="Arial"/>
        </w:rPr>
        <w:t xml:space="preserve">have </w:t>
      </w:r>
      <w:r w:rsidRPr="00AA3A31">
        <w:rPr>
          <w:rFonts w:ascii="Arial" w:hAnsi="Arial" w:cs="Arial"/>
        </w:rPr>
        <w:t>be</w:t>
      </w:r>
      <w:r w:rsidR="009B7F87">
        <w:rPr>
          <w:rFonts w:ascii="Arial" w:hAnsi="Arial" w:cs="Arial"/>
        </w:rPr>
        <w:t>en</w:t>
      </w:r>
      <w:r w:rsidRPr="00AA3A31">
        <w:rPr>
          <w:rFonts w:ascii="Arial" w:hAnsi="Arial" w:cs="Arial"/>
        </w:rPr>
        <w:t xml:space="preserve"> chosen </w:t>
      </w:r>
      <w:r>
        <w:rPr>
          <w:rFonts w:ascii="Arial" w:hAnsi="Arial" w:cs="Arial"/>
        </w:rPr>
        <w:t>since</w:t>
      </w:r>
      <w:r w:rsidRPr="00AA3A31">
        <w:rPr>
          <w:rFonts w:ascii="Arial" w:hAnsi="Arial" w:cs="Arial"/>
        </w:rPr>
        <w:t xml:space="preserve"> all other components would be modified in order to fit the selected axle.</w:t>
      </w:r>
    </w:p>
    <w:p w:rsidR="000B67EA" w:rsidRDefault="000B67EA" w:rsidP="000B67EA">
      <w:pPr>
        <w:ind w:firstLine="720"/>
        <w:jc w:val="both"/>
        <w:rPr>
          <w:rFonts w:ascii="Arial" w:hAnsi="Arial" w:cs="Arial"/>
        </w:rPr>
      </w:pPr>
      <w:r w:rsidRPr="00AA3A31">
        <w:rPr>
          <w:rFonts w:ascii="Arial" w:hAnsi="Arial" w:cs="Arial"/>
        </w:rPr>
        <w:t xml:space="preserve">The team </w:t>
      </w:r>
      <w:r>
        <w:rPr>
          <w:rFonts w:ascii="Arial" w:hAnsi="Arial" w:cs="Arial"/>
        </w:rPr>
        <w:t xml:space="preserve">found an appropriate axle with </w:t>
      </w:r>
      <w:r w:rsidRPr="00AA3A31">
        <w:rPr>
          <w:rFonts w:ascii="Arial" w:hAnsi="Arial" w:cs="Arial"/>
        </w:rPr>
        <w:t>long enough CV joints that allow</w:t>
      </w:r>
      <w:r w:rsidR="009B7F87">
        <w:rPr>
          <w:rFonts w:ascii="Arial" w:hAnsi="Arial" w:cs="Arial"/>
        </w:rPr>
        <w:t>ed</w:t>
      </w:r>
      <w:r w:rsidRPr="00AA3A31">
        <w:rPr>
          <w:rFonts w:ascii="Arial" w:hAnsi="Arial" w:cs="Arial"/>
        </w:rPr>
        <w:t xml:space="preserve"> for the m</w:t>
      </w:r>
      <w:r w:rsidR="009B7F87">
        <w:rPr>
          <w:rFonts w:ascii="Arial" w:hAnsi="Arial" w:cs="Arial"/>
        </w:rPr>
        <w:t xml:space="preserve">ounting of the uprights and hubs. </w:t>
      </w:r>
      <w:r w:rsidRPr="00AA3A31">
        <w:rPr>
          <w:rFonts w:ascii="Arial" w:hAnsi="Arial" w:cs="Arial"/>
        </w:rPr>
        <w:t>The new axle has about 4 inches of usable shaft space, allowing for a 2 inch wide hub and a 2 inch wide upright</w:t>
      </w:r>
      <w:r w:rsidR="009B7F87">
        <w:rPr>
          <w:rFonts w:ascii="Arial" w:hAnsi="Arial" w:cs="Arial"/>
        </w:rPr>
        <w:t xml:space="preserve">. </w:t>
      </w:r>
      <w:r>
        <w:rPr>
          <w:rFonts w:ascii="Arial" w:hAnsi="Arial" w:cs="Arial"/>
        </w:rPr>
        <w:t xml:space="preserve">This axle has been purchased and received and is in the process of being fitted </w:t>
      </w:r>
      <w:r w:rsidR="009B7F87">
        <w:rPr>
          <w:rFonts w:ascii="Arial" w:hAnsi="Arial" w:cs="Arial"/>
        </w:rPr>
        <w:t>in</w:t>
      </w:r>
      <w:r>
        <w:rPr>
          <w:rFonts w:ascii="Arial" w:hAnsi="Arial" w:cs="Arial"/>
        </w:rPr>
        <w:t xml:space="preserve">to the vehicle. The rear axle is from a Kawasaki Mule 4010 and can be seen below in </w:t>
      </w:r>
      <w:r>
        <w:rPr>
          <w:rFonts w:ascii="Arial" w:hAnsi="Arial" w:cs="Arial"/>
          <w:b/>
        </w:rPr>
        <w:t xml:space="preserve">Figure </w:t>
      </w:r>
      <w:r w:rsidR="00E82473">
        <w:rPr>
          <w:rFonts w:ascii="Arial" w:hAnsi="Arial" w:cs="Arial"/>
          <w:b/>
        </w:rPr>
        <w:t>28</w:t>
      </w:r>
      <w:r w:rsidRPr="00944404">
        <w:rPr>
          <w:rFonts w:ascii="Arial" w:hAnsi="Arial" w:cs="Arial"/>
          <w:b/>
        </w:rPr>
        <w:t>.</w:t>
      </w:r>
    </w:p>
    <w:p w:rsidR="000B67EA" w:rsidRDefault="000B67EA" w:rsidP="000B67EA">
      <w:pPr>
        <w:ind w:firstLine="720"/>
        <w:jc w:val="both"/>
        <w:rPr>
          <w:rFonts w:ascii="Arial" w:hAnsi="Arial" w:cs="Arial"/>
        </w:rPr>
      </w:pPr>
    </w:p>
    <w:p w:rsidR="000B67EA" w:rsidRDefault="000B67EA" w:rsidP="000B67EA">
      <w:pPr>
        <w:ind w:firstLine="720"/>
        <w:jc w:val="center"/>
        <w:rPr>
          <w:rFonts w:ascii="Arial" w:hAnsi="Arial" w:cs="Arial"/>
        </w:rPr>
      </w:pPr>
      <w:r>
        <w:rPr>
          <w:noProof/>
        </w:rPr>
        <w:drawing>
          <wp:inline distT="0" distB="0" distL="0" distR="0">
            <wp:extent cx="4036113" cy="1959400"/>
            <wp:effectExtent l="0" t="0" r="0" b="0"/>
            <wp:docPr id="6" name="Picture 1" descr="http://www.atvaxlesandmore.com/catalog/!Bn5ZkQQCGk~$(KGrHqEH-D8EuDDnkEgwBLlVy0q82g~~_1_3010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tvaxlesandmore.com/catalog/!Bn5ZkQQCGk~$(KGrHqEH-D8EuDDnkEgwBLlVy0q82g~~_1_30100_1.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6102" cy="1959395"/>
                    </a:xfrm>
                    <a:prstGeom prst="rect">
                      <a:avLst/>
                    </a:prstGeom>
                    <a:noFill/>
                    <a:ln>
                      <a:noFill/>
                    </a:ln>
                  </pic:spPr>
                </pic:pic>
              </a:graphicData>
            </a:graphic>
          </wp:inline>
        </w:drawing>
      </w:r>
    </w:p>
    <w:p w:rsidR="009B7F87" w:rsidRDefault="009B7F87" w:rsidP="000B67EA">
      <w:pPr>
        <w:jc w:val="both"/>
        <w:rPr>
          <w:rFonts w:ascii="Arial" w:hAnsi="Arial" w:cs="Arial"/>
          <w:b/>
        </w:rPr>
      </w:pPr>
    </w:p>
    <w:p w:rsidR="008B12BC" w:rsidRDefault="00E82473" w:rsidP="000B67EA">
      <w:pPr>
        <w:jc w:val="both"/>
        <w:rPr>
          <w:rFonts w:ascii="Arial" w:hAnsi="Arial" w:cs="Arial"/>
        </w:rPr>
      </w:pPr>
      <w:r>
        <w:rPr>
          <w:rFonts w:ascii="Arial" w:hAnsi="Arial" w:cs="Arial"/>
          <w:b/>
        </w:rPr>
        <w:t>Figure 28</w:t>
      </w:r>
      <w:r w:rsidR="000B67EA" w:rsidRPr="00944404">
        <w:rPr>
          <w:rFonts w:ascii="Arial" w:hAnsi="Arial" w:cs="Arial"/>
          <w:b/>
        </w:rPr>
        <w:t>.</w:t>
      </w:r>
      <w:r w:rsidR="000B67EA">
        <w:rPr>
          <w:rFonts w:ascii="Arial" w:hAnsi="Arial" w:cs="Arial"/>
        </w:rPr>
        <w:t xml:space="preserve"> Kawasaki CV axle to be used in rear</w:t>
      </w:r>
    </w:p>
    <w:p w:rsidR="00310F01" w:rsidRDefault="00310F01" w:rsidP="000B67EA">
      <w:pPr>
        <w:jc w:val="both"/>
        <w:rPr>
          <w:rFonts w:ascii="Arial" w:hAnsi="Arial" w:cs="Arial"/>
        </w:rPr>
      </w:pPr>
    </w:p>
    <w:p w:rsidR="00310F01" w:rsidRDefault="00310F01" w:rsidP="000B67EA">
      <w:pPr>
        <w:jc w:val="both"/>
        <w:rPr>
          <w:rFonts w:ascii="Arial" w:hAnsi="Arial" w:cs="Arial"/>
        </w:rPr>
      </w:pPr>
    </w:p>
    <w:p w:rsidR="00310F01" w:rsidRDefault="00310F01" w:rsidP="000B67EA">
      <w:pPr>
        <w:jc w:val="both"/>
        <w:rPr>
          <w:rFonts w:ascii="Arial" w:hAnsi="Arial" w:cs="Arial"/>
        </w:rPr>
      </w:pPr>
    </w:p>
    <w:p w:rsidR="00310F01" w:rsidRDefault="00310F01" w:rsidP="000B67EA">
      <w:pPr>
        <w:jc w:val="both"/>
        <w:rPr>
          <w:rFonts w:ascii="Arial" w:hAnsi="Arial" w:cs="Arial"/>
        </w:rPr>
      </w:pPr>
    </w:p>
    <w:p w:rsidR="00310F01" w:rsidRDefault="00310F01" w:rsidP="000B67EA">
      <w:pPr>
        <w:jc w:val="both"/>
        <w:rPr>
          <w:rFonts w:ascii="Arial" w:hAnsi="Arial" w:cs="Arial"/>
        </w:rPr>
      </w:pPr>
    </w:p>
    <w:p w:rsidR="00310F01" w:rsidRDefault="00310F01" w:rsidP="000B67EA">
      <w:pPr>
        <w:jc w:val="both"/>
        <w:rPr>
          <w:rFonts w:ascii="Arial" w:hAnsi="Arial" w:cs="Arial"/>
        </w:rPr>
      </w:pPr>
    </w:p>
    <w:p w:rsidR="00310F01" w:rsidRDefault="00310F01" w:rsidP="000B67EA">
      <w:pPr>
        <w:jc w:val="both"/>
        <w:rPr>
          <w:rFonts w:ascii="Arial" w:hAnsi="Arial" w:cs="Arial"/>
        </w:rPr>
      </w:pPr>
    </w:p>
    <w:p w:rsidR="00310F01" w:rsidRPr="00BD1851" w:rsidRDefault="00310F01" w:rsidP="000B67EA">
      <w:pPr>
        <w:jc w:val="both"/>
        <w:rPr>
          <w:rFonts w:ascii="Arial" w:hAnsi="Arial" w:cs="Arial"/>
          <w:b/>
          <w:color w:val="FF0000"/>
        </w:rPr>
      </w:pPr>
    </w:p>
    <w:bookmarkEnd w:id="21"/>
    <w:p w:rsidR="008B12BC" w:rsidRPr="003813B7" w:rsidRDefault="008B12BC" w:rsidP="008B12BC">
      <w:pPr>
        <w:pStyle w:val="Heading1"/>
        <w:jc w:val="both"/>
      </w:pPr>
      <w:r>
        <w:lastRenderedPageBreak/>
        <w:t>Test Plan</w:t>
      </w:r>
    </w:p>
    <w:p w:rsidR="008B12BC" w:rsidRPr="008D09A7" w:rsidRDefault="008B12BC" w:rsidP="008B12BC">
      <w:pPr>
        <w:ind w:firstLine="576"/>
        <w:jc w:val="both"/>
        <w:rPr>
          <w:rFonts w:ascii="Arial" w:hAnsi="Arial" w:cs="Arial"/>
        </w:rPr>
      </w:pPr>
      <w:r w:rsidRPr="008D09A7">
        <w:rPr>
          <w:rFonts w:ascii="Arial" w:hAnsi="Arial" w:cs="Arial"/>
        </w:rPr>
        <w:t xml:space="preserve">When undergoing a task of this magnitude, it’s essential to verify the operation of each component separately. By doing this it makes the project more manageable and should serve as extra precaution whereas testing the vehicle as a whole could miss the operational status of some vital components. To ensure accuracy and maintain organization, each team member was responsible for developing test plans for their respective technical areas and reported the results on a standard test form as shown below. </w:t>
      </w:r>
    </w:p>
    <w:p w:rsidR="008B12BC" w:rsidRPr="008D09A7" w:rsidRDefault="008B12BC" w:rsidP="008B12BC">
      <w:pPr>
        <w:ind w:firstLine="576"/>
        <w:jc w:val="both"/>
        <w:rPr>
          <w:rFonts w:ascii="Arial" w:hAnsi="Arial" w:cs="Arial"/>
        </w:rPr>
      </w:pPr>
      <w:r w:rsidRPr="008D09A7">
        <w:rPr>
          <w:rFonts w:ascii="Arial" w:hAnsi="Arial" w:cs="Arial"/>
        </w:rPr>
        <w:t>The test plans were divided in the following format. Section 4.1 illustrates the system and integration test plans. These test plans include a Drivetrain, Energy Management System,Chassis, Brake and Vehicle Suspension and Uprights and an Overall Formu</w:t>
      </w:r>
      <w:r>
        <w:rPr>
          <w:rFonts w:ascii="Arial" w:hAnsi="Arial" w:cs="Arial"/>
        </w:rPr>
        <w:t>l</w:t>
      </w:r>
      <w:r w:rsidRPr="008D09A7">
        <w:rPr>
          <w:rFonts w:ascii="Arial" w:hAnsi="Arial" w:cs="Arial"/>
        </w:rPr>
        <w:t xml:space="preserve">a Hybrid Vehicle tests, totaling a total of five test plans. The first part illustrates the top level portion of the block diagram in Section 2.1 </w:t>
      </w:r>
    </w:p>
    <w:p w:rsidR="008B12BC" w:rsidRPr="008D09A7" w:rsidRDefault="008B12BC" w:rsidP="008B12BC">
      <w:pPr>
        <w:ind w:firstLine="576"/>
        <w:jc w:val="both"/>
        <w:rPr>
          <w:rFonts w:ascii="Arial" w:hAnsi="Arial" w:cs="Arial"/>
        </w:rPr>
      </w:pPr>
      <w:r w:rsidRPr="008D09A7">
        <w:rPr>
          <w:rFonts w:ascii="Arial" w:hAnsi="Arial" w:cs="Arial"/>
        </w:rPr>
        <w:t xml:space="preserve">Section 4.2 was divided into 12 test portions. They include the I.C.E, one-way freeclutch bearing, Battle Kart Shifter, BMS, Cockpit, Steering, Frame, Brakes, Axle and Hub, Suspension, Uprights and Competition test plans. Since the differential and Electric motor are already integrated into the vehicle, separate test plans for each of these were not taken into consideration. The coupling of the I.C.E with the E.M is included in the I.C.E test plan. Since the Energy Management System only had one sub-block being the BMS, an overall test plan for the BMS was stated in Section 4.1.  </w:t>
      </w:r>
    </w:p>
    <w:p w:rsidR="008B12BC" w:rsidRPr="008D09A7" w:rsidRDefault="008B12BC" w:rsidP="008B12BC">
      <w:pPr>
        <w:ind w:firstLine="576"/>
        <w:jc w:val="both"/>
        <w:rPr>
          <w:rFonts w:ascii="Arial" w:hAnsi="Arial" w:cs="Arial"/>
        </w:rPr>
      </w:pPr>
      <w:r w:rsidRPr="008D09A7">
        <w:rPr>
          <w:rFonts w:ascii="Arial" w:hAnsi="Arial" w:cs="Arial"/>
        </w:rPr>
        <w:t xml:space="preserve">The BMS subcomponents will have two main test plans. The 10 cells(2 battery- cell packs) that </w:t>
      </w:r>
      <w:r w:rsidR="00953956">
        <w:rPr>
          <w:rFonts w:ascii="Arial" w:hAnsi="Arial" w:cs="Arial"/>
        </w:rPr>
        <w:t xml:space="preserve">were to </w:t>
      </w:r>
      <w:r w:rsidRPr="008D09A7">
        <w:rPr>
          <w:rFonts w:ascii="Arial" w:hAnsi="Arial" w:cs="Arial"/>
        </w:rPr>
        <w:t xml:space="preserve">be tested and performed one time and the 20 cells that will be examined as well. This 20 cells test ( 4 battery –cell packs) will be performed 6 times. The Cockpit was divided into two portions, the before and after installation test plans. An additional frame test was added. The Brake system was subdivided into three parts, giving a total of three main tests: Performance, Functionality and Assembly. </w:t>
      </w:r>
    </w:p>
    <w:p w:rsidR="008B12BC" w:rsidRPr="007D630F" w:rsidRDefault="008B12BC" w:rsidP="00310F01">
      <w:pPr>
        <w:ind w:firstLine="576"/>
        <w:jc w:val="both"/>
        <w:rPr>
          <w:rFonts w:ascii="Arial" w:hAnsi="Arial" w:cs="Arial"/>
        </w:rPr>
      </w:pPr>
      <w:r w:rsidRPr="008D09A7">
        <w:rPr>
          <w:rFonts w:ascii="Arial" w:hAnsi="Arial" w:cs="Arial"/>
        </w:rPr>
        <w:t xml:space="preserve">The competition test plans include the exams that will be performed at the competition in New Hampshire, 3 total. The Overall vehicle test plan in Section 4.1 refers to these as this is how the formula hybrid vehicle will be tested as a whole. As a total in both sections, there are a total of 18 test plans and a total of 23 exams that will be completed, due to some test plans being performed more than once as mentioned previously. </w:t>
      </w:r>
      <w:r w:rsidR="00953956">
        <w:rPr>
          <w:rFonts w:ascii="Arial" w:hAnsi="Arial" w:cs="Arial"/>
        </w:rPr>
        <w:t xml:space="preserve">As one can see below and in accordance to the Appendix, certain tests were diminished due to time constraints. The rest of the test plans are currently in progress. </w:t>
      </w:r>
    </w:p>
    <w:p w:rsidR="008B12BC" w:rsidRPr="00ED1034" w:rsidRDefault="008B12BC" w:rsidP="00757981">
      <w:pPr>
        <w:pStyle w:val="Heading2"/>
        <w:numPr>
          <w:ilvl w:val="1"/>
          <w:numId w:val="21"/>
        </w:numPr>
        <w:jc w:val="both"/>
      </w:pPr>
      <w:r>
        <w:t>System and Integration Test Plan</w:t>
      </w:r>
    </w:p>
    <w:p w:rsidR="008B12BC" w:rsidRPr="007D630F" w:rsidRDefault="008B12BC" w:rsidP="008B12BC">
      <w:pPr>
        <w:pStyle w:val="Heading3"/>
        <w:numPr>
          <w:ilvl w:val="0"/>
          <w:numId w:val="0"/>
        </w:numPr>
        <w:jc w:val="both"/>
        <w:rPr>
          <w:i/>
        </w:rPr>
      </w:pPr>
      <w:r>
        <w:rPr>
          <w:i/>
        </w:rPr>
        <w:t xml:space="preserve">4.1.1 </w:t>
      </w:r>
      <w:r w:rsidRPr="007D630F">
        <w:rPr>
          <w:i/>
        </w:rPr>
        <w:t>Drivetrain</w:t>
      </w:r>
    </w:p>
    <w:p w:rsidR="00BD1851" w:rsidRPr="00DE6ACE" w:rsidRDefault="00BD1851" w:rsidP="00BD1851">
      <w:pPr>
        <w:autoSpaceDE w:val="0"/>
        <w:autoSpaceDN w:val="0"/>
        <w:adjustRightInd w:val="0"/>
        <w:ind w:firstLine="720"/>
        <w:jc w:val="both"/>
        <w:rPr>
          <w:rFonts w:ascii="Arial" w:eastAsiaTheme="minorHAnsi" w:hAnsi="Arial" w:cs="Arial"/>
          <w:bCs/>
        </w:rPr>
      </w:pPr>
      <w:r w:rsidRPr="007D630F">
        <w:rPr>
          <w:rFonts w:ascii="Arial" w:eastAsiaTheme="minorHAnsi" w:hAnsi="Arial" w:cs="Arial"/>
          <w:bCs/>
        </w:rPr>
        <w:t xml:space="preserve">The drivetrain </w:t>
      </w:r>
      <w:r>
        <w:rPr>
          <w:rFonts w:ascii="Arial" w:eastAsiaTheme="minorHAnsi" w:hAnsi="Arial" w:cs="Arial"/>
          <w:bCs/>
        </w:rPr>
        <w:t>which pertains to</w:t>
      </w:r>
      <w:r w:rsidRPr="007D630F">
        <w:rPr>
          <w:rFonts w:ascii="Arial" w:eastAsiaTheme="minorHAnsi" w:hAnsi="Arial" w:cs="Arial"/>
          <w:bCs/>
        </w:rPr>
        <w:t xml:space="preserve"> the coupling of the </w:t>
      </w:r>
      <w:r>
        <w:rPr>
          <w:rFonts w:ascii="Arial" w:eastAsiaTheme="minorHAnsi" w:hAnsi="Arial" w:cs="Arial"/>
          <w:bCs/>
        </w:rPr>
        <w:t>E.M.</w:t>
      </w:r>
      <w:r w:rsidRPr="007D630F">
        <w:rPr>
          <w:rFonts w:ascii="Arial" w:eastAsiaTheme="minorHAnsi" w:hAnsi="Arial" w:cs="Arial"/>
          <w:bCs/>
        </w:rPr>
        <w:t xml:space="preserve"> with the </w:t>
      </w:r>
      <w:r>
        <w:rPr>
          <w:rFonts w:ascii="Arial" w:eastAsiaTheme="minorHAnsi" w:hAnsi="Arial" w:cs="Arial"/>
          <w:bCs/>
        </w:rPr>
        <w:t>I.C.E. is to</w:t>
      </w:r>
      <w:r w:rsidRPr="007D630F">
        <w:rPr>
          <w:rFonts w:ascii="Arial" w:eastAsiaTheme="minorHAnsi" w:hAnsi="Arial" w:cs="Arial"/>
          <w:bCs/>
        </w:rPr>
        <w:t xml:space="preserve"> be tested to ensure that it generates power and delivers it to the road surface. It is important that the two different motors are able to function separately and simultaneously. </w:t>
      </w:r>
      <w:r>
        <w:rPr>
          <w:rFonts w:ascii="Arial" w:eastAsiaTheme="minorHAnsi" w:hAnsi="Arial" w:cs="Arial"/>
          <w:bCs/>
        </w:rPr>
        <w:t>Tests</w:t>
      </w:r>
      <w:r w:rsidRPr="007D630F">
        <w:rPr>
          <w:rFonts w:ascii="Arial" w:eastAsiaTheme="minorHAnsi" w:hAnsi="Arial" w:cs="Arial"/>
          <w:bCs/>
        </w:rPr>
        <w:t xml:space="preserve"> of the internal combustion engine and</w:t>
      </w:r>
      <w:r>
        <w:rPr>
          <w:rFonts w:ascii="Arial" w:eastAsiaTheme="minorHAnsi" w:hAnsi="Arial" w:cs="Arial"/>
          <w:bCs/>
        </w:rPr>
        <w:t xml:space="preserve"> the</w:t>
      </w:r>
      <w:r w:rsidRPr="007D630F">
        <w:rPr>
          <w:rFonts w:ascii="Arial" w:eastAsiaTheme="minorHAnsi" w:hAnsi="Arial" w:cs="Arial"/>
          <w:bCs/>
        </w:rPr>
        <w:t xml:space="preserve"> one way bearing </w:t>
      </w:r>
      <w:r>
        <w:rPr>
          <w:rFonts w:ascii="Arial" w:eastAsiaTheme="minorHAnsi" w:hAnsi="Arial" w:cs="Arial"/>
          <w:bCs/>
        </w:rPr>
        <w:t xml:space="preserve">areto be </w:t>
      </w:r>
      <w:r w:rsidRPr="007D630F">
        <w:rPr>
          <w:rFonts w:ascii="Arial" w:eastAsiaTheme="minorHAnsi" w:hAnsi="Arial" w:cs="Arial"/>
          <w:bCs/>
        </w:rPr>
        <w:t xml:space="preserve">conducted before testing the complete drivetrain. </w:t>
      </w:r>
      <w:r w:rsidR="006B5242">
        <w:rPr>
          <w:rFonts w:ascii="Arial" w:eastAsiaTheme="minorHAnsi" w:hAnsi="Arial" w:cs="Arial"/>
          <w:bCs/>
        </w:rPr>
        <w:t xml:space="preserve">This </w:t>
      </w:r>
      <w:r w:rsidR="00B524F6">
        <w:rPr>
          <w:rFonts w:ascii="Arial" w:eastAsiaTheme="minorHAnsi" w:hAnsi="Arial" w:cs="Arial"/>
          <w:bCs/>
        </w:rPr>
        <w:t xml:space="preserve">drivetrain </w:t>
      </w:r>
      <w:r w:rsidR="006B5242">
        <w:rPr>
          <w:rFonts w:ascii="Arial" w:eastAsiaTheme="minorHAnsi" w:hAnsi="Arial" w:cs="Arial"/>
          <w:bCs/>
        </w:rPr>
        <w:t>test is to be performed and a</w:t>
      </w:r>
      <w:r w:rsidRPr="007D630F">
        <w:rPr>
          <w:rFonts w:ascii="Arial" w:eastAsiaTheme="minorHAnsi" w:hAnsi="Arial" w:cs="Arial"/>
          <w:bCs/>
        </w:rPr>
        <w:t xml:space="preserve"> test reporting form can be found in </w:t>
      </w:r>
      <w:r w:rsidRPr="002C5271">
        <w:rPr>
          <w:rFonts w:ascii="Arial" w:eastAsiaTheme="minorHAnsi" w:hAnsi="Arial" w:cs="Arial"/>
          <w:b/>
          <w:bCs/>
        </w:rPr>
        <w:t>Appendix 9.2</w:t>
      </w:r>
      <w:r>
        <w:rPr>
          <w:rFonts w:ascii="Arial" w:eastAsiaTheme="minorHAnsi" w:hAnsi="Arial" w:cs="Arial"/>
          <w:b/>
          <w:bCs/>
        </w:rPr>
        <w:t xml:space="preserve">. </w:t>
      </w:r>
    </w:p>
    <w:p w:rsidR="008B12BC" w:rsidRPr="005F40D5" w:rsidRDefault="008B12BC" w:rsidP="00757981">
      <w:pPr>
        <w:pStyle w:val="Heading3"/>
        <w:numPr>
          <w:ilvl w:val="2"/>
          <w:numId w:val="21"/>
        </w:numPr>
        <w:jc w:val="both"/>
        <w:rPr>
          <w:i/>
        </w:rPr>
      </w:pPr>
      <w:r w:rsidRPr="005F40D5">
        <w:rPr>
          <w:i/>
        </w:rPr>
        <w:t>Energy Management System</w:t>
      </w:r>
    </w:p>
    <w:p w:rsidR="008B12BC" w:rsidRPr="007D630F" w:rsidRDefault="008B12BC" w:rsidP="008B12BC">
      <w:pPr>
        <w:autoSpaceDE w:val="0"/>
        <w:autoSpaceDN w:val="0"/>
        <w:adjustRightInd w:val="0"/>
        <w:ind w:firstLine="720"/>
        <w:jc w:val="both"/>
        <w:rPr>
          <w:rFonts w:ascii="Arial" w:eastAsiaTheme="minorHAnsi" w:hAnsi="Arial" w:cs="Arial"/>
        </w:rPr>
      </w:pPr>
      <w:r>
        <w:rPr>
          <w:rFonts w:ascii="Arial" w:eastAsiaTheme="minorHAnsi" w:hAnsi="Arial" w:cs="Arial"/>
        </w:rPr>
        <w:t xml:space="preserve">This is an overall test plan for the Battery Management System. Since the only sub-component under the Energy Management System is the BMS, there is only one test plan for this component. This exam involves the testing of all 120 cells after the BMS and after all components have been installed into the vehicle. The goals of this test are to ensure that all 120 cells are being actively-balanced out while the car is being driven. This is the last testing phase of the BMS. </w:t>
      </w:r>
      <w:r w:rsidR="006B5242">
        <w:rPr>
          <w:rFonts w:ascii="Arial" w:eastAsiaTheme="minorHAnsi" w:hAnsi="Arial" w:cs="Arial"/>
          <w:bCs/>
        </w:rPr>
        <w:t>This test is to be performed</w:t>
      </w:r>
      <w:r w:rsidR="006B5242">
        <w:rPr>
          <w:rFonts w:ascii="Arial" w:eastAsiaTheme="minorHAnsi" w:hAnsi="Arial" w:cs="Arial"/>
          <w:b/>
          <w:bCs/>
        </w:rPr>
        <w:t xml:space="preserve">. </w:t>
      </w:r>
      <w:r>
        <w:rPr>
          <w:rFonts w:ascii="Arial" w:eastAsiaTheme="minorHAnsi" w:hAnsi="Arial" w:cs="Arial"/>
        </w:rPr>
        <w:t xml:space="preserve">Please refer to </w:t>
      </w:r>
      <w:r w:rsidRPr="002C5271">
        <w:rPr>
          <w:rFonts w:ascii="Arial" w:eastAsiaTheme="minorHAnsi" w:hAnsi="Arial" w:cs="Arial"/>
          <w:b/>
          <w:bCs/>
        </w:rPr>
        <w:t>Appendix 9.2</w:t>
      </w:r>
      <w:r>
        <w:rPr>
          <w:rFonts w:ascii="Arial" w:eastAsiaTheme="minorHAnsi" w:hAnsi="Arial" w:cs="Arial"/>
        </w:rPr>
        <w:t xml:space="preserve"> for the actual test form. </w:t>
      </w:r>
    </w:p>
    <w:p w:rsidR="008B12BC" w:rsidRPr="005F40D5" w:rsidRDefault="008B12BC" w:rsidP="00757981">
      <w:pPr>
        <w:pStyle w:val="Heading3"/>
        <w:numPr>
          <w:ilvl w:val="2"/>
          <w:numId w:val="21"/>
        </w:numPr>
        <w:jc w:val="both"/>
        <w:rPr>
          <w:i/>
        </w:rPr>
      </w:pPr>
      <w:r w:rsidRPr="005F40D5">
        <w:rPr>
          <w:i/>
        </w:rPr>
        <w:lastRenderedPageBreak/>
        <w:t>Chassis</w:t>
      </w:r>
    </w:p>
    <w:p w:rsidR="008B12BC" w:rsidRDefault="008B12BC" w:rsidP="008B12BC">
      <w:pPr>
        <w:autoSpaceDE w:val="0"/>
        <w:autoSpaceDN w:val="0"/>
        <w:adjustRightInd w:val="0"/>
        <w:ind w:firstLine="720"/>
        <w:jc w:val="both"/>
        <w:rPr>
          <w:rFonts w:ascii="Arial" w:eastAsiaTheme="minorHAnsi" w:hAnsi="Arial" w:cs="Arial"/>
        </w:rPr>
      </w:pPr>
      <w:r w:rsidRPr="007D630F">
        <w:rPr>
          <w:rFonts w:ascii="Arial" w:eastAsiaTheme="minorHAnsi" w:hAnsi="Arial" w:cs="Arial"/>
          <w:bCs/>
        </w:rPr>
        <w:t>One of the most important factors that will determine the overall success of the hybrid vehicle is the chassis. The chassis consist</w:t>
      </w:r>
      <w:r>
        <w:rPr>
          <w:rFonts w:ascii="Arial" w:eastAsiaTheme="minorHAnsi" w:hAnsi="Arial" w:cs="Arial"/>
          <w:bCs/>
        </w:rPr>
        <w:t>s</w:t>
      </w:r>
      <w:r w:rsidRPr="007D630F">
        <w:rPr>
          <w:rFonts w:ascii="Arial" w:eastAsiaTheme="minorHAnsi" w:hAnsi="Arial" w:cs="Arial"/>
          <w:bCs/>
        </w:rPr>
        <w:t xml:space="preserve"> of the cockpit, steering mechanisms, brakes and the suspension of the vehicle.  To be competitive in this year’s competition all four of these components must be running properly and in sync</w:t>
      </w:r>
      <w:r>
        <w:rPr>
          <w:rFonts w:ascii="Arial" w:eastAsiaTheme="minorHAnsi" w:hAnsi="Arial" w:cs="Arial"/>
          <w:bCs/>
        </w:rPr>
        <w:t xml:space="preserve"> with another</w:t>
      </w:r>
      <w:r w:rsidRPr="007D630F">
        <w:rPr>
          <w:rFonts w:ascii="Arial" w:eastAsiaTheme="minorHAnsi" w:hAnsi="Arial" w:cs="Arial"/>
          <w:bCs/>
        </w:rPr>
        <w:t>. To ensure t</w:t>
      </w:r>
      <w:r>
        <w:rPr>
          <w:rFonts w:ascii="Arial" w:eastAsiaTheme="minorHAnsi" w:hAnsi="Arial" w:cs="Arial"/>
          <w:bCs/>
        </w:rPr>
        <w:t>hat t</w:t>
      </w:r>
      <w:r w:rsidRPr="007D630F">
        <w:rPr>
          <w:rFonts w:ascii="Arial" w:eastAsiaTheme="minorHAnsi" w:hAnsi="Arial" w:cs="Arial"/>
          <w:bCs/>
        </w:rPr>
        <w:t xml:space="preserve">hese goals are met, a test will be implemented on the system as a whole instead of testing each individual component. The simplest way to test the chassis of a vehicle is to drive it around with </w:t>
      </w:r>
      <w:r>
        <w:rPr>
          <w:rFonts w:ascii="Arial" w:eastAsiaTheme="minorHAnsi" w:hAnsi="Arial" w:cs="Arial"/>
          <w:bCs/>
        </w:rPr>
        <w:t xml:space="preserve">the </w:t>
      </w:r>
      <w:r w:rsidRPr="007D630F">
        <w:rPr>
          <w:rFonts w:ascii="Arial" w:eastAsiaTheme="minorHAnsi" w:hAnsi="Arial" w:cs="Arial"/>
          <w:bCs/>
        </w:rPr>
        <w:t xml:space="preserve">similar conditions expected throughout the life of the vehicle. Being the group is designing a formula car, the group can expect formula driving conditions and this is what the car will be tested under </w:t>
      </w:r>
      <w:r>
        <w:rPr>
          <w:rFonts w:ascii="Arial" w:eastAsiaTheme="minorHAnsi" w:hAnsi="Arial" w:cs="Arial"/>
          <w:bCs/>
        </w:rPr>
        <w:t xml:space="preserve">in order </w:t>
      </w:r>
      <w:r w:rsidRPr="007D630F">
        <w:rPr>
          <w:rFonts w:ascii="Arial" w:eastAsiaTheme="minorHAnsi" w:hAnsi="Arial" w:cs="Arial"/>
          <w:bCs/>
        </w:rPr>
        <w:t xml:space="preserve">to ensure </w:t>
      </w:r>
      <w:r>
        <w:rPr>
          <w:rFonts w:ascii="Arial" w:eastAsiaTheme="minorHAnsi" w:hAnsi="Arial" w:cs="Arial"/>
          <w:bCs/>
        </w:rPr>
        <w:t xml:space="preserve">that </w:t>
      </w:r>
      <w:r w:rsidRPr="007D630F">
        <w:rPr>
          <w:rFonts w:ascii="Arial" w:eastAsiaTheme="minorHAnsi" w:hAnsi="Arial" w:cs="Arial"/>
          <w:bCs/>
        </w:rPr>
        <w:t>the chassis is truly race ready.</w:t>
      </w:r>
      <w:r w:rsidR="006B5242">
        <w:rPr>
          <w:rFonts w:ascii="Arial" w:eastAsiaTheme="minorHAnsi" w:hAnsi="Arial" w:cs="Arial"/>
          <w:bCs/>
        </w:rPr>
        <w:t xml:space="preserve">This test is yet to be performed. </w:t>
      </w:r>
      <w:r>
        <w:rPr>
          <w:rFonts w:ascii="Arial" w:eastAsiaTheme="minorHAnsi" w:hAnsi="Arial" w:cs="Arial"/>
        </w:rPr>
        <w:t xml:space="preserve">Please refer to </w:t>
      </w:r>
      <w:r w:rsidRPr="002C5271">
        <w:rPr>
          <w:rFonts w:ascii="Arial" w:eastAsiaTheme="minorHAnsi" w:hAnsi="Arial" w:cs="Arial"/>
          <w:b/>
          <w:bCs/>
        </w:rPr>
        <w:t>Appendix 9.2</w:t>
      </w:r>
      <w:r>
        <w:rPr>
          <w:rFonts w:ascii="Arial" w:eastAsiaTheme="minorHAnsi" w:hAnsi="Arial" w:cs="Arial"/>
        </w:rPr>
        <w:t xml:space="preserve"> for the actual test form. </w:t>
      </w:r>
    </w:p>
    <w:p w:rsidR="008B12BC" w:rsidRPr="005F40D5" w:rsidRDefault="008B12BC" w:rsidP="00757981">
      <w:pPr>
        <w:pStyle w:val="Heading3"/>
        <w:numPr>
          <w:ilvl w:val="2"/>
          <w:numId w:val="21"/>
        </w:numPr>
        <w:jc w:val="both"/>
        <w:rPr>
          <w:i/>
        </w:rPr>
      </w:pPr>
      <w:r w:rsidRPr="005F40D5">
        <w:rPr>
          <w:i/>
        </w:rPr>
        <w:t xml:space="preserve">Brake and Vehicle Assembly </w:t>
      </w:r>
    </w:p>
    <w:p w:rsidR="008B12BC" w:rsidRPr="002C5271" w:rsidRDefault="008B12BC" w:rsidP="008B12BC">
      <w:pPr>
        <w:autoSpaceDE w:val="0"/>
        <w:autoSpaceDN w:val="0"/>
        <w:adjustRightInd w:val="0"/>
        <w:ind w:firstLine="720"/>
        <w:jc w:val="both"/>
        <w:rPr>
          <w:rFonts w:ascii="Arial" w:eastAsiaTheme="minorHAnsi" w:hAnsi="Arial" w:cs="Arial"/>
        </w:rPr>
      </w:pPr>
      <w:r w:rsidRPr="007D630F">
        <w:rPr>
          <w:rFonts w:ascii="Arial" w:hAnsi="Arial" w:cs="Arial"/>
        </w:rPr>
        <w:t>This test serves to verify that the braking system and uprights can properly mount together and interact as expected. It will consist of mounting the brake system to the vehicle and verifying that no unwanted contact is present between any components.  The test is anticipated to be a success because of the available customization of the mounting brackets.</w:t>
      </w:r>
      <w:r w:rsidR="006B5242">
        <w:rPr>
          <w:rFonts w:ascii="Arial" w:eastAsiaTheme="minorHAnsi" w:hAnsi="Arial" w:cs="Arial"/>
        </w:rPr>
        <w:t xml:space="preserve">This test is to be performed. </w:t>
      </w:r>
      <w:r>
        <w:rPr>
          <w:rFonts w:ascii="Arial" w:eastAsiaTheme="minorHAnsi" w:hAnsi="Arial" w:cs="Arial"/>
        </w:rPr>
        <w:t xml:space="preserve">Please refer to </w:t>
      </w:r>
      <w:r w:rsidRPr="002C5271">
        <w:rPr>
          <w:rFonts w:ascii="Arial" w:eastAsiaTheme="minorHAnsi" w:hAnsi="Arial" w:cs="Arial"/>
          <w:b/>
          <w:bCs/>
        </w:rPr>
        <w:t>Appendix 9.2</w:t>
      </w:r>
      <w:r>
        <w:rPr>
          <w:rFonts w:ascii="Arial" w:eastAsiaTheme="minorHAnsi" w:hAnsi="Arial" w:cs="Arial"/>
        </w:rPr>
        <w:t xml:space="preserve"> for the actual test form. </w:t>
      </w:r>
    </w:p>
    <w:p w:rsidR="008B12BC" w:rsidRPr="005F40D5" w:rsidRDefault="008B12BC" w:rsidP="00757981">
      <w:pPr>
        <w:pStyle w:val="Heading3"/>
        <w:numPr>
          <w:ilvl w:val="2"/>
          <w:numId w:val="21"/>
        </w:numPr>
        <w:jc w:val="both"/>
        <w:rPr>
          <w:i/>
        </w:rPr>
      </w:pPr>
      <w:r w:rsidRPr="005F40D5">
        <w:rPr>
          <w:i/>
        </w:rPr>
        <w:t xml:space="preserve">Suspension and Uprights Assembly </w:t>
      </w:r>
    </w:p>
    <w:p w:rsidR="008B12BC" w:rsidRPr="002C5271" w:rsidRDefault="008B12BC" w:rsidP="008B12BC">
      <w:pPr>
        <w:autoSpaceDE w:val="0"/>
        <w:autoSpaceDN w:val="0"/>
        <w:adjustRightInd w:val="0"/>
        <w:ind w:firstLine="720"/>
        <w:jc w:val="both"/>
        <w:rPr>
          <w:rFonts w:ascii="Arial" w:eastAsiaTheme="minorHAnsi" w:hAnsi="Arial" w:cs="Arial"/>
        </w:rPr>
      </w:pPr>
      <w:r w:rsidRPr="007D630F">
        <w:rPr>
          <w:rFonts w:ascii="Arial" w:hAnsi="Arial" w:cs="Arial"/>
        </w:rPr>
        <w:t>The final test of the suspension is to verify its design once physically bui</w:t>
      </w:r>
      <w:r>
        <w:rPr>
          <w:rFonts w:ascii="Arial" w:hAnsi="Arial" w:cs="Arial"/>
        </w:rPr>
        <w:t xml:space="preserve">lt and mounted to the vehicle. </w:t>
      </w:r>
      <w:r w:rsidRPr="007D630F">
        <w:rPr>
          <w:rFonts w:ascii="Arial" w:hAnsi="Arial" w:cs="Arial"/>
        </w:rPr>
        <w:t xml:space="preserve">This will be performed </w:t>
      </w:r>
      <w:r>
        <w:rPr>
          <w:rFonts w:ascii="Arial" w:hAnsi="Arial" w:cs="Arial"/>
        </w:rPr>
        <w:t>by measuring various tire angles. Since</w:t>
      </w:r>
      <w:r w:rsidRPr="007D630F">
        <w:rPr>
          <w:rFonts w:ascii="Arial" w:hAnsi="Arial" w:cs="Arial"/>
        </w:rPr>
        <w:t xml:space="preserve"> the suspension is going to be built to allow for adjustability, any incorrect tire angles can be corrected by the team.  This will conclude the test for the suspension.</w:t>
      </w:r>
      <w:r w:rsidR="006B5242">
        <w:rPr>
          <w:rFonts w:ascii="Arial" w:hAnsi="Arial" w:cs="Arial"/>
        </w:rPr>
        <w:t xml:space="preserve">This test is to be performed. </w:t>
      </w:r>
      <w:r>
        <w:rPr>
          <w:rFonts w:ascii="Arial" w:eastAsiaTheme="minorHAnsi" w:hAnsi="Arial" w:cs="Arial"/>
        </w:rPr>
        <w:t xml:space="preserve">Please refer to </w:t>
      </w:r>
      <w:r w:rsidRPr="002C5271">
        <w:rPr>
          <w:rFonts w:ascii="Arial" w:eastAsiaTheme="minorHAnsi" w:hAnsi="Arial" w:cs="Arial"/>
          <w:b/>
          <w:bCs/>
        </w:rPr>
        <w:t>Appendix 9.2</w:t>
      </w:r>
      <w:r>
        <w:rPr>
          <w:rFonts w:ascii="Arial" w:eastAsiaTheme="minorHAnsi" w:hAnsi="Arial" w:cs="Arial"/>
        </w:rPr>
        <w:t xml:space="preserve"> for the actual test form. </w:t>
      </w:r>
    </w:p>
    <w:p w:rsidR="008B12BC" w:rsidRPr="005F40D5" w:rsidRDefault="008B12BC" w:rsidP="00757981">
      <w:pPr>
        <w:pStyle w:val="Heading3"/>
        <w:numPr>
          <w:ilvl w:val="2"/>
          <w:numId w:val="21"/>
        </w:numPr>
        <w:jc w:val="both"/>
        <w:rPr>
          <w:i/>
        </w:rPr>
      </w:pPr>
      <w:r w:rsidRPr="005F40D5">
        <w:rPr>
          <w:i/>
        </w:rPr>
        <w:t xml:space="preserve">Overall Vehicle Assembly </w:t>
      </w:r>
    </w:p>
    <w:p w:rsidR="008B12BC" w:rsidRPr="00546A96" w:rsidRDefault="008B12BC" w:rsidP="008B12BC">
      <w:pPr>
        <w:autoSpaceDE w:val="0"/>
        <w:autoSpaceDN w:val="0"/>
        <w:adjustRightInd w:val="0"/>
        <w:ind w:firstLine="720"/>
        <w:jc w:val="both"/>
        <w:rPr>
          <w:rFonts w:ascii="Arial" w:eastAsiaTheme="minorHAnsi" w:hAnsi="Arial" w:cs="Arial"/>
        </w:rPr>
      </w:pPr>
      <w:r w:rsidRPr="007D630F">
        <w:rPr>
          <w:rFonts w:ascii="Arial" w:hAnsi="Arial" w:cs="Arial"/>
        </w:rPr>
        <w:t xml:space="preserve">The test plans for the overall assembly of the vehicle can be found in </w:t>
      </w:r>
      <w:r w:rsidRPr="00887092">
        <w:rPr>
          <w:rFonts w:ascii="Arial" w:hAnsi="Arial" w:cs="Arial"/>
          <w:b/>
        </w:rPr>
        <w:t>Section 4.2.12</w:t>
      </w:r>
      <w:r>
        <w:rPr>
          <w:rFonts w:ascii="Arial" w:hAnsi="Arial" w:cs="Arial"/>
          <w:b/>
        </w:rPr>
        <w:t>.</w:t>
      </w:r>
      <w:r w:rsidRPr="007D630F">
        <w:rPr>
          <w:rFonts w:ascii="Arial" w:hAnsi="Arial" w:cs="Arial"/>
        </w:rPr>
        <w:t xml:space="preserve"> These tests will be used to verify the performance of the overall vehicle for </w:t>
      </w:r>
      <w:r>
        <w:rPr>
          <w:rFonts w:ascii="Arial" w:hAnsi="Arial" w:cs="Arial"/>
        </w:rPr>
        <w:t xml:space="preserve">the </w:t>
      </w:r>
      <w:r w:rsidRPr="007D630F">
        <w:rPr>
          <w:rFonts w:ascii="Arial" w:hAnsi="Arial" w:cs="Arial"/>
        </w:rPr>
        <w:t>competition, but they will also serve as a test of the ability of all components of the vehicle to work together as a single unit.  If the vehicle can successfully pass these tests, the team can be confident that all components are working together properly as they were designed to do</w:t>
      </w:r>
      <w:r>
        <w:rPr>
          <w:rFonts w:ascii="Arial" w:hAnsi="Arial" w:cs="Arial"/>
        </w:rPr>
        <w:t xml:space="preserve"> so</w:t>
      </w:r>
      <w:r w:rsidRPr="007D630F">
        <w:rPr>
          <w:rFonts w:ascii="Arial" w:hAnsi="Arial" w:cs="Arial"/>
        </w:rPr>
        <w:t>.  If any component of the vehicle fails during one of these tests, the test will be a fail</w:t>
      </w:r>
      <w:r>
        <w:rPr>
          <w:rFonts w:ascii="Arial" w:hAnsi="Arial" w:cs="Arial"/>
        </w:rPr>
        <w:t>ure</w:t>
      </w:r>
      <w:r w:rsidRPr="007D630F">
        <w:rPr>
          <w:rFonts w:ascii="Arial" w:hAnsi="Arial" w:cs="Arial"/>
        </w:rPr>
        <w:t xml:space="preserve"> and the team will have to adjust accordingly.</w:t>
      </w:r>
      <w:r w:rsidR="006B5242">
        <w:rPr>
          <w:rFonts w:ascii="Arial" w:hAnsi="Arial" w:cs="Arial"/>
        </w:rPr>
        <w:t xml:space="preserve">This test is to be performed before hardware </w:t>
      </w:r>
      <w:r w:rsidR="00E21843">
        <w:rPr>
          <w:rFonts w:ascii="Arial" w:hAnsi="Arial" w:cs="Arial"/>
        </w:rPr>
        <w:t>demonstration</w:t>
      </w:r>
      <w:r w:rsidR="006B5242">
        <w:rPr>
          <w:rFonts w:ascii="Arial" w:hAnsi="Arial" w:cs="Arial"/>
        </w:rPr>
        <w:t xml:space="preserve"> and </w:t>
      </w:r>
      <w:r w:rsidR="00E21843">
        <w:rPr>
          <w:rFonts w:ascii="Arial" w:hAnsi="Arial" w:cs="Arial"/>
        </w:rPr>
        <w:t>competition</w:t>
      </w:r>
      <w:r w:rsidR="006B5242">
        <w:rPr>
          <w:rFonts w:ascii="Arial" w:hAnsi="Arial" w:cs="Arial"/>
        </w:rPr>
        <w:t xml:space="preserve">. </w:t>
      </w:r>
      <w:r>
        <w:rPr>
          <w:rFonts w:ascii="Arial" w:eastAsiaTheme="minorHAnsi" w:hAnsi="Arial" w:cs="Arial"/>
        </w:rPr>
        <w:t xml:space="preserve">Please refer to </w:t>
      </w:r>
      <w:r w:rsidRPr="002C5271">
        <w:rPr>
          <w:rFonts w:ascii="Arial" w:eastAsiaTheme="minorHAnsi" w:hAnsi="Arial" w:cs="Arial"/>
          <w:b/>
          <w:bCs/>
        </w:rPr>
        <w:t>Appendix 9.2</w:t>
      </w:r>
      <w:r>
        <w:rPr>
          <w:rFonts w:ascii="Arial" w:eastAsiaTheme="minorHAnsi" w:hAnsi="Arial" w:cs="Arial"/>
        </w:rPr>
        <w:t xml:space="preserve"> for the actual test form. </w:t>
      </w:r>
    </w:p>
    <w:p w:rsidR="008B12BC" w:rsidRPr="00887092" w:rsidRDefault="008B12BC" w:rsidP="00757981">
      <w:pPr>
        <w:pStyle w:val="Heading2"/>
        <w:numPr>
          <w:ilvl w:val="1"/>
          <w:numId w:val="21"/>
        </w:numPr>
        <w:jc w:val="both"/>
      </w:pPr>
      <w:bookmarkStart w:id="22" w:name="_Toc188859190"/>
      <w:r w:rsidRPr="007D630F">
        <w:t>Test Plan for Major Components</w:t>
      </w:r>
      <w:bookmarkEnd w:id="22"/>
    </w:p>
    <w:p w:rsidR="008B12BC" w:rsidRPr="008B12BC" w:rsidRDefault="008B12BC" w:rsidP="00757981">
      <w:pPr>
        <w:pStyle w:val="Heading3"/>
        <w:numPr>
          <w:ilvl w:val="2"/>
          <w:numId w:val="21"/>
        </w:numPr>
        <w:jc w:val="both"/>
        <w:rPr>
          <w:i/>
        </w:rPr>
      </w:pPr>
      <w:r w:rsidRPr="008B12BC">
        <w:rPr>
          <w:i/>
        </w:rPr>
        <w:t>I.C.E</w:t>
      </w:r>
    </w:p>
    <w:p w:rsidR="00BD1851" w:rsidRDefault="00BD1851" w:rsidP="00BD1851">
      <w:pPr>
        <w:autoSpaceDE w:val="0"/>
        <w:autoSpaceDN w:val="0"/>
        <w:adjustRightInd w:val="0"/>
        <w:ind w:firstLine="720"/>
        <w:jc w:val="both"/>
        <w:rPr>
          <w:rFonts w:ascii="Arial" w:eastAsiaTheme="minorHAnsi" w:hAnsi="Arial" w:cs="Arial"/>
        </w:rPr>
      </w:pPr>
      <w:r w:rsidRPr="007D630F">
        <w:rPr>
          <w:rFonts w:ascii="Arial" w:eastAsiaTheme="minorHAnsi" w:hAnsi="Arial" w:cs="Arial"/>
          <w:bCs/>
        </w:rPr>
        <w:t xml:space="preserve">The internal combustion engine </w:t>
      </w:r>
      <w:r>
        <w:rPr>
          <w:rFonts w:ascii="Arial" w:eastAsiaTheme="minorHAnsi" w:hAnsi="Arial" w:cs="Arial"/>
          <w:bCs/>
        </w:rPr>
        <w:t>acts</w:t>
      </w:r>
      <w:r w:rsidRPr="007D630F">
        <w:rPr>
          <w:rFonts w:ascii="Arial" w:eastAsiaTheme="minorHAnsi" w:hAnsi="Arial" w:cs="Arial"/>
          <w:bCs/>
        </w:rPr>
        <w:t xml:space="preserve"> as a secondary source of power to the drivetrain and make</w:t>
      </w:r>
      <w:r>
        <w:rPr>
          <w:rFonts w:ascii="Arial" w:eastAsiaTheme="minorHAnsi" w:hAnsi="Arial" w:cs="Arial"/>
          <w:bCs/>
        </w:rPr>
        <w:t>s</w:t>
      </w:r>
      <w:r w:rsidRPr="007D630F">
        <w:rPr>
          <w:rFonts w:ascii="Arial" w:eastAsiaTheme="minorHAnsi" w:hAnsi="Arial" w:cs="Arial"/>
          <w:bCs/>
        </w:rPr>
        <w:t xml:space="preserve"> the vehicle a true hybrid. The engine and its components </w:t>
      </w:r>
      <w:r>
        <w:rPr>
          <w:rFonts w:ascii="Arial" w:eastAsiaTheme="minorHAnsi" w:hAnsi="Arial" w:cs="Arial"/>
          <w:bCs/>
        </w:rPr>
        <w:t xml:space="preserve">have been tested and assembled prior to </w:t>
      </w:r>
      <w:r w:rsidRPr="007D630F">
        <w:rPr>
          <w:rFonts w:ascii="Arial" w:eastAsiaTheme="minorHAnsi" w:hAnsi="Arial" w:cs="Arial"/>
          <w:bCs/>
        </w:rPr>
        <w:t>installation.</w:t>
      </w:r>
      <w:r>
        <w:rPr>
          <w:rFonts w:ascii="Arial" w:eastAsiaTheme="minorHAnsi" w:hAnsi="Arial" w:cs="Arial"/>
          <w:bCs/>
        </w:rPr>
        <w:t xml:space="preserve"> The engine has </w:t>
      </w:r>
      <w:r w:rsidR="00E21843">
        <w:rPr>
          <w:rFonts w:ascii="Arial" w:eastAsiaTheme="minorHAnsi" w:hAnsi="Arial" w:cs="Arial"/>
          <w:bCs/>
        </w:rPr>
        <w:t>successfully</w:t>
      </w:r>
      <w:r>
        <w:rPr>
          <w:rFonts w:ascii="Arial" w:eastAsiaTheme="minorHAnsi" w:hAnsi="Arial" w:cs="Arial"/>
          <w:bCs/>
        </w:rPr>
        <w:t xml:space="preserve"> passed all of the required tests prior to installation. </w:t>
      </w:r>
      <w:r w:rsidR="006B5242">
        <w:rPr>
          <w:rFonts w:ascii="Arial" w:eastAsiaTheme="minorHAnsi" w:hAnsi="Arial" w:cs="Arial"/>
          <w:bCs/>
        </w:rPr>
        <w:t xml:space="preserve">Since this test was performed, the results can be </w:t>
      </w:r>
      <w:r w:rsidRPr="007D630F">
        <w:rPr>
          <w:rFonts w:ascii="Arial" w:eastAsiaTheme="minorHAnsi" w:hAnsi="Arial" w:cs="Arial"/>
          <w:bCs/>
        </w:rPr>
        <w:t xml:space="preserve">found </w:t>
      </w:r>
      <w:r>
        <w:rPr>
          <w:rFonts w:ascii="Arial" w:eastAsiaTheme="minorHAnsi" w:hAnsi="Arial" w:cs="Arial"/>
        </w:rPr>
        <w:t xml:space="preserve">in </w:t>
      </w:r>
      <w:r w:rsidRPr="002C5271">
        <w:rPr>
          <w:rFonts w:ascii="Arial" w:eastAsiaTheme="minorHAnsi" w:hAnsi="Arial" w:cs="Arial"/>
          <w:b/>
          <w:bCs/>
        </w:rPr>
        <w:t>Appendix 9.2</w:t>
      </w:r>
      <w:r>
        <w:rPr>
          <w:rFonts w:ascii="Arial" w:eastAsiaTheme="minorHAnsi" w:hAnsi="Arial" w:cs="Arial"/>
        </w:rPr>
        <w:t>.</w:t>
      </w:r>
    </w:p>
    <w:p w:rsidR="008B12BC" w:rsidRPr="005F40D5" w:rsidRDefault="008B12BC" w:rsidP="00757981">
      <w:pPr>
        <w:pStyle w:val="Heading3"/>
        <w:numPr>
          <w:ilvl w:val="2"/>
          <w:numId w:val="21"/>
        </w:numPr>
        <w:jc w:val="both"/>
        <w:rPr>
          <w:rFonts w:eastAsiaTheme="minorHAnsi"/>
          <w:i/>
        </w:rPr>
      </w:pPr>
      <w:r w:rsidRPr="005F40D5">
        <w:rPr>
          <w:rFonts w:eastAsiaTheme="minorHAnsi"/>
          <w:i/>
        </w:rPr>
        <w:t>One – Way Freewheel Clutch Bearing</w:t>
      </w:r>
    </w:p>
    <w:p w:rsidR="00BD1851" w:rsidRPr="00BF5955" w:rsidRDefault="00BD1851" w:rsidP="00BD1851">
      <w:pPr>
        <w:autoSpaceDE w:val="0"/>
        <w:autoSpaceDN w:val="0"/>
        <w:adjustRightInd w:val="0"/>
        <w:ind w:firstLine="720"/>
        <w:jc w:val="both"/>
        <w:rPr>
          <w:rFonts w:ascii="Arial" w:eastAsiaTheme="minorHAnsi" w:hAnsi="Arial" w:cs="Arial"/>
        </w:rPr>
      </w:pPr>
      <w:r>
        <w:rPr>
          <w:rFonts w:ascii="Arial" w:hAnsi="Arial" w:cs="Arial"/>
        </w:rPr>
        <w:t xml:space="preserve">The one way bearing has been tested to determine if the bearing freewheels in one direction and locks in the opposite direction. The resistance of the bearing to freewheel has been tested and compared to the resistance encountered to </w:t>
      </w:r>
      <w:r w:rsidR="00E21843">
        <w:rPr>
          <w:rFonts w:ascii="Arial" w:hAnsi="Arial" w:cs="Arial"/>
        </w:rPr>
        <w:t>free spin</w:t>
      </w:r>
      <w:r>
        <w:rPr>
          <w:rFonts w:ascii="Arial" w:hAnsi="Arial" w:cs="Arial"/>
        </w:rPr>
        <w:t xml:space="preserve"> the electric motor shaft. The bearing has failed the resistance test and cannot be used to couple the I.C.E. with the E.M. </w:t>
      </w:r>
      <w:r w:rsidRPr="00660EB9">
        <w:rPr>
          <w:rFonts w:ascii="Arial" w:hAnsi="Arial" w:cs="Arial"/>
        </w:rPr>
        <w:t xml:space="preserve">The bearing will encounter a </w:t>
      </w:r>
      <w:r w:rsidRPr="00660EB9">
        <w:rPr>
          <w:rFonts w:ascii="Arial" w:hAnsi="Arial" w:cs="Arial"/>
        </w:rPr>
        <w:lastRenderedPageBreak/>
        <w:t>maximum torque of 50 Nm. The risk of the bearing slipping on the E.M. shaft is a possibility. The</w:t>
      </w:r>
      <w:r>
        <w:rPr>
          <w:rFonts w:ascii="Arial" w:hAnsi="Arial" w:cs="Arial"/>
        </w:rPr>
        <w:t>refore, the</w:t>
      </w:r>
      <w:r w:rsidRPr="00660EB9">
        <w:rPr>
          <w:rFonts w:ascii="Arial" w:hAnsi="Arial" w:cs="Arial"/>
        </w:rPr>
        <w:t xml:space="preserve"> risks of slipping of the bearing and of the bearing malfunctioning </w:t>
      </w:r>
      <w:r>
        <w:rPr>
          <w:rFonts w:ascii="Arial" w:hAnsi="Arial" w:cs="Arial"/>
        </w:rPr>
        <w:t xml:space="preserve">because of installation are being </w:t>
      </w:r>
      <w:r w:rsidRPr="00660EB9">
        <w:rPr>
          <w:rFonts w:ascii="Arial" w:hAnsi="Arial" w:cs="Arial"/>
        </w:rPr>
        <w:t>assessed and tested by ensuring proper single direction rotation</w:t>
      </w:r>
      <w:r>
        <w:rPr>
          <w:rFonts w:ascii="Arial" w:hAnsi="Arial" w:cs="Arial"/>
        </w:rPr>
        <w:t>, if the bearing passes the resistance test</w:t>
      </w:r>
      <w:r w:rsidRPr="00660EB9">
        <w:rPr>
          <w:rFonts w:ascii="Arial" w:hAnsi="Arial" w:cs="Arial"/>
        </w:rPr>
        <w:t xml:space="preserve">. </w:t>
      </w:r>
      <w:r w:rsidRPr="00660EB9">
        <w:rPr>
          <w:rFonts w:ascii="Arial" w:eastAsiaTheme="minorHAnsi" w:hAnsi="Arial" w:cs="Arial"/>
          <w:bCs/>
        </w:rPr>
        <w:t xml:space="preserve">The test </w:t>
      </w:r>
      <w:r>
        <w:rPr>
          <w:rFonts w:ascii="Arial" w:eastAsiaTheme="minorHAnsi" w:hAnsi="Arial" w:cs="Arial"/>
          <w:bCs/>
        </w:rPr>
        <w:t>is being</w:t>
      </w:r>
      <w:r w:rsidRPr="00660EB9">
        <w:rPr>
          <w:rFonts w:ascii="Arial" w:eastAsiaTheme="minorHAnsi" w:hAnsi="Arial" w:cs="Arial"/>
          <w:bCs/>
        </w:rPr>
        <w:t xml:space="preserve"> performed by hand initially during the installation.</w:t>
      </w:r>
      <w:r>
        <w:rPr>
          <w:rFonts w:ascii="Arial" w:eastAsiaTheme="minorHAnsi" w:hAnsi="Arial" w:cs="Arial"/>
          <w:bCs/>
        </w:rPr>
        <w:t xml:space="preserve"> Consequently, t</w:t>
      </w:r>
      <w:r w:rsidRPr="00660EB9">
        <w:rPr>
          <w:rFonts w:ascii="Arial" w:eastAsiaTheme="minorHAnsi" w:hAnsi="Arial" w:cs="Arial"/>
          <w:bCs/>
        </w:rPr>
        <w:t xml:space="preserve">he one way bearing </w:t>
      </w:r>
      <w:r>
        <w:rPr>
          <w:rFonts w:ascii="Arial" w:eastAsiaTheme="minorHAnsi" w:hAnsi="Arial" w:cs="Arial"/>
          <w:bCs/>
        </w:rPr>
        <w:t xml:space="preserve">testing utilizing the E.M is to follow. </w:t>
      </w:r>
      <w:r w:rsidR="006B5242">
        <w:rPr>
          <w:rFonts w:ascii="Arial" w:eastAsiaTheme="minorHAnsi" w:hAnsi="Arial" w:cs="Arial"/>
          <w:bCs/>
        </w:rPr>
        <w:t xml:space="preserve">Since this test was performed, the results can be </w:t>
      </w:r>
      <w:r w:rsidR="006B5242" w:rsidRPr="007D630F">
        <w:rPr>
          <w:rFonts w:ascii="Arial" w:eastAsiaTheme="minorHAnsi" w:hAnsi="Arial" w:cs="Arial"/>
          <w:bCs/>
        </w:rPr>
        <w:t xml:space="preserve">found </w:t>
      </w:r>
      <w:r w:rsidR="006B5242">
        <w:rPr>
          <w:rFonts w:ascii="Arial" w:eastAsiaTheme="minorHAnsi" w:hAnsi="Arial" w:cs="Arial"/>
        </w:rPr>
        <w:t xml:space="preserve">in </w:t>
      </w:r>
      <w:r w:rsidR="006B5242" w:rsidRPr="002C5271">
        <w:rPr>
          <w:rFonts w:ascii="Arial" w:eastAsiaTheme="minorHAnsi" w:hAnsi="Arial" w:cs="Arial"/>
          <w:b/>
          <w:bCs/>
        </w:rPr>
        <w:t>Appendix 9.2</w:t>
      </w:r>
      <w:r w:rsidR="006B5242">
        <w:rPr>
          <w:rFonts w:ascii="Arial" w:eastAsiaTheme="minorHAnsi" w:hAnsi="Arial" w:cs="Arial"/>
        </w:rPr>
        <w:t>.</w:t>
      </w:r>
    </w:p>
    <w:p w:rsidR="008B12BC" w:rsidRPr="005F40D5" w:rsidRDefault="008B12BC" w:rsidP="00757981">
      <w:pPr>
        <w:pStyle w:val="Heading3"/>
        <w:numPr>
          <w:ilvl w:val="2"/>
          <w:numId w:val="21"/>
        </w:numPr>
        <w:jc w:val="both"/>
        <w:rPr>
          <w:i/>
        </w:rPr>
      </w:pPr>
      <w:r w:rsidRPr="005F40D5">
        <w:rPr>
          <w:i/>
        </w:rPr>
        <w:t>Battle Kart Shifter</w:t>
      </w:r>
    </w:p>
    <w:p w:rsidR="00BD1851" w:rsidRPr="002C5271" w:rsidRDefault="00BD1851" w:rsidP="00BD1851">
      <w:pPr>
        <w:autoSpaceDE w:val="0"/>
        <w:autoSpaceDN w:val="0"/>
        <w:adjustRightInd w:val="0"/>
        <w:ind w:firstLine="720"/>
        <w:jc w:val="both"/>
        <w:rPr>
          <w:rFonts w:ascii="Arial" w:eastAsiaTheme="minorHAnsi" w:hAnsi="Arial" w:cs="Arial"/>
        </w:rPr>
      </w:pPr>
      <w:r w:rsidRPr="007D630F">
        <w:rPr>
          <w:rFonts w:ascii="Arial" w:hAnsi="Arial" w:cs="Arial"/>
        </w:rPr>
        <w:t xml:space="preserve">The Battle Kart Shifter </w:t>
      </w:r>
      <w:r w:rsidR="00CF06A9">
        <w:rPr>
          <w:rFonts w:ascii="Arial" w:hAnsi="Arial" w:cs="Arial"/>
        </w:rPr>
        <w:t>is currently being</w:t>
      </w:r>
      <w:r w:rsidRPr="007D630F">
        <w:rPr>
          <w:rFonts w:ascii="Arial" w:hAnsi="Arial" w:cs="Arial"/>
        </w:rPr>
        <w:t xml:space="preserve"> tested to ensure proper installation into the vehicle and that the proper current reduction delay has been ch</w:t>
      </w:r>
      <w:r w:rsidR="00CF06A9">
        <w:rPr>
          <w:rFonts w:ascii="Arial" w:hAnsi="Arial" w:cs="Arial"/>
        </w:rPr>
        <w:t>osen. The manufacturer indicated</w:t>
      </w:r>
      <w:r w:rsidRPr="007D630F">
        <w:rPr>
          <w:rFonts w:ascii="Arial" w:hAnsi="Arial" w:cs="Arial"/>
        </w:rPr>
        <w:t xml:space="preserve"> that the delay is too long</w:t>
      </w:r>
      <w:r w:rsidR="00CF06A9">
        <w:rPr>
          <w:rFonts w:ascii="Arial" w:hAnsi="Arial" w:cs="Arial"/>
        </w:rPr>
        <w:t>,</w:t>
      </w:r>
      <w:r w:rsidRPr="007D630F">
        <w:rPr>
          <w:rFonts w:ascii="Arial" w:hAnsi="Arial" w:cs="Arial"/>
        </w:rPr>
        <w:t xml:space="preserve"> if there is a detectable speed drop while changing gears and too short if there is a noticeable shock when changing gears. </w:t>
      </w:r>
      <w:r w:rsidR="00CF06A9">
        <w:rPr>
          <w:rFonts w:ascii="Arial" w:hAnsi="Arial" w:cs="Arial"/>
        </w:rPr>
        <w:t>In addition, the testing involves ensuring</w:t>
      </w:r>
      <w:r w:rsidRPr="007D630F">
        <w:rPr>
          <w:rFonts w:ascii="Arial" w:hAnsi="Arial" w:cs="Arial"/>
        </w:rPr>
        <w:t xml:space="preserve"> that i</w:t>
      </w:r>
      <w:r>
        <w:rPr>
          <w:rFonts w:ascii="Arial" w:hAnsi="Arial" w:cs="Arial"/>
        </w:rPr>
        <w:t>t i</w:t>
      </w:r>
      <w:r w:rsidRPr="007D630F">
        <w:rPr>
          <w:rFonts w:ascii="Arial" w:hAnsi="Arial" w:cs="Arial"/>
        </w:rPr>
        <w:t>s changing gears in the proper sequence between neutral and sixth gear</w:t>
      </w:r>
      <w:r>
        <w:rPr>
          <w:rFonts w:ascii="Arial" w:hAnsi="Arial" w:cs="Arial"/>
        </w:rPr>
        <w:t xml:space="preserve"> and there are no air leaks present</w:t>
      </w:r>
      <w:r w:rsidR="00CF06A9">
        <w:rPr>
          <w:rFonts w:ascii="Arial" w:hAnsi="Arial" w:cs="Arial"/>
        </w:rPr>
        <w:t>. O</w:t>
      </w:r>
      <w:r>
        <w:rPr>
          <w:rFonts w:ascii="Arial" w:hAnsi="Arial" w:cs="Arial"/>
        </w:rPr>
        <w:t>nce the shifting kit has been completely installed into the vehicle</w:t>
      </w:r>
      <w:r w:rsidR="00CF06A9">
        <w:rPr>
          <w:rFonts w:ascii="Arial" w:hAnsi="Arial" w:cs="Arial"/>
        </w:rPr>
        <w:t xml:space="preserve">, testing is to take place, </w:t>
      </w:r>
      <w:r w:rsidR="00E21843">
        <w:rPr>
          <w:rFonts w:ascii="Arial" w:hAnsi="Arial" w:cs="Arial"/>
        </w:rPr>
        <w:t>which requires</w:t>
      </w:r>
      <w:r w:rsidR="00CF06A9">
        <w:rPr>
          <w:rFonts w:ascii="Arial" w:hAnsi="Arial" w:cs="Arial"/>
        </w:rPr>
        <w:t xml:space="preserve"> the engine be</w:t>
      </w:r>
      <w:r>
        <w:rPr>
          <w:rFonts w:ascii="Arial" w:hAnsi="Arial" w:cs="Arial"/>
        </w:rPr>
        <w:t xml:space="preserve"> installed into the vehicle. </w:t>
      </w:r>
      <w:r w:rsidR="006B5242">
        <w:rPr>
          <w:rFonts w:ascii="Arial" w:hAnsi="Arial" w:cs="Arial"/>
        </w:rPr>
        <w:t>This test is yet to be performed but a</w:t>
      </w:r>
      <w:r w:rsidRPr="007D630F">
        <w:rPr>
          <w:rFonts w:ascii="Arial" w:hAnsi="Arial" w:cs="Arial"/>
        </w:rPr>
        <w:t xml:space="preserve"> test reporting form can be found in </w:t>
      </w:r>
      <w:r w:rsidRPr="002C5271">
        <w:rPr>
          <w:rFonts w:ascii="Arial" w:eastAsiaTheme="minorHAnsi" w:hAnsi="Arial" w:cs="Arial"/>
          <w:b/>
          <w:bCs/>
        </w:rPr>
        <w:t>Appendix 9.2</w:t>
      </w:r>
      <w:r>
        <w:rPr>
          <w:rFonts w:ascii="Arial" w:eastAsiaTheme="minorHAnsi" w:hAnsi="Arial" w:cs="Arial"/>
        </w:rPr>
        <w:t>.</w:t>
      </w:r>
    </w:p>
    <w:p w:rsidR="008B12BC" w:rsidRPr="005F40D5" w:rsidRDefault="008B12BC" w:rsidP="00757981">
      <w:pPr>
        <w:pStyle w:val="Heading3"/>
        <w:numPr>
          <w:ilvl w:val="2"/>
          <w:numId w:val="21"/>
        </w:numPr>
        <w:jc w:val="both"/>
        <w:rPr>
          <w:i/>
        </w:rPr>
      </w:pPr>
      <w:r w:rsidRPr="005F40D5">
        <w:rPr>
          <w:i/>
        </w:rPr>
        <w:t>Battery Management System</w:t>
      </w:r>
    </w:p>
    <w:p w:rsidR="008B12BC" w:rsidRPr="00DE6ACE" w:rsidRDefault="008B12BC" w:rsidP="008B12BC">
      <w:pPr>
        <w:jc w:val="both"/>
        <w:rPr>
          <w:rFonts w:ascii="Arial" w:hAnsi="Arial" w:cs="Arial"/>
          <w:b/>
          <w:i/>
        </w:rPr>
      </w:pPr>
      <w:r>
        <w:rPr>
          <w:rFonts w:ascii="Arial" w:hAnsi="Arial" w:cs="Arial"/>
          <w:b/>
          <w:i/>
        </w:rPr>
        <w:t>BMS: 10 Cells</w:t>
      </w:r>
    </w:p>
    <w:p w:rsidR="008B12BC" w:rsidRDefault="008B12BC" w:rsidP="008B12BC">
      <w:pPr>
        <w:autoSpaceDE w:val="0"/>
        <w:autoSpaceDN w:val="0"/>
        <w:adjustRightInd w:val="0"/>
        <w:ind w:firstLine="720"/>
        <w:jc w:val="both"/>
        <w:rPr>
          <w:rFonts w:ascii="Arial" w:eastAsiaTheme="minorHAnsi" w:hAnsi="Arial" w:cs="Arial"/>
        </w:rPr>
      </w:pPr>
      <w:r>
        <w:rPr>
          <w:rFonts w:ascii="Arial" w:hAnsi="Arial" w:cs="Arial"/>
        </w:rPr>
        <w:t>The Battery Management System’s first testing phase involves taking 10 cells (2 battery-cell packs) and testing that they’re being actively-balanced with the BMS. The goals of this test are to ensure that the BMS is functioning properly with 10 cells (2 battery-cell packs). The anticipated results are for the BMS to recognize that 5 cells are at a lower potential than the other 5 and as a result, the balancing will proceed.</w:t>
      </w:r>
      <w:r w:rsidR="006B5242" w:rsidRPr="006B5242">
        <w:rPr>
          <w:rFonts w:ascii="Arial" w:eastAsiaTheme="minorHAnsi" w:hAnsi="Arial" w:cs="Arial"/>
        </w:rPr>
        <w:t>D</w:t>
      </w:r>
      <w:r w:rsidR="00CF06A9" w:rsidRPr="006B5242">
        <w:rPr>
          <w:rFonts w:ascii="Arial" w:eastAsiaTheme="minorHAnsi" w:hAnsi="Arial" w:cs="Arial"/>
        </w:rPr>
        <w:t xml:space="preserve">ue to time constraints and the tedious task of </w:t>
      </w:r>
      <w:r w:rsidR="00E21843" w:rsidRPr="006B5242">
        <w:rPr>
          <w:rFonts w:ascii="Arial" w:eastAsiaTheme="minorHAnsi" w:hAnsi="Arial" w:cs="Arial"/>
        </w:rPr>
        <w:t>soldering</w:t>
      </w:r>
      <w:r w:rsidR="00CF06A9" w:rsidRPr="006B5242">
        <w:rPr>
          <w:rFonts w:ascii="Arial" w:eastAsiaTheme="minorHAnsi" w:hAnsi="Arial" w:cs="Arial"/>
        </w:rPr>
        <w:t xml:space="preserve"> terminals to the cellboards, this test was unable to be performed.</w:t>
      </w:r>
      <w:r w:rsidR="00E21843">
        <w:rPr>
          <w:rFonts w:ascii="Arial" w:eastAsiaTheme="minorHAnsi" w:hAnsi="Arial" w:cs="Arial"/>
        </w:rPr>
        <w:t>Although,</w:t>
      </w:r>
      <w:r w:rsidR="00E21843" w:rsidRPr="002C5271">
        <w:rPr>
          <w:rFonts w:ascii="Arial" w:eastAsiaTheme="minorHAnsi" w:hAnsi="Arial" w:cs="Arial"/>
          <w:b/>
          <w:bCs/>
        </w:rPr>
        <w:t xml:space="preserve"> Appendix</w:t>
      </w:r>
      <w:r w:rsidR="006B5242" w:rsidRPr="002C5271">
        <w:rPr>
          <w:rFonts w:ascii="Arial" w:eastAsiaTheme="minorHAnsi" w:hAnsi="Arial" w:cs="Arial"/>
          <w:b/>
          <w:bCs/>
        </w:rPr>
        <w:t xml:space="preserve"> 9.2</w:t>
      </w:r>
      <w:r w:rsidR="006B5242">
        <w:rPr>
          <w:rFonts w:ascii="Arial" w:eastAsiaTheme="minorHAnsi" w:hAnsi="Arial" w:cs="Arial"/>
        </w:rPr>
        <w:t xml:space="preserve"> contains its’ actual test </w:t>
      </w:r>
      <w:r w:rsidR="006B5242" w:rsidRPr="006B5242">
        <w:rPr>
          <w:rFonts w:ascii="Arial" w:eastAsiaTheme="minorHAnsi" w:hAnsi="Arial" w:cs="Arial"/>
        </w:rPr>
        <w:t>form</w:t>
      </w:r>
      <w:r w:rsidR="006B5242">
        <w:rPr>
          <w:rFonts w:ascii="Arial" w:eastAsiaTheme="minorHAnsi" w:hAnsi="Arial" w:cs="Arial"/>
        </w:rPr>
        <w:t>.</w:t>
      </w:r>
    </w:p>
    <w:p w:rsidR="006B5242" w:rsidRDefault="006B5242" w:rsidP="008B12BC">
      <w:pPr>
        <w:autoSpaceDE w:val="0"/>
        <w:autoSpaceDN w:val="0"/>
        <w:adjustRightInd w:val="0"/>
        <w:ind w:firstLine="720"/>
        <w:jc w:val="both"/>
        <w:rPr>
          <w:rFonts w:ascii="Arial" w:eastAsiaTheme="minorHAnsi" w:hAnsi="Arial" w:cs="Arial"/>
        </w:rPr>
      </w:pPr>
    </w:p>
    <w:p w:rsidR="006B5242" w:rsidRPr="00DE6ACE" w:rsidRDefault="006B5242" w:rsidP="006B5242">
      <w:pPr>
        <w:jc w:val="both"/>
        <w:rPr>
          <w:rFonts w:ascii="Arial" w:hAnsi="Arial" w:cs="Arial"/>
          <w:b/>
          <w:i/>
        </w:rPr>
      </w:pPr>
      <w:r>
        <w:rPr>
          <w:rFonts w:ascii="Arial" w:hAnsi="Arial" w:cs="Arial"/>
          <w:b/>
          <w:i/>
        </w:rPr>
        <w:t>BMS: LED Lights</w:t>
      </w:r>
    </w:p>
    <w:p w:rsidR="006B5242" w:rsidRDefault="006B5242" w:rsidP="006B5242">
      <w:pPr>
        <w:autoSpaceDE w:val="0"/>
        <w:autoSpaceDN w:val="0"/>
        <w:adjustRightInd w:val="0"/>
        <w:ind w:firstLine="720"/>
        <w:jc w:val="both"/>
        <w:rPr>
          <w:rFonts w:ascii="Arial" w:eastAsiaTheme="minorHAnsi" w:hAnsi="Arial" w:cs="Arial"/>
        </w:rPr>
      </w:pPr>
      <w:r>
        <w:rPr>
          <w:rFonts w:ascii="Arial" w:hAnsi="Arial" w:cs="Arial"/>
        </w:rPr>
        <w:t>The Battery Management Syste</w:t>
      </w:r>
      <w:r w:rsidR="00D01D7D">
        <w:rPr>
          <w:rFonts w:ascii="Arial" w:hAnsi="Arial" w:cs="Arial"/>
        </w:rPr>
        <w:t xml:space="preserve">m’s first testing phase involved aside from </w:t>
      </w:r>
      <w:r>
        <w:rPr>
          <w:rFonts w:ascii="Arial" w:hAnsi="Arial" w:cs="Arial"/>
        </w:rPr>
        <w:t xml:space="preserve">taking 10 cells (2 battery-cell packs) and testing that they’re being </w:t>
      </w:r>
      <w:r w:rsidR="00D01D7D">
        <w:rPr>
          <w:rFonts w:ascii="Arial" w:hAnsi="Arial" w:cs="Arial"/>
        </w:rPr>
        <w:t xml:space="preserve">actively-balanced with the BMS, testing is the LED lights functioned properly on each battery cell. </w:t>
      </w:r>
      <w:r>
        <w:rPr>
          <w:rFonts w:ascii="Arial" w:hAnsi="Arial" w:cs="Arial"/>
        </w:rPr>
        <w:t xml:space="preserve">The goals of this test are to ensure that the BMS is functioning properly </w:t>
      </w:r>
      <w:r w:rsidR="00E21843">
        <w:rPr>
          <w:rFonts w:ascii="Arial" w:hAnsi="Arial" w:cs="Arial"/>
        </w:rPr>
        <w:t>with by</w:t>
      </w:r>
      <w:r w:rsidR="00D01D7D">
        <w:rPr>
          <w:rFonts w:ascii="Arial" w:hAnsi="Arial" w:cs="Arial"/>
        </w:rPr>
        <w:t xml:space="preserve"> ensuring that each individual battery cell </w:t>
      </w:r>
      <w:r w:rsidR="00E21843">
        <w:rPr>
          <w:rFonts w:ascii="Arial" w:hAnsi="Arial" w:cs="Arial"/>
        </w:rPr>
        <w:t>(60</w:t>
      </w:r>
      <w:r w:rsidR="00D01D7D">
        <w:rPr>
          <w:rFonts w:ascii="Arial" w:hAnsi="Arial" w:cs="Arial"/>
        </w:rPr>
        <w:t xml:space="preserve"> cells) is being monitored by the respective cell board attached to it. </w:t>
      </w:r>
      <w:r>
        <w:rPr>
          <w:rFonts w:ascii="Arial" w:hAnsi="Arial" w:cs="Arial"/>
        </w:rPr>
        <w:t xml:space="preserve">The anticipated results are for the BMS to recognize that </w:t>
      </w:r>
      <w:r w:rsidR="00D01D7D">
        <w:rPr>
          <w:rFonts w:ascii="Arial" w:hAnsi="Arial" w:cs="Arial"/>
        </w:rPr>
        <w:t>the temperature of the battery cell is performing significantly well and therefore will cause the LED light to lit up.</w:t>
      </w:r>
      <w:r w:rsidRPr="006B5242">
        <w:rPr>
          <w:rFonts w:ascii="Arial" w:eastAsiaTheme="minorHAnsi" w:hAnsi="Arial" w:cs="Arial"/>
        </w:rPr>
        <w:t xml:space="preserve">, </w:t>
      </w:r>
      <w:r w:rsidR="00D01D7D">
        <w:rPr>
          <w:rFonts w:ascii="Arial" w:eastAsiaTheme="minorHAnsi" w:hAnsi="Arial" w:cs="Arial"/>
        </w:rPr>
        <w:t xml:space="preserve">As a result, this test was performed and the results were good. All 60 battery cells were functioning properly with its’ respective cell board. Please refer to </w:t>
      </w:r>
      <w:r w:rsidRPr="002C5271">
        <w:rPr>
          <w:rFonts w:ascii="Arial" w:eastAsiaTheme="minorHAnsi" w:hAnsi="Arial" w:cs="Arial"/>
          <w:b/>
          <w:bCs/>
        </w:rPr>
        <w:t>Appendix 9.2</w:t>
      </w:r>
      <w:r w:rsidR="00D01D7D">
        <w:rPr>
          <w:rFonts w:ascii="Arial" w:eastAsiaTheme="minorHAnsi" w:hAnsi="Arial" w:cs="Arial"/>
        </w:rPr>
        <w:t>, which c</w:t>
      </w:r>
      <w:r>
        <w:rPr>
          <w:rFonts w:ascii="Arial" w:eastAsiaTheme="minorHAnsi" w:hAnsi="Arial" w:cs="Arial"/>
        </w:rPr>
        <w:t xml:space="preserve">ontains its’ actual test </w:t>
      </w:r>
      <w:r w:rsidRPr="006B5242">
        <w:rPr>
          <w:rFonts w:ascii="Arial" w:eastAsiaTheme="minorHAnsi" w:hAnsi="Arial" w:cs="Arial"/>
        </w:rPr>
        <w:t>form</w:t>
      </w:r>
      <w:r>
        <w:rPr>
          <w:rFonts w:ascii="Arial" w:eastAsiaTheme="minorHAnsi" w:hAnsi="Arial" w:cs="Arial"/>
        </w:rPr>
        <w:t>.</w:t>
      </w:r>
    </w:p>
    <w:p w:rsidR="006B5242" w:rsidRPr="002C5271" w:rsidRDefault="006B5242" w:rsidP="008B12BC">
      <w:pPr>
        <w:autoSpaceDE w:val="0"/>
        <w:autoSpaceDN w:val="0"/>
        <w:adjustRightInd w:val="0"/>
        <w:ind w:firstLine="720"/>
        <w:jc w:val="both"/>
        <w:rPr>
          <w:rFonts w:ascii="Arial" w:eastAsiaTheme="minorHAnsi" w:hAnsi="Arial" w:cs="Arial"/>
        </w:rPr>
      </w:pPr>
    </w:p>
    <w:p w:rsidR="008B12BC" w:rsidRPr="00135480" w:rsidRDefault="008B12BC" w:rsidP="008B12BC">
      <w:pPr>
        <w:jc w:val="both"/>
        <w:rPr>
          <w:rFonts w:ascii="Arial" w:hAnsi="Arial" w:cs="Arial"/>
          <w:b/>
          <w:i/>
        </w:rPr>
      </w:pPr>
      <w:r>
        <w:rPr>
          <w:rFonts w:ascii="Arial" w:hAnsi="Arial" w:cs="Arial"/>
          <w:b/>
          <w:i/>
        </w:rPr>
        <w:t>BMS: 20 Cells</w:t>
      </w:r>
    </w:p>
    <w:p w:rsidR="00E82473" w:rsidRDefault="008B12BC" w:rsidP="00D01D7D">
      <w:pPr>
        <w:autoSpaceDE w:val="0"/>
        <w:autoSpaceDN w:val="0"/>
        <w:adjustRightInd w:val="0"/>
        <w:ind w:firstLine="720"/>
        <w:jc w:val="both"/>
        <w:rPr>
          <w:rFonts w:ascii="Arial" w:eastAsiaTheme="minorHAnsi" w:hAnsi="Arial" w:cs="Arial"/>
        </w:rPr>
      </w:pPr>
      <w:r>
        <w:rPr>
          <w:rFonts w:ascii="Arial" w:hAnsi="Arial" w:cs="Arial"/>
        </w:rPr>
        <w:t xml:space="preserve">The Battery Management System’s second testing phase involves taking 20 cells (4 battery-cell packs) and testing that they’re being actively-balanced with the BMS. The goals of this test are to ensure that the BMS is functioning properly with 20 cells (4 battery-cell packs). The anticipated results are for the BMS to recognize that 10 cells are at a lower potential than the other 10 and as a result, the balancing will proceed. </w:t>
      </w:r>
      <w:r w:rsidR="006B5242" w:rsidRPr="006B5242">
        <w:rPr>
          <w:rFonts w:ascii="Arial" w:eastAsiaTheme="minorHAnsi" w:hAnsi="Arial" w:cs="Arial"/>
        </w:rPr>
        <w:t xml:space="preserve">Due to time constraints and the tedious task of </w:t>
      </w:r>
      <w:r w:rsidR="00E21843" w:rsidRPr="006B5242">
        <w:rPr>
          <w:rFonts w:ascii="Arial" w:eastAsiaTheme="minorHAnsi" w:hAnsi="Arial" w:cs="Arial"/>
        </w:rPr>
        <w:t>soldering</w:t>
      </w:r>
      <w:r w:rsidR="006B5242" w:rsidRPr="006B5242">
        <w:rPr>
          <w:rFonts w:ascii="Arial" w:eastAsiaTheme="minorHAnsi" w:hAnsi="Arial" w:cs="Arial"/>
        </w:rPr>
        <w:t xml:space="preserve"> terminals to the cellboards, this test was unable to be performed.</w:t>
      </w:r>
      <w:r w:rsidR="006B5242">
        <w:rPr>
          <w:rFonts w:ascii="Arial" w:eastAsiaTheme="minorHAnsi" w:hAnsi="Arial" w:cs="Arial"/>
        </w:rPr>
        <w:t>Although,</w:t>
      </w:r>
      <w:r w:rsidR="006B5242" w:rsidRPr="002C5271">
        <w:rPr>
          <w:rFonts w:ascii="Arial" w:eastAsiaTheme="minorHAnsi" w:hAnsi="Arial" w:cs="Arial"/>
          <w:b/>
          <w:bCs/>
        </w:rPr>
        <w:t>Appendix 9.2</w:t>
      </w:r>
      <w:r w:rsidR="006B5242">
        <w:rPr>
          <w:rFonts w:ascii="Arial" w:eastAsiaTheme="minorHAnsi" w:hAnsi="Arial" w:cs="Arial"/>
        </w:rPr>
        <w:t xml:space="preserve"> contains its’ actual test </w:t>
      </w:r>
      <w:r w:rsidR="006B5242" w:rsidRPr="006B5242">
        <w:rPr>
          <w:rFonts w:ascii="Arial" w:eastAsiaTheme="minorHAnsi" w:hAnsi="Arial" w:cs="Arial"/>
        </w:rPr>
        <w:t>form</w:t>
      </w:r>
      <w:r w:rsidR="006B5242">
        <w:rPr>
          <w:rFonts w:ascii="Arial" w:eastAsiaTheme="minorHAnsi" w:hAnsi="Arial" w:cs="Arial"/>
        </w:rPr>
        <w:t>.</w:t>
      </w:r>
    </w:p>
    <w:p w:rsidR="00310F01" w:rsidRDefault="00310F01" w:rsidP="00D01D7D">
      <w:pPr>
        <w:autoSpaceDE w:val="0"/>
        <w:autoSpaceDN w:val="0"/>
        <w:adjustRightInd w:val="0"/>
        <w:ind w:firstLine="720"/>
        <w:jc w:val="both"/>
        <w:rPr>
          <w:rFonts w:ascii="Arial" w:eastAsiaTheme="minorHAnsi" w:hAnsi="Arial" w:cs="Arial"/>
        </w:rPr>
      </w:pPr>
    </w:p>
    <w:p w:rsidR="00310F01" w:rsidRPr="00D01D7D" w:rsidRDefault="00310F01" w:rsidP="00D01D7D">
      <w:pPr>
        <w:autoSpaceDE w:val="0"/>
        <w:autoSpaceDN w:val="0"/>
        <w:adjustRightInd w:val="0"/>
        <w:ind w:firstLine="720"/>
        <w:jc w:val="both"/>
        <w:rPr>
          <w:rFonts w:ascii="Arial" w:eastAsiaTheme="minorHAnsi" w:hAnsi="Arial" w:cs="Arial"/>
          <w:color w:val="FF0000"/>
        </w:rPr>
      </w:pPr>
    </w:p>
    <w:p w:rsidR="008B12BC" w:rsidRPr="005F40D5" w:rsidRDefault="008B12BC" w:rsidP="008B12BC">
      <w:pPr>
        <w:pStyle w:val="Heading3"/>
        <w:jc w:val="both"/>
        <w:rPr>
          <w:i/>
        </w:rPr>
      </w:pPr>
      <w:r w:rsidRPr="005F40D5">
        <w:rPr>
          <w:i/>
        </w:rPr>
        <w:lastRenderedPageBreak/>
        <w:t>Cockpit</w:t>
      </w:r>
    </w:p>
    <w:p w:rsidR="008B12BC" w:rsidRPr="00135480" w:rsidRDefault="008B12BC" w:rsidP="008B12BC">
      <w:pPr>
        <w:jc w:val="both"/>
        <w:rPr>
          <w:rFonts w:ascii="Arial" w:hAnsi="Arial" w:cs="Arial"/>
          <w:b/>
          <w:i/>
        </w:rPr>
      </w:pPr>
      <w:r>
        <w:rPr>
          <w:rFonts w:ascii="Arial" w:hAnsi="Arial" w:cs="Arial"/>
          <w:b/>
          <w:i/>
        </w:rPr>
        <w:t>Sensors Before Installation</w:t>
      </w:r>
    </w:p>
    <w:p w:rsidR="008B12BC" w:rsidRDefault="008B12BC" w:rsidP="008B12BC">
      <w:pPr>
        <w:autoSpaceDE w:val="0"/>
        <w:autoSpaceDN w:val="0"/>
        <w:adjustRightInd w:val="0"/>
        <w:ind w:firstLine="720"/>
        <w:jc w:val="both"/>
        <w:rPr>
          <w:rFonts w:ascii="Arial" w:hAnsi="Arial" w:cs="Arial"/>
        </w:rPr>
      </w:pPr>
      <w:r>
        <w:rPr>
          <w:rFonts w:ascii="Arial" w:hAnsi="Arial" w:cs="Arial"/>
        </w:rPr>
        <w:t>Testing for the sensors consist</w:t>
      </w:r>
      <w:r w:rsidRPr="007D630F">
        <w:rPr>
          <w:rFonts w:ascii="Arial" w:hAnsi="Arial" w:cs="Arial"/>
        </w:rPr>
        <w:t xml:space="preserve"> of initial procedures that take place before implementation into the car and tests done after implementation.  Initial tests deal with troubleshooting for the sensors; making sure the equipment is compatible with the car and that none of it is faulty or bad, i.e. ticker doesn’t function right or there is a rattling sound inside the sensor.  This is more of a product test for the devices and is only intended to ensure that the sensors purchased are capable of working and </w:t>
      </w:r>
      <w:r>
        <w:rPr>
          <w:rFonts w:ascii="Arial" w:hAnsi="Arial" w:cs="Arial"/>
        </w:rPr>
        <w:t xml:space="preserve">being compatible with the car. </w:t>
      </w:r>
      <w:r w:rsidRPr="007D630F">
        <w:rPr>
          <w:rFonts w:ascii="Arial" w:hAnsi="Arial" w:cs="Arial"/>
        </w:rPr>
        <w:t>It’s only pertinent that the sensors have no damaged wires or body parts and that t</w:t>
      </w:r>
      <w:r>
        <w:rPr>
          <w:rFonts w:ascii="Arial" w:hAnsi="Arial" w:cs="Arial"/>
        </w:rPr>
        <w:t>he ticker isn’t loose or shaky</w:t>
      </w:r>
      <w:r w:rsidRPr="007D630F">
        <w:rPr>
          <w:rFonts w:ascii="Arial" w:hAnsi="Arial" w:cs="Arial"/>
        </w:rPr>
        <w:t xml:space="preserve">. </w:t>
      </w:r>
      <w:r w:rsidR="00D01D7D">
        <w:rPr>
          <w:rFonts w:ascii="Arial" w:hAnsi="Arial" w:cs="Arial"/>
        </w:rPr>
        <w:t xml:space="preserve">This test was performed and all sensors resulted to be functioning well. </w:t>
      </w:r>
      <w:r>
        <w:rPr>
          <w:rFonts w:ascii="Arial" w:hAnsi="Arial" w:cs="Arial"/>
        </w:rPr>
        <w:t>Please refer to</w:t>
      </w:r>
      <w:r w:rsidRPr="002C5271">
        <w:rPr>
          <w:rFonts w:ascii="Arial" w:eastAsiaTheme="minorHAnsi" w:hAnsi="Arial" w:cs="Arial"/>
          <w:b/>
          <w:bCs/>
        </w:rPr>
        <w:t xml:space="preserve"> Appendix 9.2</w:t>
      </w:r>
      <w:r w:rsidR="00E621A0">
        <w:rPr>
          <w:rFonts w:ascii="Arial" w:eastAsiaTheme="minorHAnsi" w:hAnsi="Arial" w:cs="Arial"/>
          <w:b/>
          <w:bCs/>
        </w:rPr>
        <w:t xml:space="preserve"> </w:t>
      </w:r>
      <w:r>
        <w:rPr>
          <w:rFonts w:ascii="Arial" w:hAnsi="Arial" w:cs="Arial"/>
        </w:rPr>
        <w:t xml:space="preserve">for further details on the actual testing form. </w:t>
      </w:r>
    </w:p>
    <w:p w:rsidR="00D01D7D" w:rsidRPr="002C5271" w:rsidRDefault="00D01D7D" w:rsidP="008B12BC">
      <w:pPr>
        <w:autoSpaceDE w:val="0"/>
        <w:autoSpaceDN w:val="0"/>
        <w:adjustRightInd w:val="0"/>
        <w:ind w:firstLine="720"/>
        <w:jc w:val="both"/>
        <w:rPr>
          <w:rFonts w:ascii="Arial" w:hAnsi="Arial" w:cs="Arial"/>
        </w:rPr>
      </w:pPr>
    </w:p>
    <w:p w:rsidR="008B12BC" w:rsidRPr="005F40D5" w:rsidRDefault="008B12BC" w:rsidP="008B12BC">
      <w:pPr>
        <w:jc w:val="both"/>
        <w:rPr>
          <w:rFonts w:ascii="Arial" w:hAnsi="Arial" w:cs="Arial"/>
          <w:b/>
          <w:i/>
        </w:rPr>
      </w:pPr>
      <w:r>
        <w:rPr>
          <w:rFonts w:ascii="Arial" w:hAnsi="Arial" w:cs="Arial"/>
          <w:b/>
          <w:i/>
        </w:rPr>
        <w:t>Sensors After Installation</w:t>
      </w:r>
    </w:p>
    <w:p w:rsidR="008B12BC" w:rsidRPr="00135480" w:rsidRDefault="008B12BC" w:rsidP="008B12BC">
      <w:pPr>
        <w:autoSpaceDE w:val="0"/>
        <w:autoSpaceDN w:val="0"/>
        <w:adjustRightInd w:val="0"/>
        <w:ind w:firstLine="720"/>
        <w:jc w:val="both"/>
        <w:rPr>
          <w:rFonts w:ascii="Arial" w:hAnsi="Arial" w:cs="Arial"/>
        </w:rPr>
      </w:pPr>
      <w:r w:rsidRPr="007D630F">
        <w:rPr>
          <w:rFonts w:ascii="Arial" w:hAnsi="Arial" w:cs="Arial"/>
        </w:rPr>
        <w:t>After the sensors have been placed into the car, tests need to be done to ensure that the correct readings are being made while the car is in motion.  The RPM of the car can be found mathematically or through the ammeter already in the car, the results found through this will be used to test if the tachometer is working properly.  Using a multimeter to test the readings received from the engine at different velocities, whether or not the sensor works the way it should</w:t>
      </w:r>
      <w:r>
        <w:rPr>
          <w:rFonts w:ascii="Arial" w:hAnsi="Arial" w:cs="Arial"/>
        </w:rPr>
        <w:t>,</w:t>
      </w:r>
      <w:r w:rsidRPr="007D630F">
        <w:rPr>
          <w:rFonts w:ascii="Arial" w:hAnsi="Arial" w:cs="Arial"/>
        </w:rPr>
        <w:t xml:space="preserve"> will clearly be indicated.</w:t>
      </w:r>
      <w:r w:rsidR="005C10BB">
        <w:rPr>
          <w:rFonts w:ascii="Arial" w:hAnsi="Arial" w:cs="Arial"/>
        </w:rPr>
        <w:t xml:space="preserve"> </w:t>
      </w:r>
      <w:r w:rsidR="00D01D7D">
        <w:rPr>
          <w:rFonts w:ascii="Arial" w:hAnsi="Arial" w:cs="Arial"/>
        </w:rPr>
        <w:t xml:space="preserve">This test </w:t>
      </w:r>
      <w:r w:rsidR="00E621A0">
        <w:rPr>
          <w:rFonts w:ascii="Arial" w:hAnsi="Arial" w:cs="Arial"/>
        </w:rPr>
        <w:t xml:space="preserve">has been </w:t>
      </w:r>
      <w:r w:rsidR="00D01D7D">
        <w:rPr>
          <w:rFonts w:ascii="Arial" w:hAnsi="Arial" w:cs="Arial"/>
        </w:rPr>
        <w:t xml:space="preserve">performed. </w:t>
      </w:r>
      <w:r>
        <w:rPr>
          <w:rFonts w:ascii="Arial" w:hAnsi="Arial" w:cs="Arial"/>
        </w:rPr>
        <w:t>Please refer to</w:t>
      </w:r>
      <w:r w:rsidRPr="002C5271">
        <w:rPr>
          <w:rFonts w:ascii="Arial" w:eastAsiaTheme="minorHAnsi" w:hAnsi="Arial" w:cs="Arial"/>
          <w:b/>
          <w:bCs/>
        </w:rPr>
        <w:t xml:space="preserve"> Appendix 9.2</w:t>
      </w:r>
      <w:r w:rsidR="00E621A0">
        <w:rPr>
          <w:rFonts w:ascii="Arial" w:eastAsiaTheme="minorHAnsi" w:hAnsi="Arial" w:cs="Arial"/>
          <w:b/>
          <w:bCs/>
        </w:rPr>
        <w:t xml:space="preserve"> </w:t>
      </w:r>
      <w:r>
        <w:rPr>
          <w:rFonts w:ascii="Arial" w:hAnsi="Arial" w:cs="Arial"/>
        </w:rPr>
        <w:t xml:space="preserve">for further details on the actual testing form. </w:t>
      </w:r>
    </w:p>
    <w:p w:rsidR="008B12BC" w:rsidRPr="005F40D5" w:rsidRDefault="008B12BC" w:rsidP="008B12BC">
      <w:pPr>
        <w:pStyle w:val="Heading3"/>
        <w:jc w:val="both"/>
        <w:rPr>
          <w:i/>
        </w:rPr>
      </w:pPr>
      <w:r w:rsidRPr="005F40D5">
        <w:rPr>
          <w:i/>
        </w:rPr>
        <w:t>Steering</w:t>
      </w:r>
    </w:p>
    <w:p w:rsidR="008B12BC" w:rsidRDefault="008B12BC" w:rsidP="008B12BC">
      <w:pPr>
        <w:autoSpaceDE w:val="0"/>
        <w:autoSpaceDN w:val="0"/>
        <w:adjustRightInd w:val="0"/>
        <w:ind w:firstLine="720"/>
        <w:jc w:val="both"/>
        <w:rPr>
          <w:rFonts w:ascii="Arial" w:hAnsi="Arial" w:cs="Arial"/>
        </w:rPr>
      </w:pPr>
      <w:r w:rsidRPr="007D630F">
        <w:rPr>
          <w:rFonts w:ascii="Arial" w:eastAsiaTheme="minorHAnsi" w:hAnsi="Arial" w:cs="Arial"/>
        </w:rPr>
        <w:t>To effectively drive around a track and in-between cones the fastest, steering becomes a major role in how effi</w:t>
      </w:r>
      <w:r>
        <w:rPr>
          <w:rFonts w:ascii="Arial" w:eastAsiaTheme="minorHAnsi" w:hAnsi="Arial" w:cs="Arial"/>
        </w:rPr>
        <w:t>cient the group can accomplish</w:t>
      </w:r>
      <w:r w:rsidRPr="007D630F">
        <w:rPr>
          <w:rFonts w:ascii="Arial" w:eastAsiaTheme="minorHAnsi" w:hAnsi="Arial" w:cs="Arial"/>
        </w:rPr>
        <w:t xml:space="preserve"> this task. Therefore careful testing of the system is vi</w:t>
      </w:r>
      <w:r>
        <w:rPr>
          <w:rFonts w:ascii="Arial" w:eastAsiaTheme="minorHAnsi" w:hAnsi="Arial" w:cs="Arial"/>
        </w:rPr>
        <w:t xml:space="preserve">tal with little room for error. </w:t>
      </w:r>
      <w:r w:rsidRPr="007D630F">
        <w:rPr>
          <w:rFonts w:ascii="Arial" w:eastAsiaTheme="minorHAnsi" w:hAnsi="Arial" w:cs="Arial"/>
        </w:rPr>
        <w:t>After careful consideration the group believes the best way to test if the steering is working properly</w:t>
      </w:r>
      <w:r>
        <w:rPr>
          <w:rFonts w:ascii="Arial" w:eastAsiaTheme="minorHAnsi" w:hAnsi="Arial" w:cs="Arial"/>
        </w:rPr>
        <w:t>,</w:t>
      </w:r>
      <w:r w:rsidRPr="007D630F">
        <w:rPr>
          <w:rFonts w:ascii="Arial" w:eastAsiaTheme="minorHAnsi" w:hAnsi="Arial" w:cs="Arial"/>
        </w:rPr>
        <w:t xml:space="preserve"> is to drive it around in real life conditions and see how it performs. During our mock acceleration run it should be evident when accelerating for 75 yards in </w:t>
      </w:r>
      <w:r>
        <w:rPr>
          <w:rFonts w:ascii="Arial" w:eastAsiaTheme="minorHAnsi" w:hAnsi="Arial" w:cs="Arial"/>
        </w:rPr>
        <w:t xml:space="preserve">a </w:t>
      </w:r>
      <w:r w:rsidRPr="007D630F">
        <w:rPr>
          <w:rFonts w:ascii="Arial" w:eastAsiaTheme="minorHAnsi" w:hAnsi="Arial" w:cs="Arial"/>
        </w:rPr>
        <w:t>straight line</w:t>
      </w:r>
      <w:r>
        <w:rPr>
          <w:rFonts w:ascii="Arial" w:eastAsiaTheme="minorHAnsi" w:hAnsi="Arial" w:cs="Arial"/>
        </w:rPr>
        <w:t>,</w:t>
      </w:r>
      <w:r w:rsidRPr="007D630F">
        <w:rPr>
          <w:rFonts w:ascii="Arial" w:eastAsiaTheme="minorHAnsi" w:hAnsi="Arial" w:cs="Arial"/>
        </w:rPr>
        <w:t xml:space="preserve"> if the steering is properly aligned and performing as expected. As for ensuring the inability of the driver to over steer causing damage to the wheel hub, that can be tested in a static tes</w:t>
      </w:r>
      <w:r>
        <w:rPr>
          <w:rFonts w:ascii="Arial" w:eastAsiaTheme="minorHAnsi" w:hAnsi="Arial" w:cs="Arial"/>
        </w:rPr>
        <w:t xml:space="preserve">t with minimal time and effort. </w:t>
      </w:r>
      <w:r w:rsidR="00D01D7D">
        <w:rPr>
          <w:rFonts w:ascii="Arial" w:eastAsiaTheme="minorHAnsi" w:hAnsi="Arial" w:cs="Arial"/>
        </w:rPr>
        <w:t xml:space="preserve">This test is yet to be performed. </w:t>
      </w:r>
      <w:r>
        <w:rPr>
          <w:rFonts w:ascii="Arial" w:hAnsi="Arial" w:cs="Arial"/>
        </w:rPr>
        <w:t>Please refer to</w:t>
      </w:r>
      <w:r w:rsidRPr="002C5271">
        <w:rPr>
          <w:rFonts w:ascii="Arial" w:eastAsiaTheme="minorHAnsi" w:hAnsi="Arial" w:cs="Arial"/>
          <w:b/>
          <w:bCs/>
        </w:rPr>
        <w:t xml:space="preserve"> Appendix 9.2</w:t>
      </w:r>
      <w:r w:rsidR="00E621A0">
        <w:rPr>
          <w:rFonts w:ascii="Arial" w:eastAsiaTheme="minorHAnsi" w:hAnsi="Arial" w:cs="Arial"/>
          <w:b/>
          <w:bCs/>
        </w:rPr>
        <w:t xml:space="preserve"> </w:t>
      </w:r>
      <w:r>
        <w:rPr>
          <w:rFonts w:ascii="Arial" w:hAnsi="Arial" w:cs="Arial"/>
        </w:rPr>
        <w:t xml:space="preserve">for further details on the actual testing form. </w:t>
      </w:r>
    </w:p>
    <w:p w:rsidR="008B12BC" w:rsidRPr="005F40D5" w:rsidRDefault="008B12BC" w:rsidP="008B12BC">
      <w:pPr>
        <w:pStyle w:val="Heading3"/>
        <w:jc w:val="both"/>
        <w:rPr>
          <w:i/>
        </w:rPr>
      </w:pPr>
      <w:r w:rsidRPr="005F40D5">
        <w:rPr>
          <w:i/>
        </w:rPr>
        <w:t>Frame</w:t>
      </w:r>
    </w:p>
    <w:p w:rsidR="008B12BC" w:rsidRPr="002C5271" w:rsidRDefault="008B12BC" w:rsidP="008B12BC">
      <w:pPr>
        <w:autoSpaceDE w:val="0"/>
        <w:autoSpaceDN w:val="0"/>
        <w:adjustRightInd w:val="0"/>
        <w:ind w:firstLine="720"/>
        <w:jc w:val="both"/>
        <w:rPr>
          <w:rFonts w:ascii="Arial" w:hAnsi="Arial" w:cs="Arial"/>
        </w:rPr>
      </w:pPr>
      <w:r w:rsidRPr="007D630F">
        <w:rPr>
          <w:rFonts w:ascii="Arial" w:hAnsi="Arial" w:cs="Arial"/>
        </w:rPr>
        <w:t>According to the 2011 Formula Hybrid Rulebook, any team retrofitting a previous Formula Hybrid Electric only chassis into a full hybrid vehicle must perform stress analysis on the frame of the vehicle to ensure the added weight of the I.C.E and its</w:t>
      </w:r>
      <w:r>
        <w:rPr>
          <w:rFonts w:ascii="Arial" w:hAnsi="Arial" w:cs="Arial"/>
        </w:rPr>
        <w:t>’</w:t>
      </w:r>
      <w:r w:rsidRPr="007D630F">
        <w:rPr>
          <w:rFonts w:ascii="Arial" w:hAnsi="Arial" w:cs="Arial"/>
        </w:rPr>
        <w:t xml:space="preserve"> components</w:t>
      </w:r>
      <w:r>
        <w:rPr>
          <w:rFonts w:ascii="Arial" w:hAnsi="Arial" w:cs="Arial"/>
        </w:rPr>
        <w:t>,</w:t>
      </w:r>
      <w:r w:rsidRPr="007D630F">
        <w:rPr>
          <w:rFonts w:ascii="Arial" w:hAnsi="Arial" w:cs="Arial"/>
        </w:rPr>
        <w:t xml:space="preserve"> can be safely attached to the preexisting frame. To test this, a computer simulation was needed and performed early in the engineering design phase. It was found through the aid of computer software that the added 50kg to the 430 kg mass of the vehicle can be neglected and didn’t affect the frames factor of two, which safely remained above 2. </w:t>
      </w:r>
      <w:r w:rsidR="00D01D7D">
        <w:rPr>
          <w:rFonts w:ascii="Arial" w:hAnsi="Arial" w:cs="Arial"/>
        </w:rPr>
        <w:t>Since this test was conducted, p</w:t>
      </w:r>
      <w:r>
        <w:rPr>
          <w:rFonts w:ascii="Arial" w:hAnsi="Arial" w:cs="Arial"/>
        </w:rPr>
        <w:t>lease refer to</w:t>
      </w:r>
      <w:r w:rsidRPr="002C5271">
        <w:rPr>
          <w:rFonts w:ascii="Arial" w:eastAsiaTheme="minorHAnsi" w:hAnsi="Arial" w:cs="Arial"/>
          <w:b/>
          <w:bCs/>
        </w:rPr>
        <w:t xml:space="preserve"> Appendix 9.2</w:t>
      </w:r>
      <w:r w:rsidR="00E621A0">
        <w:rPr>
          <w:rFonts w:ascii="Arial" w:eastAsiaTheme="minorHAnsi" w:hAnsi="Arial" w:cs="Arial"/>
          <w:b/>
          <w:bCs/>
        </w:rPr>
        <w:t xml:space="preserve"> </w:t>
      </w:r>
      <w:r>
        <w:rPr>
          <w:rFonts w:ascii="Arial" w:hAnsi="Arial" w:cs="Arial"/>
        </w:rPr>
        <w:t xml:space="preserve">for further details on the actual testing form.  </w:t>
      </w:r>
    </w:p>
    <w:p w:rsidR="008B12BC" w:rsidRPr="00BF5955" w:rsidRDefault="008B12BC" w:rsidP="008B12BC">
      <w:pPr>
        <w:pStyle w:val="Heading3"/>
        <w:jc w:val="both"/>
        <w:rPr>
          <w:i/>
        </w:rPr>
      </w:pPr>
      <w:r w:rsidRPr="005F40D5">
        <w:rPr>
          <w:i/>
        </w:rPr>
        <w:t>Brakes</w:t>
      </w:r>
    </w:p>
    <w:p w:rsidR="008B12BC" w:rsidRPr="00135480" w:rsidRDefault="008B12BC" w:rsidP="008B12BC">
      <w:pPr>
        <w:jc w:val="both"/>
        <w:rPr>
          <w:rFonts w:ascii="Arial" w:hAnsi="Arial" w:cs="Arial"/>
          <w:b/>
          <w:i/>
        </w:rPr>
      </w:pPr>
      <w:r w:rsidRPr="009D2E86">
        <w:rPr>
          <w:rFonts w:ascii="Arial" w:hAnsi="Arial" w:cs="Arial"/>
          <w:b/>
          <w:i/>
        </w:rPr>
        <w:t>Brakes Assembly</w:t>
      </w:r>
    </w:p>
    <w:p w:rsidR="008B12BC" w:rsidRDefault="008B12BC" w:rsidP="008B12BC">
      <w:pPr>
        <w:autoSpaceDE w:val="0"/>
        <w:autoSpaceDN w:val="0"/>
        <w:adjustRightInd w:val="0"/>
        <w:ind w:firstLine="720"/>
        <w:jc w:val="both"/>
        <w:rPr>
          <w:rFonts w:ascii="Arial" w:hAnsi="Arial" w:cs="Arial"/>
        </w:rPr>
      </w:pPr>
      <w:r w:rsidRPr="007D630F">
        <w:rPr>
          <w:rFonts w:ascii="Arial" w:hAnsi="Arial" w:cs="Arial"/>
        </w:rPr>
        <w:t xml:space="preserve">This test serves the purpose of verifying that the brake can be assembled correctly without any unintentional contact between the components.  This will be performed by assembling the brake system before putting it on the vehicle. It is anticipated that the system will assemble correctly due to the amount of research and modeling performed prior to assembly.  The test will be a success if there is no unwanted contact between the brake pads and rotor. </w:t>
      </w:r>
      <w:r w:rsidR="00D01D7D">
        <w:rPr>
          <w:rFonts w:ascii="Arial" w:hAnsi="Arial" w:cs="Arial"/>
        </w:rPr>
        <w:t>This test is yet to be conducted but p</w:t>
      </w:r>
      <w:r>
        <w:rPr>
          <w:rFonts w:ascii="Arial" w:hAnsi="Arial" w:cs="Arial"/>
        </w:rPr>
        <w:t>lease refer to</w:t>
      </w:r>
      <w:r w:rsidRPr="002C5271">
        <w:rPr>
          <w:rFonts w:ascii="Arial" w:eastAsiaTheme="minorHAnsi" w:hAnsi="Arial" w:cs="Arial"/>
          <w:b/>
          <w:bCs/>
        </w:rPr>
        <w:t xml:space="preserve"> Appendix 9.2</w:t>
      </w:r>
      <w:r w:rsidR="00E621A0">
        <w:rPr>
          <w:rFonts w:ascii="Arial" w:eastAsiaTheme="minorHAnsi" w:hAnsi="Arial" w:cs="Arial"/>
          <w:b/>
          <w:bCs/>
        </w:rPr>
        <w:t xml:space="preserve"> </w:t>
      </w:r>
      <w:r>
        <w:rPr>
          <w:rFonts w:ascii="Arial" w:hAnsi="Arial" w:cs="Arial"/>
        </w:rPr>
        <w:t xml:space="preserve">for further details on the actual testing form. </w:t>
      </w:r>
    </w:p>
    <w:p w:rsidR="008B12BC" w:rsidRPr="00546A96" w:rsidRDefault="008B12BC" w:rsidP="008B12BC">
      <w:pPr>
        <w:autoSpaceDE w:val="0"/>
        <w:autoSpaceDN w:val="0"/>
        <w:adjustRightInd w:val="0"/>
        <w:ind w:firstLine="720"/>
        <w:jc w:val="both"/>
        <w:rPr>
          <w:rFonts w:ascii="Arial" w:hAnsi="Arial" w:cs="Arial"/>
        </w:rPr>
      </w:pPr>
    </w:p>
    <w:p w:rsidR="008B12BC" w:rsidRPr="009D2E86" w:rsidRDefault="008B12BC" w:rsidP="008B12BC">
      <w:pPr>
        <w:jc w:val="both"/>
        <w:rPr>
          <w:rFonts w:ascii="Arial" w:hAnsi="Arial" w:cs="Arial"/>
          <w:b/>
          <w:i/>
        </w:rPr>
      </w:pPr>
      <w:r w:rsidRPr="009D2E86">
        <w:rPr>
          <w:rFonts w:ascii="Arial" w:hAnsi="Arial" w:cs="Arial"/>
          <w:b/>
          <w:i/>
        </w:rPr>
        <w:lastRenderedPageBreak/>
        <w:t>Brake</w:t>
      </w:r>
      <w:r>
        <w:rPr>
          <w:rFonts w:ascii="Arial" w:hAnsi="Arial" w:cs="Arial"/>
          <w:b/>
          <w:i/>
        </w:rPr>
        <w:t>s</w:t>
      </w:r>
      <w:r w:rsidRPr="009D2E86">
        <w:rPr>
          <w:rFonts w:ascii="Arial" w:hAnsi="Arial" w:cs="Arial"/>
          <w:b/>
          <w:i/>
        </w:rPr>
        <w:t xml:space="preserve"> Functionality</w:t>
      </w:r>
    </w:p>
    <w:p w:rsidR="008B12BC" w:rsidRPr="00BF5955" w:rsidRDefault="008B12BC" w:rsidP="00D01D7D">
      <w:pPr>
        <w:autoSpaceDE w:val="0"/>
        <w:autoSpaceDN w:val="0"/>
        <w:adjustRightInd w:val="0"/>
        <w:ind w:firstLine="720"/>
        <w:jc w:val="both"/>
        <w:rPr>
          <w:rFonts w:ascii="Arial" w:hAnsi="Arial" w:cs="Arial"/>
        </w:rPr>
      </w:pPr>
      <w:r w:rsidRPr="007D630F">
        <w:rPr>
          <w:rFonts w:ascii="Arial" w:hAnsi="Arial" w:cs="Arial"/>
        </w:rPr>
        <w:t>The brake functionality test is to verify that the brake assembly performs as expected before assembling it to th</w:t>
      </w:r>
      <w:r>
        <w:rPr>
          <w:rFonts w:ascii="Arial" w:hAnsi="Arial" w:cs="Arial"/>
        </w:rPr>
        <w:t xml:space="preserve">e vehicle.  It will verify </w:t>
      </w:r>
      <w:r w:rsidRPr="007D630F">
        <w:rPr>
          <w:rFonts w:ascii="Arial" w:hAnsi="Arial" w:cs="Arial"/>
        </w:rPr>
        <w:t>whether or not the pistons are able to move and contact the ro</w:t>
      </w:r>
      <w:r>
        <w:rPr>
          <w:rFonts w:ascii="Arial" w:hAnsi="Arial" w:cs="Arial"/>
        </w:rPr>
        <w:t xml:space="preserve">tor when the pedal is pressed. </w:t>
      </w:r>
      <w:r w:rsidRPr="007D630F">
        <w:rPr>
          <w:rFonts w:ascii="Arial" w:hAnsi="Arial" w:cs="Arial"/>
        </w:rPr>
        <w:t xml:space="preserve">The test is expected to be a success due to the fact that the test is fairly trivial.  Once the test is passed, the brake system can be mounted to the vehicle. </w:t>
      </w:r>
      <w:r w:rsidR="00D01D7D">
        <w:rPr>
          <w:rFonts w:ascii="Arial" w:hAnsi="Arial" w:cs="Arial"/>
        </w:rPr>
        <w:t>This test is yet to be conducted but please refer to</w:t>
      </w:r>
      <w:r w:rsidR="00D01D7D" w:rsidRPr="002C5271">
        <w:rPr>
          <w:rFonts w:ascii="Arial" w:eastAsiaTheme="minorHAnsi" w:hAnsi="Arial" w:cs="Arial"/>
          <w:b/>
          <w:bCs/>
        </w:rPr>
        <w:t xml:space="preserve"> Appendix 9.2</w:t>
      </w:r>
      <w:r w:rsidR="00E621A0">
        <w:rPr>
          <w:rFonts w:ascii="Arial" w:eastAsiaTheme="minorHAnsi" w:hAnsi="Arial" w:cs="Arial"/>
          <w:b/>
          <w:bCs/>
        </w:rPr>
        <w:t xml:space="preserve"> </w:t>
      </w:r>
      <w:r w:rsidR="00D01D7D">
        <w:rPr>
          <w:rFonts w:ascii="Arial" w:hAnsi="Arial" w:cs="Arial"/>
        </w:rPr>
        <w:t xml:space="preserve">for further details on the actual testing form. </w:t>
      </w:r>
    </w:p>
    <w:p w:rsidR="008B12BC" w:rsidRDefault="008B12BC" w:rsidP="008B12BC">
      <w:pPr>
        <w:jc w:val="both"/>
        <w:rPr>
          <w:rFonts w:ascii="Arial" w:hAnsi="Arial" w:cs="Arial"/>
          <w:b/>
          <w:i/>
        </w:rPr>
      </w:pPr>
    </w:p>
    <w:p w:rsidR="008B12BC" w:rsidRPr="009D2E86" w:rsidRDefault="008B12BC" w:rsidP="008B12BC">
      <w:pPr>
        <w:jc w:val="both"/>
        <w:rPr>
          <w:rFonts w:ascii="Arial" w:hAnsi="Arial" w:cs="Arial"/>
          <w:b/>
          <w:i/>
        </w:rPr>
      </w:pPr>
      <w:r w:rsidRPr="009D2E86">
        <w:rPr>
          <w:rFonts w:ascii="Arial" w:hAnsi="Arial" w:cs="Arial"/>
          <w:b/>
          <w:i/>
        </w:rPr>
        <w:t>Brake</w:t>
      </w:r>
      <w:r>
        <w:rPr>
          <w:rFonts w:ascii="Arial" w:hAnsi="Arial" w:cs="Arial"/>
          <w:b/>
          <w:i/>
        </w:rPr>
        <w:t>s</w:t>
      </w:r>
      <w:r w:rsidRPr="009D2E86">
        <w:rPr>
          <w:rFonts w:ascii="Arial" w:hAnsi="Arial" w:cs="Arial"/>
          <w:b/>
          <w:i/>
        </w:rPr>
        <w:t xml:space="preserve"> Performance</w:t>
      </w:r>
    </w:p>
    <w:p w:rsidR="008B12BC" w:rsidRPr="007D630F" w:rsidRDefault="008B12BC" w:rsidP="00D01D7D">
      <w:pPr>
        <w:autoSpaceDE w:val="0"/>
        <w:autoSpaceDN w:val="0"/>
        <w:adjustRightInd w:val="0"/>
        <w:ind w:firstLine="720"/>
        <w:jc w:val="both"/>
        <w:rPr>
          <w:rFonts w:ascii="Arial" w:hAnsi="Arial" w:cs="Arial"/>
        </w:rPr>
      </w:pPr>
      <w:r w:rsidRPr="007D630F">
        <w:rPr>
          <w:rFonts w:ascii="Arial" w:hAnsi="Arial" w:cs="Arial"/>
        </w:rPr>
        <w:t>This test serves the purpose of verifying the capability of the final brake sys</w:t>
      </w:r>
      <w:r>
        <w:rPr>
          <w:rFonts w:ascii="Arial" w:hAnsi="Arial" w:cs="Arial"/>
        </w:rPr>
        <w:t xml:space="preserve">tem to perform in the competition. </w:t>
      </w:r>
      <w:r w:rsidRPr="007D630F">
        <w:rPr>
          <w:rFonts w:ascii="Arial" w:hAnsi="Arial" w:cs="Arial"/>
        </w:rPr>
        <w:t xml:space="preserve">This means that the system must be mounted to the vehicle and then must be able to lock all four wheels of the vehicle at the end of an acceleration run. This test is anticipated to be a success due to the design calculations of the </w:t>
      </w:r>
      <w:r>
        <w:rPr>
          <w:rFonts w:ascii="Arial" w:hAnsi="Arial" w:cs="Arial"/>
        </w:rPr>
        <w:t xml:space="preserve">brake system. </w:t>
      </w:r>
      <w:r w:rsidRPr="007D630F">
        <w:rPr>
          <w:rFonts w:ascii="Arial" w:hAnsi="Arial" w:cs="Arial"/>
        </w:rPr>
        <w:t>This is the final test to verify the success of the brake system.</w:t>
      </w:r>
      <w:r w:rsidR="00D01D7D">
        <w:rPr>
          <w:rFonts w:ascii="Arial" w:hAnsi="Arial" w:cs="Arial"/>
        </w:rPr>
        <w:t>This test is yet to be conducted but please refer to</w:t>
      </w:r>
      <w:r w:rsidR="00D01D7D" w:rsidRPr="002C5271">
        <w:rPr>
          <w:rFonts w:ascii="Arial" w:eastAsiaTheme="minorHAnsi" w:hAnsi="Arial" w:cs="Arial"/>
          <w:b/>
          <w:bCs/>
        </w:rPr>
        <w:t xml:space="preserve"> Appendix 9.2</w:t>
      </w:r>
      <w:r w:rsidR="00E621A0">
        <w:rPr>
          <w:rFonts w:ascii="Arial" w:eastAsiaTheme="minorHAnsi" w:hAnsi="Arial" w:cs="Arial"/>
          <w:b/>
          <w:bCs/>
        </w:rPr>
        <w:t xml:space="preserve"> </w:t>
      </w:r>
      <w:r w:rsidR="00D01D7D">
        <w:rPr>
          <w:rFonts w:ascii="Arial" w:hAnsi="Arial" w:cs="Arial"/>
        </w:rPr>
        <w:t xml:space="preserve">for further details on the actual testing form. </w:t>
      </w:r>
    </w:p>
    <w:p w:rsidR="008B12BC" w:rsidRPr="00DE6ACE" w:rsidRDefault="008B12BC" w:rsidP="008B12BC">
      <w:pPr>
        <w:pStyle w:val="Heading3"/>
        <w:numPr>
          <w:ilvl w:val="0"/>
          <w:numId w:val="0"/>
        </w:numPr>
        <w:ind w:left="720" w:hanging="720"/>
        <w:jc w:val="both"/>
        <w:rPr>
          <w:i/>
          <w:szCs w:val="28"/>
        </w:rPr>
      </w:pPr>
      <w:r>
        <w:rPr>
          <w:i/>
          <w:szCs w:val="28"/>
        </w:rPr>
        <w:t>4.2.9 A</w:t>
      </w:r>
      <w:r w:rsidRPr="00DE6ACE">
        <w:rPr>
          <w:i/>
          <w:szCs w:val="28"/>
        </w:rPr>
        <w:t xml:space="preserve">xle and Hub Assembly </w:t>
      </w:r>
    </w:p>
    <w:p w:rsidR="008B12BC" w:rsidRPr="007D630F" w:rsidRDefault="008B12BC" w:rsidP="008B12BC">
      <w:pPr>
        <w:autoSpaceDE w:val="0"/>
        <w:autoSpaceDN w:val="0"/>
        <w:adjustRightInd w:val="0"/>
        <w:ind w:firstLine="720"/>
        <w:jc w:val="both"/>
        <w:rPr>
          <w:rFonts w:ascii="Arial" w:hAnsi="Arial" w:cs="Arial"/>
        </w:rPr>
      </w:pPr>
      <w:r w:rsidRPr="007D630F">
        <w:rPr>
          <w:rFonts w:ascii="Arial" w:hAnsi="Arial" w:cs="Arial"/>
        </w:rPr>
        <w:t>This test serves to verify the compatibility of the splines on the CV axle with</w:t>
      </w:r>
      <w:r>
        <w:rPr>
          <w:rFonts w:ascii="Arial" w:hAnsi="Arial" w:cs="Arial"/>
        </w:rPr>
        <w:t xml:space="preserve"> the splines of the wheel hub. </w:t>
      </w:r>
      <w:r w:rsidRPr="007D630F">
        <w:rPr>
          <w:rFonts w:ascii="Arial" w:hAnsi="Arial" w:cs="Arial"/>
        </w:rPr>
        <w:t>This will be tested by making sure that the two pieces can slide together and rotate together with</w:t>
      </w:r>
      <w:r>
        <w:rPr>
          <w:rFonts w:ascii="Arial" w:hAnsi="Arial" w:cs="Arial"/>
        </w:rPr>
        <w:t xml:space="preserve">out any slippage between them. </w:t>
      </w:r>
      <w:r w:rsidRPr="007D630F">
        <w:rPr>
          <w:rFonts w:ascii="Arial" w:hAnsi="Arial" w:cs="Arial"/>
        </w:rPr>
        <w:t>This test is anticipated to be a success because the wheel hubs are to be made custom</w:t>
      </w:r>
      <w:r>
        <w:rPr>
          <w:rFonts w:ascii="Arial" w:hAnsi="Arial" w:cs="Arial"/>
        </w:rPr>
        <w:t xml:space="preserve">, to fit the shaft. </w:t>
      </w:r>
      <w:r w:rsidR="00D01D7D">
        <w:rPr>
          <w:rFonts w:ascii="Arial" w:hAnsi="Arial" w:cs="Arial"/>
        </w:rPr>
        <w:t xml:space="preserve">This test was performed and the results were excellent. The fitting of the axle was a success. </w:t>
      </w:r>
      <w:r>
        <w:rPr>
          <w:rFonts w:ascii="Arial" w:hAnsi="Arial" w:cs="Arial"/>
        </w:rPr>
        <w:t>Please refer to</w:t>
      </w:r>
      <w:r w:rsidRPr="002C5271">
        <w:rPr>
          <w:rFonts w:ascii="Arial" w:eastAsiaTheme="minorHAnsi" w:hAnsi="Arial" w:cs="Arial"/>
          <w:b/>
          <w:bCs/>
        </w:rPr>
        <w:t xml:space="preserve"> Appendix 9.2</w:t>
      </w:r>
      <w:r w:rsidR="00E621A0">
        <w:rPr>
          <w:rFonts w:ascii="Arial" w:eastAsiaTheme="minorHAnsi" w:hAnsi="Arial" w:cs="Arial"/>
          <w:b/>
          <w:bCs/>
        </w:rPr>
        <w:t xml:space="preserve"> </w:t>
      </w:r>
      <w:r>
        <w:rPr>
          <w:rFonts w:ascii="Arial" w:hAnsi="Arial" w:cs="Arial"/>
        </w:rPr>
        <w:t xml:space="preserve">for further details on the actual testing form. </w:t>
      </w:r>
    </w:p>
    <w:p w:rsidR="008B12BC" w:rsidRPr="00DE6ACE" w:rsidRDefault="008B12BC" w:rsidP="008B12BC">
      <w:pPr>
        <w:pStyle w:val="Heading3"/>
        <w:numPr>
          <w:ilvl w:val="0"/>
          <w:numId w:val="0"/>
        </w:numPr>
        <w:ind w:left="720" w:hanging="720"/>
        <w:jc w:val="both"/>
        <w:rPr>
          <w:i/>
        </w:rPr>
      </w:pPr>
      <w:r>
        <w:rPr>
          <w:i/>
        </w:rPr>
        <w:t xml:space="preserve">4.2.10 </w:t>
      </w:r>
      <w:r w:rsidRPr="00DE6ACE">
        <w:rPr>
          <w:i/>
        </w:rPr>
        <w:t>Suspension</w:t>
      </w:r>
      <w:r w:rsidR="00310F01">
        <w:rPr>
          <w:i/>
        </w:rPr>
        <w:t xml:space="preserve"> </w:t>
      </w:r>
      <w:r w:rsidRPr="00DE6ACE">
        <w:rPr>
          <w:i/>
        </w:rPr>
        <w:t xml:space="preserve">Characteristics </w:t>
      </w:r>
    </w:p>
    <w:p w:rsidR="008B12BC" w:rsidRPr="007D630F" w:rsidRDefault="008B12BC" w:rsidP="008B12BC">
      <w:pPr>
        <w:autoSpaceDE w:val="0"/>
        <w:autoSpaceDN w:val="0"/>
        <w:adjustRightInd w:val="0"/>
        <w:ind w:firstLine="720"/>
        <w:jc w:val="both"/>
        <w:rPr>
          <w:rFonts w:ascii="Arial" w:hAnsi="Arial" w:cs="Arial"/>
        </w:rPr>
      </w:pPr>
      <w:r w:rsidRPr="007D630F">
        <w:rPr>
          <w:rFonts w:ascii="Arial" w:hAnsi="Arial" w:cs="Arial"/>
        </w:rPr>
        <w:t>This test was performed in order to verify the design of the suspension.  A digital simulation was made using ADAMS and s</w:t>
      </w:r>
      <w:r>
        <w:rPr>
          <w:rFonts w:ascii="Arial" w:hAnsi="Arial" w:cs="Arial"/>
        </w:rPr>
        <w:t>imulation tests were ra</w:t>
      </w:r>
      <w:r w:rsidRPr="007D630F">
        <w:rPr>
          <w:rFonts w:ascii="Arial" w:hAnsi="Arial" w:cs="Arial"/>
        </w:rPr>
        <w:t xml:space="preserve">n.  The tests verified that the suspension was designed in a suitable manner for the competition.  This test was a success and the suspension has thus been approved to be rebuilt but not redesigned. </w:t>
      </w:r>
      <w:r>
        <w:rPr>
          <w:rFonts w:ascii="Arial" w:hAnsi="Arial" w:cs="Arial"/>
        </w:rPr>
        <w:t>Please refer to</w:t>
      </w:r>
      <w:r w:rsidRPr="002C5271">
        <w:rPr>
          <w:rFonts w:ascii="Arial" w:eastAsiaTheme="minorHAnsi" w:hAnsi="Arial" w:cs="Arial"/>
          <w:b/>
          <w:bCs/>
        </w:rPr>
        <w:t xml:space="preserve"> Appendix 9.2</w:t>
      </w:r>
      <w:r w:rsidR="00E621A0">
        <w:rPr>
          <w:rFonts w:ascii="Arial" w:eastAsiaTheme="minorHAnsi" w:hAnsi="Arial" w:cs="Arial"/>
          <w:b/>
          <w:bCs/>
        </w:rPr>
        <w:t xml:space="preserve"> </w:t>
      </w:r>
      <w:r>
        <w:rPr>
          <w:rFonts w:ascii="Arial" w:hAnsi="Arial" w:cs="Arial"/>
        </w:rPr>
        <w:t xml:space="preserve">for further details on the actual testing form. </w:t>
      </w:r>
    </w:p>
    <w:p w:rsidR="008B12BC" w:rsidRPr="00143EC1" w:rsidRDefault="008B12BC" w:rsidP="008B12BC">
      <w:pPr>
        <w:pStyle w:val="Heading3"/>
        <w:numPr>
          <w:ilvl w:val="0"/>
          <w:numId w:val="0"/>
        </w:numPr>
        <w:ind w:left="720" w:hanging="720"/>
        <w:jc w:val="both"/>
        <w:rPr>
          <w:i/>
        </w:rPr>
      </w:pPr>
      <w:r>
        <w:rPr>
          <w:i/>
        </w:rPr>
        <w:t xml:space="preserve">4.2.11 </w:t>
      </w:r>
      <w:r w:rsidRPr="007D630F">
        <w:rPr>
          <w:i/>
        </w:rPr>
        <w:t>Uprights</w:t>
      </w:r>
    </w:p>
    <w:p w:rsidR="008B12BC" w:rsidRPr="002C5271" w:rsidRDefault="008B12BC" w:rsidP="008B12BC">
      <w:pPr>
        <w:autoSpaceDE w:val="0"/>
        <w:autoSpaceDN w:val="0"/>
        <w:adjustRightInd w:val="0"/>
        <w:ind w:firstLine="720"/>
        <w:jc w:val="both"/>
        <w:rPr>
          <w:rFonts w:ascii="Arial" w:hAnsi="Arial" w:cs="Arial"/>
        </w:rPr>
      </w:pPr>
      <w:r w:rsidRPr="007D630F">
        <w:rPr>
          <w:rFonts w:ascii="Arial" w:eastAsiaTheme="minorHAnsi" w:hAnsi="Arial" w:cs="Arial"/>
          <w:bCs/>
          <w:color w:val="000000" w:themeColor="text1"/>
        </w:rPr>
        <w:t xml:space="preserve">To securely fasten the wheel of the vehicle to the fame of the chassis a strong upright is needed. Not only must the upright be strong, it must also be as light as possible to reduce the un-sprung mass of the vehicle. This year, aluminum 6061 was chosen for its strength to weight ratio which will allow the upright to be less than two inches thick and yet still withstand 1g high speed turns. After completing the model and running it through high stress deformation, it was found to be a safe design while reducing the weight significantly. </w:t>
      </w:r>
      <w:r w:rsidR="00D01D7D">
        <w:rPr>
          <w:rFonts w:ascii="Arial" w:eastAsiaTheme="minorHAnsi" w:hAnsi="Arial" w:cs="Arial"/>
          <w:bCs/>
          <w:color w:val="000000" w:themeColor="text1"/>
        </w:rPr>
        <w:t xml:space="preserve">Since this test was conducted, </w:t>
      </w:r>
      <w:r w:rsidR="00D01D7D">
        <w:rPr>
          <w:rFonts w:ascii="Arial" w:hAnsi="Arial" w:cs="Arial"/>
        </w:rPr>
        <w:t>p</w:t>
      </w:r>
      <w:r>
        <w:rPr>
          <w:rFonts w:ascii="Arial" w:hAnsi="Arial" w:cs="Arial"/>
        </w:rPr>
        <w:t>lease refer to</w:t>
      </w:r>
      <w:r w:rsidRPr="002C5271">
        <w:rPr>
          <w:rFonts w:ascii="Arial" w:eastAsiaTheme="minorHAnsi" w:hAnsi="Arial" w:cs="Arial"/>
          <w:b/>
          <w:bCs/>
        </w:rPr>
        <w:t xml:space="preserve"> Appendix 9.2</w:t>
      </w:r>
      <w:r w:rsidR="00E621A0">
        <w:rPr>
          <w:rFonts w:ascii="Arial" w:eastAsiaTheme="minorHAnsi" w:hAnsi="Arial" w:cs="Arial"/>
          <w:b/>
          <w:bCs/>
        </w:rPr>
        <w:t xml:space="preserve"> </w:t>
      </w:r>
      <w:r>
        <w:rPr>
          <w:rFonts w:ascii="Arial" w:hAnsi="Arial" w:cs="Arial"/>
        </w:rPr>
        <w:t xml:space="preserve">for further details on the actual testing form. </w:t>
      </w:r>
    </w:p>
    <w:p w:rsidR="008B12BC" w:rsidRPr="006E6A78" w:rsidRDefault="008B12BC" w:rsidP="008B12BC">
      <w:pPr>
        <w:pStyle w:val="Heading3"/>
        <w:numPr>
          <w:ilvl w:val="0"/>
          <w:numId w:val="0"/>
        </w:numPr>
        <w:jc w:val="both"/>
        <w:rPr>
          <w:i/>
        </w:rPr>
      </w:pPr>
      <w:r>
        <w:rPr>
          <w:i/>
        </w:rPr>
        <w:t xml:space="preserve">4.2.12 </w:t>
      </w:r>
      <w:r w:rsidRPr="00143EC1">
        <w:rPr>
          <w:i/>
        </w:rPr>
        <w:t>Competition</w:t>
      </w:r>
    </w:p>
    <w:p w:rsidR="008B12BC" w:rsidRDefault="008B12BC" w:rsidP="008B12BC">
      <w:pPr>
        <w:jc w:val="both"/>
        <w:rPr>
          <w:rFonts w:ascii="Arial" w:hAnsi="Arial" w:cs="Arial"/>
          <w:b/>
          <w:i/>
          <w:sz w:val="26"/>
          <w:szCs w:val="26"/>
        </w:rPr>
      </w:pPr>
      <w:r w:rsidRPr="00143EC1">
        <w:rPr>
          <w:rFonts w:ascii="Arial" w:hAnsi="Arial" w:cs="Arial"/>
          <w:b/>
          <w:i/>
          <w:sz w:val="26"/>
          <w:szCs w:val="26"/>
        </w:rPr>
        <w:t>Acceleration Test Plan</w:t>
      </w:r>
    </w:p>
    <w:p w:rsidR="008B12BC" w:rsidRDefault="008B12BC" w:rsidP="008B12BC">
      <w:pPr>
        <w:autoSpaceDE w:val="0"/>
        <w:autoSpaceDN w:val="0"/>
        <w:adjustRightInd w:val="0"/>
        <w:ind w:firstLine="720"/>
        <w:jc w:val="both"/>
        <w:rPr>
          <w:rFonts w:ascii="Arial" w:hAnsi="Arial" w:cs="Arial"/>
        </w:rPr>
      </w:pPr>
      <w:r w:rsidRPr="00556480">
        <w:rPr>
          <w:rFonts w:ascii="Arial" w:hAnsi="Arial" w:cs="Arial"/>
        </w:rPr>
        <w:t xml:space="preserve">To ensure the group will be able to compete in all </w:t>
      </w:r>
      <w:r>
        <w:rPr>
          <w:rFonts w:ascii="Arial" w:hAnsi="Arial" w:cs="Arial"/>
        </w:rPr>
        <w:t xml:space="preserve">of </w:t>
      </w:r>
      <w:r w:rsidRPr="00556480">
        <w:rPr>
          <w:rFonts w:ascii="Arial" w:hAnsi="Arial" w:cs="Arial"/>
        </w:rPr>
        <w:t xml:space="preserve">the events offered in </w:t>
      </w:r>
      <w:r>
        <w:rPr>
          <w:rFonts w:ascii="Arial" w:hAnsi="Arial" w:cs="Arial"/>
        </w:rPr>
        <w:t xml:space="preserve">the </w:t>
      </w:r>
      <w:r w:rsidRPr="00556480">
        <w:rPr>
          <w:rFonts w:ascii="Arial" w:hAnsi="Arial" w:cs="Arial"/>
        </w:rPr>
        <w:t xml:space="preserve">2011 Formula Hybrid Competition, the group must be sure the vehicle can pass the entry level test given by the staff. This test is an electric only </w:t>
      </w:r>
      <w:r>
        <w:rPr>
          <w:rFonts w:ascii="Arial" w:hAnsi="Arial" w:cs="Arial"/>
        </w:rPr>
        <w:t>acceleration run</w:t>
      </w:r>
      <w:r w:rsidRPr="00556480">
        <w:rPr>
          <w:rFonts w:ascii="Arial" w:hAnsi="Arial" w:cs="Arial"/>
        </w:rPr>
        <w:t xml:space="preserve"> and consist</w:t>
      </w:r>
      <w:r>
        <w:rPr>
          <w:rFonts w:ascii="Arial" w:hAnsi="Arial" w:cs="Arial"/>
        </w:rPr>
        <w:t>s</w:t>
      </w:r>
      <w:r w:rsidRPr="00556480">
        <w:rPr>
          <w:rFonts w:ascii="Arial" w:hAnsi="Arial" w:cs="Arial"/>
        </w:rPr>
        <w:t xml:space="preserve"> of a 75 meter drag strip that must be completed in less than 10 seconds to proceed with the competition.</w:t>
      </w:r>
      <w:r>
        <w:rPr>
          <w:rFonts w:ascii="Arial" w:hAnsi="Arial" w:cs="Arial"/>
        </w:rPr>
        <w:t xml:space="preserve"> Being the results of this test are important and can greatly affect the outcome of the competition, the group decided that testing this important criteria is vital. To test this outcome similar drag strips will be created and raced on while taking the average of the trial runs. Once these times are calculated they can then be compared to </w:t>
      </w:r>
      <w:r w:rsidRPr="00556480">
        <w:rPr>
          <w:rFonts w:ascii="Arial" w:hAnsi="Arial" w:cs="Arial"/>
        </w:rPr>
        <w:t>FSU</w:t>
      </w:r>
      <w:r>
        <w:rPr>
          <w:rFonts w:ascii="Arial" w:hAnsi="Arial" w:cs="Arial"/>
        </w:rPr>
        <w:t>’s</w:t>
      </w:r>
      <w:r w:rsidRPr="00556480">
        <w:rPr>
          <w:rFonts w:ascii="Arial" w:hAnsi="Arial" w:cs="Arial"/>
        </w:rPr>
        <w:t xml:space="preserve"> time of 7.972s and also the winner of this event last year University of Vermont with a time of 5.28s. The requirement to pass this test is a minimal of 10 seconds which is set by the Formula </w:t>
      </w:r>
      <w:r w:rsidRPr="00556480">
        <w:rPr>
          <w:rFonts w:ascii="Arial" w:hAnsi="Arial" w:cs="Arial"/>
        </w:rPr>
        <w:lastRenderedPageBreak/>
        <w:t xml:space="preserve">Hybrid Committee for entry into the competition. Although the group’s personal requirement will be less than 7.972 seconds </w:t>
      </w:r>
      <w:r>
        <w:rPr>
          <w:rFonts w:ascii="Arial" w:hAnsi="Arial" w:cs="Arial"/>
        </w:rPr>
        <w:t xml:space="preserve">as it was </w:t>
      </w:r>
      <w:r w:rsidRPr="00556480">
        <w:rPr>
          <w:rFonts w:ascii="Arial" w:hAnsi="Arial" w:cs="Arial"/>
        </w:rPr>
        <w:t xml:space="preserve">set by FSU last year. </w:t>
      </w:r>
      <w:r w:rsidR="00D01D7D">
        <w:rPr>
          <w:rFonts w:ascii="Arial" w:hAnsi="Arial" w:cs="Arial"/>
        </w:rPr>
        <w:t>This test is yet to be performed but p</w:t>
      </w:r>
      <w:r>
        <w:rPr>
          <w:rFonts w:ascii="Arial" w:hAnsi="Arial" w:cs="Arial"/>
        </w:rPr>
        <w:t>lease refer to</w:t>
      </w:r>
      <w:r w:rsidRPr="002C5271">
        <w:rPr>
          <w:rFonts w:ascii="Arial" w:eastAsiaTheme="minorHAnsi" w:hAnsi="Arial" w:cs="Arial"/>
          <w:b/>
          <w:bCs/>
        </w:rPr>
        <w:t xml:space="preserve"> Appendix 9.2</w:t>
      </w:r>
      <w:r w:rsidR="00E621A0">
        <w:rPr>
          <w:rFonts w:ascii="Arial" w:eastAsiaTheme="minorHAnsi" w:hAnsi="Arial" w:cs="Arial"/>
          <w:b/>
          <w:bCs/>
        </w:rPr>
        <w:t xml:space="preserve"> </w:t>
      </w:r>
      <w:r>
        <w:rPr>
          <w:rFonts w:ascii="Arial" w:hAnsi="Arial" w:cs="Arial"/>
        </w:rPr>
        <w:t xml:space="preserve">for further details on the actual testing form. </w:t>
      </w:r>
    </w:p>
    <w:p w:rsidR="008B12BC" w:rsidRPr="00460E84" w:rsidRDefault="008B12BC" w:rsidP="008B12BC">
      <w:pPr>
        <w:autoSpaceDE w:val="0"/>
        <w:autoSpaceDN w:val="0"/>
        <w:adjustRightInd w:val="0"/>
        <w:ind w:firstLine="720"/>
        <w:jc w:val="both"/>
        <w:rPr>
          <w:rFonts w:ascii="Arial" w:hAnsi="Arial" w:cs="Arial"/>
        </w:rPr>
      </w:pPr>
    </w:p>
    <w:p w:rsidR="008B12BC" w:rsidRDefault="008B12BC" w:rsidP="008B12BC">
      <w:pPr>
        <w:jc w:val="both"/>
        <w:rPr>
          <w:rFonts w:ascii="Arial" w:hAnsi="Arial" w:cs="Arial"/>
          <w:b/>
          <w:i/>
          <w:sz w:val="26"/>
          <w:szCs w:val="26"/>
        </w:rPr>
      </w:pPr>
      <w:r w:rsidRPr="00143EC1">
        <w:rPr>
          <w:rFonts w:ascii="Arial" w:hAnsi="Arial" w:cs="Arial"/>
          <w:b/>
          <w:i/>
          <w:sz w:val="26"/>
          <w:szCs w:val="26"/>
        </w:rPr>
        <w:t>Endurance Test Pla</w:t>
      </w:r>
      <w:r>
        <w:rPr>
          <w:rFonts w:ascii="Arial" w:hAnsi="Arial" w:cs="Arial"/>
          <w:b/>
          <w:i/>
          <w:sz w:val="26"/>
          <w:szCs w:val="26"/>
        </w:rPr>
        <w:t>n</w:t>
      </w:r>
    </w:p>
    <w:p w:rsidR="00D01D7D" w:rsidRDefault="008B12BC" w:rsidP="00D01D7D">
      <w:pPr>
        <w:autoSpaceDE w:val="0"/>
        <w:autoSpaceDN w:val="0"/>
        <w:adjustRightInd w:val="0"/>
        <w:ind w:firstLine="720"/>
        <w:jc w:val="both"/>
        <w:rPr>
          <w:rFonts w:ascii="Arial" w:hAnsi="Arial" w:cs="Arial"/>
        </w:rPr>
      </w:pPr>
      <w:r>
        <w:rPr>
          <w:rFonts w:ascii="Arial" w:hAnsi="Arial" w:cs="Arial"/>
        </w:rPr>
        <w:t xml:space="preserve">Being this event is a hybrid competition, the main outcome is a fuel efficient vehicle that utilizes the power from two different energy sources efficiently. The only way to test fuel efficiency fairly is to give the same allotted energy to each group and see who can run their vehicle the longest. Knowing this, the group will use the 2011 Formula Hybrid Rulebook energy allocation of 20 MJ and see how many standard ¼ mile laps the vehicle can complete. From there the average amount of laps completed will be calculated and recorded. The requirement to pass this test is to complete at least 13 laps in 18 minutes and 48 seconds as FSU did last year. </w:t>
      </w:r>
      <w:r w:rsidR="00D01D7D">
        <w:rPr>
          <w:rFonts w:ascii="Arial" w:hAnsi="Arial" w:cs="Arial"/>
        </w:rPr>
        <w:t>This test is yet to be performed but please refer to</w:t>
      </w:r>
      <w:r w:rsidR="00D01D7D" w:rsidRPr="002C5271">
        <w:rPr>
          <w:rFonts w:ascii="Arial" w:eastAsiaTheme="minorHAnsi" w:hAnsi="Arial" w:cs="Arial"/>
          <w:b/>
          <w:bCs/>
        </w:rPr>
        <w:t xml:space="preserve"> Appendix 9.2</w:t>
      </w:r>
      <w:r w:rsidR="00E621A0">
        <w:rPr>
          <w:rFonts w:ascii="Arial" w:eastAsiaTheme="minorHAnsi" w:hAnsi="Arial" w:cs="Arial"/>
          <w:b/>
          <w:bCs/>
        </w:rPr>
        <w:t xml:space="preserve"> </w:t>
      </w:r>
      <w:r w:rsidR="00D01D7D">
        <w:rPr>
          <w:rFonts w:ascii="Arial" w:hAnsi="Arial" w:cs="Arial"/>
        </w:rPr>
        <w:t xml:space="preserve">for further details on the actual testing form. </w:t>
      </w:r>
    </w:p>
    <w:p w:rsidR="008B12BC" w:rsidRPr="00460E84" w:rsidRDefault="008B12BC" w:rsidP="00D01D7D">
      <w:pPr>
        <w:autoSpaceDE w:val="0"/>
        <w:autoSpaceDN w:val="0"/>
        <w:adjustRightInd w:val="0"/>
        <w:jc w:val="both"/>
        <w:rPr>
          <w:rFonts w:ascii="Arial" w:hAnsi="Arial" w:cs="Arial"/>
        </w:rPr>
      </w:pPr>
    </w:p>
    <w:p w:rsidR="008B12BC" w:rsidRDefault="008B12BC" w:rsidP="008B12BC">
      <w:pPr>
        <w:jc w:val="both"/>
        <w:rPr>
          <w:rFonts w:ascii="Arial" w:hAnsi="Arial" w:cs="Arial"/>
          <w:b/>
          <w:i/>
          <w:sz w:val="26"/>
          <w:szCs w:val="26"/>
        </w:rPr>
      </w:pPr>
      <w:r w:rsidRPr="00143EC1">
        <w:rPr>
          <w:rFonts w:ascii="Arial" w:hAnsi="Arial" w:cs="Arial"/>
          <w:b/>
          <w:i/>
          <w:sz w:val="26"/>
          <w:szCs w:val="26"/>
        </w:rPr>
        <w:t>Auto-Cross Test Plan</w:t>
      </w:r>
    </w:p>
    <w:p w:rsidR="00D52A99" w:rsidRPr="00245E59" w:rsidRDefault="008B12BC" w:rsidP="00310F01">
      <w:pPr>
        <w:autoSpaceDE w:val="0"/>
        <w:autoSpaceDN w:val="0"/>
        <w:adjustRightInd w:val="0"/>
        <w:ind w:firstLine="360"/>
        <w:jc w:val="both"/>
        <w:rPr>
          <w:rFonts w:ascii="Arial" w:hAnsi="Arial" w:cs="Arial"/>
        </w:rPr>
      </w:pPr>
      <w:r>
        <w:rPr>
          <w:rFonts w:ascii="Arial" w:hAnsi="Arial" w:cs="Arial"/>
        </w:rPr>
        <w:t xml:space="preserve">The autocross event is a compilation of all the other events combined. This event combines acceleration, braking, steering and suspension all into one event.  Being major improvements were made to the vehicle tailored to this event, the group expects this event to be the group’s best. To ensure this is the case, numerous trial runs will be conducted while trial times are being recorded. </w:t>
      </w:r>
      <w:r w:rsidRPr="00EF22C3">
        <w:rPr>
          <w:rFonts w:ascii="Arial" w:hAnsi="Arial" w:cs="Arial"/>
        </w:rPr>
        <w:t>Given the specifi</w:t>
      </w:r>
      <w:r>
        <w:rPr>
          <w:rFonts w:ascii="Arial" w:hAnsi="Arial" w:cs="Arial"/>
        </w:rPr>
        <w:t xml:space="preserve">cations from the 2011 Official </w:t>
      </w:r>
      <w:r w:rsidRPr="00EF22C3">
        <w:rPr>
          <w:rFonts w:ascii="Arial" w:hAnsi="Arial" w:cs="Arial"/>
        </w:rPr>
        <w:t>Hybrid Rulebook</w:t>
      </w:r>
      <w:r>
        <w:rPr>
          <w:rFonts w:ascii="Arial" w:hAnsi="Arial" w:cs="Arial"/>
        </w:rPr>
        <w:t>,the group</w:t>
      </w:r>
      <w:r w:rsidRPr="00EF22C3">
        <w:rPr>
          <w:rFonts w:ascii="Arial" w:hAnsi="Arial" w:cs="Arial"/>
        </w:rPr>
        <w:t xml:space="preserve"> will build similar slaloms </w:t>
      </w:r>
      <w:r>
        <w:rPr>
          <w:rFonts w:ascii="Arial" w:hAnsi="Arial" w:cs="Arial"/>
        </w:rPr>
        <w:t xml:space="preserve">in the COE parking lot </w:t>
      </w:r>
      <w:r w:rsidRPr="00EF22C3">
        <w:rPr>
          <w:rFonts w:ascii="Arial" w:hAnsi="Arial" w:cs="Arial"/>
        </w:rPr>
        <w:t xml:space="preserve">and run trial heats </w:t>
      </w:r>
      <w:r>
        <w:rPr>
          <w:rFonts w:ascii="Arial" w:hAnsi="Arial" w:cs="Arial"/>
        </w:rPr>
        <w:t xml:space="preserve">while </w:t>
      </w:r>
      <w:r w:rsidRPr="00EF22C3">
        <w:rPr>
          <w:rFonts w:ascii="Arial" w:hAnsi="Arial" w:cs="Arial"/>
        </w:rPr>
        <w:t>reco</w:t>
      </w:r>
      <w:r>
        <w:rPr>
          <w:rFonts w:ascii="Arial" w:hAnsi="Arial" w:cs="Arial"/>
        </w:rPr>
        <w:t>r</w:t>
      </w:r>
      <w:r w:rsidRPr="00EF22C3">
        <w:rPr>
          <w:rFonts w:ascii="Arial" w:hAnsi="Arial" w:cs="Arial"/>
        </w:rPr>
        <w:t>ding the times.</w:t>
      </w:r>
      <w:r>
        <w:rPr>
          <w:rFonts w:ascii="Arial" w:hAnsi="Arial" w:cs="Arial"/>
        </w:rPr>
        <w:t xml:space="preserve"> Each group member will perform their own run and the average of the six times will be calculated and recorded. The minimum time that is allowable for the group this year is the time set by the 2010 Hybrid group of 1 minute and 15 seconds. A more competitive time would be around 41 seconds per lap and is a personal goal for the group this year. </w:t>
      </w:r>
      <w:r w:rsidR="00D01D7D">
        <w:rPr>
          <w:rFonts w:ascii="Arial" w:hAnsi="Arial" w:cs="Arial"/>
        </w:rPr>
        <w:t>. This test is yet to be performed but please refer to</w:t>
      </w:r>
      <w:r w:rsidR="00D01D7D" w:rsidRPr="002C5271">
        <w:rPr>
          <w:rFonts w:ascii="Arial" w:eastAsiaTheme="minorHAnsi" w:hAnsi="Arial" w:cs="Arial"/>
          <w:b/>
          <w:bCs/>
        </w:rPr>
        <w:t xml:space="preserve"> Appendix 9.2</w:t>
      </w:r>
      <w:r w:rsidR="00E621A0">
        <w:rPr>
          <w:rFonts w:ascii="Arial" w:eastAsiaTheme="minorHAnsi" w:hAnsi="Arial" w:cs="Arial"/>
          <w:b/>
          <w:bCs/>
        </w:rPr>
        <w:t xml:space="preserve"> </w:t>
      </w:r>
      <w:r w:rsidR="00D01D7D">
        <w:rPr>
          <w:rFonts w:ascii="Arial" w:hAnsi="Arial" w:cs="Arial"/>
        </w:rPr>
        <w:t>for further details on the actual testing form.</w:t>
      </w:r>
    </w:p>
    <w:p w:rsidR="008B12BC" w:rsidRPr="00310F01" w:rsidRDefault="008B12BC" w:rsidP="008B12BC">
      <w:pPr>
        <w:pStyle w:val="Heading2"/>
        <w:tabs>
          <w:tab w:val="clear" w:pos="576"/>
          <w:tab w:val="num" w:pos="936"/>
        </w:tabs>
        <w:ind w:left="936"/>
        <w:jc w:val="both"/>
      </w:pPr>
      <w:r w:rsidRPr="007D630F">
        <w:t>Summary of Test Plan Status</w:t>
      </w:r>
    </w:p>
    <w:p w:rsidR="008B12BC" w:rsidRDefault="008B12BC" w:rsidP="00310F01">
      <w:pPr>
        <w:ind w:firstLine="360"/>
        <w:jc w:val="both"/>
        <w:rPr>
          <w:rFonts w:ascii="Arial" w:hAnsi="Arial" w:cs="Arial"/>
        </w:rPr>
      </w:pPr>
      <w:r>
        <w:rPr>
          <w:rFonts w:ascii="Arial" w:hAnsi="Arial" w:cs="Arial"/>
        </w:rPr>
        <w:t xml:space="preserve">Below is an overview of the current statuses of each component of the formula hybrid vehicle.  The table serves as a checklist for each of the components of the vehicle, when they’re tested, and whether or not they have or will succeed and fail. Each component is allowed up to three tries in order to make sure it is properly tested and verified. </w:t>
      </w:r>
      <w:r w:rsidRPr="007D630F">
        <w:rPr>
          <w:rFonts w:ascii="Arial" w:hAnsi="Arial" w:cs="Arial"/>
        </w:rPr>
        <w:t xml:space="preserve">These tests </w:t>
      </w:r>
      <w:r>
        <w:rPr>
          <w:rFonts w:ascii="Arial" w:hAnsi="Arial" w:cs="Arial"/>
        </w:rPr>
        <w:t xml:space="preserve">are intended </w:t>
      </w:r>
      <w:r w:rsidRPr="007D630F">
        <w:rPr>
          <w:rFonts w:ascii="Arial" w:hAnsi="Arial" w:cs="Arial"/>
        </w:rPr>
        <w:t>to verify the performance of the overall vehicle for</w:t>
      </w:r>
      <w:r>
        <w:rPr>
          <w:rFonts w:ascii="Arial" w:hAnsi="Arial" w:cs="Arial"/>
        </w:rPr>
        <w:t xml:space="preserve"> the</w:t>
      </w:r>
      <w:r w:rsidRPr="007D630F">
        <w:rPr>
          <w:rFonts w:ascii="Arial" w:hAnsi="Arial" w:cs="Arial"/>
        </w:rPr>
        <w:t xml:space="preserve"> competition, a</w:t>
      </w:r>
      <w:r>
        <w:rPr>
          <w:rFonts w:ascii="Arial" w:hAnsi="Arial" w:cs="Arial"/>
        </w:rPr>
        <w:t xml:space="preserve">s well as test </w:t>
      </w:r>
      <w:r w:rsidRPr="007D630F">
        <w:rPr>
          <w:rFonts w:ascii="Arial" w:hAnsi="Arial" w:cs="Arial"/>
        </w:rPr>
        <w:t xml:space="preserve">the </w:t>
      </w:r>
      <w:r>
        <w:rPr>
          <w:rFonts w:ascii="Arial" w:hAnsi="Arial" w:cs="Arial"/>
        </w:rPr>
        <w:t xml:space="preserve">integration and </w:t>
      </w:r>
      <w:r w:rsidRPr="007D630F">
        <w:rPr>
          <w:rFonts w:ascii="Arial" w:hAnsi="Arial" w:cs="Arial"/>
        </w:rPr>
        <w:t>ability of all components</w:t>
      </w:r>
      <w:r>
        <w:rPr>
          <w:rFonts w:ascii="Arial" w:hAnsi="Arial" w:cs="Arial"/>
        </w:rPr>
        <w:t xml:space="preserve"> which make up the formula vehicle.</w:t>
      </w:r>
    </w:p>
    <w:p w:rsidR="00310F01" w:rsidRDefault="00310F01" w:rsidP="00310F01">
      <w:pPr>
        <w:ind w:firstLine="360"/>
        <w:jc w:val="both"/>
        <w:rPr>
          <w:rFonts w:ascii="Arial" w:hAnsi="Arial" w:cs="Arial"/>
        </w:rPr>
      </w:pPr>
    </w:p>
    <w:tbl>
      <w:tblPr>
        <w:tblStyle w:val="TableGrid"/>
        <w:tblW w:w="10362" w:type="dxa"/>
        <w:jc w:val="center"/>
        <w:tblLayout w:type="fixed"/>
        <w:tblLook w:val="00BF"/>
      </w:tblPr>
      <w:tblGrid>
        <w:gridCol w:w="1772"/>
        <w:gridCol w:w="1266"/>
        <w:gridCol w:w="1266"/>
        <w:gridCol w:w="945"/>
        <w:gridCol w:w="1360"/>
        <w:gridCol w:w="1007"/>
        <w:gridCol w:w="1363"/>
        <w:gridCol w:w="1383"/>
      </w:tblGrid>
      <w:tr w:rsidR="008B12BC" w:rsidTr="00057F3A">
        <w:trPr>
          <w:trHeight w:val="84"/>
          <w:jc w:val="center"/>
        </w:trPr>
        <w:tc>
          <w:tcPr>
            <w:tcW w:w="1772" w:type="dxa"/>
          </w:tcPr>
          <w:p w:rsidR="008B12BC" w:rsidRPr="00956FFF" w:rsidRDefault="008B12BC" w:rsidP="00057F3A">
            <w:pPr>
              <w:rPr>
                <w:rFonts w:ascii="Arial" w:hAnsi="Arial"/>
                <w:b/>
                <w:sz w:val="24"/>
              </w:rPr>
            </w:pPr>
            <w:r w:rsidRPr="00956FFF">
              <w:rPr>
                <w:rFonts w:ascii="Arial" w:hAnsi="Arial"/>
                <w:b/>
                <w:sz w:val="24"/>
              </w:rPr>
              <w:t>Test</w:t>
            </w:r>
          </w:p>
        </w:tc>
        <w:tc>
          <w:tcPr>
            <w:tcW w:w="1266" w:type="dxa"/>
          </w:tcPr>
          <w:p w:rsidR="008B12BC" w:rsidRDefault="008B12BC" w:rsidP="00057F3A">
            <w:r>
              <w:rPr>
                <w:rFonts w:ascii="Arial" w:hAnsi="Arial"/>
                <w:b/>
                <w:sz w:val="24"/>
              </w:rPr>
              <w:t>Date of 1</w:t>
            </w:r>
            <w:r w:rsidRPr="004922F3">
              <w:rPr>
                <w:rFonts w:ascii="Arial" w:hAnsi="Arial"/>
                <w:b/>
                <w:sz w:val="24"/>
                <w:vertAlign w:val="superscript"/>
              </w:rPr>
              <w:t>st</w:t>
            </w:r>
            <w:r>
              <w:rPr>
                <w:rFonts w:ascii="Arial" w:hAnsi="Arial"/>
                <w:b/>
                <w:sz w:val="24"/>
              </w:rPr>
              <w:t xml:space="preserve"> Test</w:t>
            </w:r>
          </w:p>
        </w:tc>
        <w:tc>
          <w:tcPr>
            <w:tcW w:w="1266" w:type="dxa"/>
          </w:tcPr>
          <w:p w:rsidR="008B12BC" w:rsidRDefault="008B12BC" w:rsidP="00057F3A">
            <w:r>
              <w:rPr>
                <w:rFonts w:ascii="Arial" w:hAnsi="Arial"/>
                <w:b/>
                <w:sz w:val="24"/>
              </w:rPr>
              <w:t>Pass/Fail</w:t>
            </w:r>
          </w:p>
        </w:tc>
        <w:tc>
          <w:tcPr>
            <w:tcW w:w="945" w:type="dxa"/>
          </w:tcPr>
          <w:p w:rsidR="008B12BC" w:rsidRDefault="008B12BC" w:rsidP="00057F3A">
            <w:r>
              <w:rPr>
                <w:rFonts w:ascii="Arial" w:hAnsi="Arial"/>
                <w:b/>
                <w:sz w:val="24"/>
              </w:rPr>
              <w:t>Date of 2</w:t>
            </w:r>
            <w:r w:rsidRPr="004922F3">
              <w:rPr>
                <w:rFonts w:ascii="Arial" w:hAnsi="Arial"/>
                <w:b/>
                <w:sz w:val="24"/>
                <w:vertAlign w:val="superscript"/>
              </w:rPr>
              <w:t>nd</w:t>
            </w:r>
            <w:r>
              <w:rPr>
                <w:rFonts w:ascii="Arial" w:hAnsi="Arial"/>
                <w:b/>
                <w:sz w:val="24"/>
              </w:rPr>
              <w:t xml:space="preserve"> Test</w:t>
            </w:r>
          </w:p>
        </w:tc>
        <w:tc>
          <w:tcPr>
            <w:tcW w:w="1360" w:type="dxa"/>
          </w:tcPr>
          <w:p w:rsidR="008B12BC" w:rsidRDefault="008B12BC" w:rsidP="00057F3A">
            <w:r>
              <w:rPr>
                <w:rFonts w:ascii="Arial" w:hAnsi="Arial"/>
                <w:b/>
                <w:sz w:val="24"/>
              </w:rPr>
              <w:t>Pass/Fail</w:t>
            </w:r>
          </w:p>
        </w:tc>
        <w:tc>
          <w:tcPr>
            <w:tcW w:w="1007" w:type="dxa"/>
          </w:tcPr>
          <w:p w:rsidR="008B12BC" w:rsidRDefault="008B12BC" w:rsidP="00057F3A">
            <w:r>
              <w:rPr>
                <w:rFonts w:ascii="Arial" w:hAnsi="Arial"/>
                <w:b/>
                <w:sz w:val="24"/>
              </w:rPr>
              <w:t>Date of 3</w:t>
            </w:r>
            <w:r w:rsidRPr="00D26BC9">
              <w:rPr>
                <w:rFonts w:ascii="Arial" w:hAnsi="Arial"/>
                <w:b/>
                <w:sz w:val="24"/>
                <w:vertAlign w:val="superscript"/>
              </w:rPr>
              <w:t>rd</w:t>
            </w:r>
            <w:r>
              <w:rPr>
                <w:rFonts w:ascii="Arial" w:hAnsi="Arial"/>
                <w:b/>
                <w:sz w:val="24"/>
              </w:rPr>
              <w:t>Test</w:t>
            </w:r>
          </w:p>
        </w:tc>
        <w:tc>
          <w:tcPr>
            <w:tcW w:w="1363" w:type="dxa"/>
          </w:tcPr>
          <w:p w:rsidR="008B12BC" w:rsidRDefault="008B12BC" w:rsidP="00057F3A">
            <w:r>
              <w:rPr>
                <w:rFonts w:ascii="Arial" w:hAnsi="Arial"/>
                <w:b/>
                <w:sz w:val="24"/>
              </w:rPr>
              <w:t>Pass/Fail</w:t>
            </w:r>
          </w:p>
        </w:tc>
        <w:tc>
          <w:tcPr>
            <w:tcW w:w="1383" w:type="dxa"/>
          </w:tcPr>
          <w:p w:rsidR="008B12BC" w:rsidRDefault="008B12BC" w:rsidP="00057F3A">
            <w:r>
              <w:rPr>
                <w:rFonts w:ascii="Arial" w:hAnsi="Arial"/>
                <w:b/>
                <w:sz w:val="24"/>
              </w:rPr>
              <w:t>Current Status</w:t>
            </w:r>
          </w:p>
        </w:tc>
      </w:tr>
      <w:tr w:rsidR="008B12BC" w:rsidTr="00057F3A">
        <w:trPr>
          <w:trHeight w:val="16"/>
          <w:jc w:val="center"/>
        </w:trPr>
        <w:tc>
          <w:tcPr>
            <w:tcW w:w="1772" w:type="dxa"/>
          </w:tcPr>
          <w:p w:rsidR="008B12BC" w:rsidRPr="009A2814" w:rsidRDefault="008B12BC" w:rsidP="00057F3A">
            <w:pPr>
              <w:rPr>
                <w:rFonts w:ascii="Arial" w:hAnsi="Arial" w:cs="Arial"/>
                <w:b/>
                <w:sz w:val="20"/>
                <w:szCs w:val="20"/>
              </w:rPr>
            </w:pPr>
            <w:r w:rsidRPr="009A2814">
              <w:rPr>
                <w:rFonts w:ascii="Arial" w:hAnsi="Arial" w:cs="Arial"/>
                <w:b/>
                <w:sz w:val="20"/>
                <w:szCs w:val="20"/>
              </w:rPr>
              <w:t>Drivetrain</w:t>
            </w:r>
          </w:p>
        </w:tc>
        <w:tc>
          <w:tcPr>
            <w:tcW w:w="1266" w:type="dxa"/>
          </w:tcPr>
          <w:p w:rsidR="008B12BC" w:rsidRPr="009A2814" w:rsidRDefault="00526216" w:rsidP="00057F3A">
            <w:pPr>
              <w:rPr>
                <w:rFonts w:ascii="Arial" w:hAnsi="Arial" w:cs="Arial"/>
                <w:sz w:val="20"/>
                <w:szCs w:val="20"/>
              </w:rPr>
            </w:pPr>
            <w:r>
              <w:rPr>
                <w:rFonts w:ascii="Arial" w:hAnsi="Arial" w:cs="Arial"/>
                <w:sz w:val="20"/>
                <w:szCs w:val="20"/>
              </w:rPr>
              <w:t>04/08</w:t>
            </w:r>
            <w:r w:rsidR="008B12BC" w:rsidRPr="009A2814">
              <w:rPr>
                <w:rFonts w:ascii="Arial" w:hAnsi="Arial" w:cs="Arial"/>
                <w:sz w:val="20"/>
                <w:szCs w:val="20"/>
              </w:rPr>
              <w:t>/</w:t>
            </w:r>
            <w:r w:rsidR="008B12BC">
              <w:rPr>
                <w:rFonts w:ascii="Arial" w:hAnsi="Arial" w:cs="Arial"/>
                <w:sz w:val="20"/>
                <w:szCs w:val="20"/>
              </w:rPr>
              <w:t>20</w:t>
            </w:r>
            <w:r w:rsidR="008B12BC" w:rsidRPr="009A2814">
              <w:rPr>
                <w:rFonts w:ascii="Arial" w:hAnsi="Arial" w:cs="Arial"/>
                <w:sz w:val="20"/>
                <w:szCs w:val="20"/>
              </w:rPr>
              <w:t>11</w:t>
            </w:r>
          </w:p>
        </w:tc>
        <w:tc>
          <w:tcPr>
            <w:tcW w:w="1266"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945"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0"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007"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3"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383"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r>
      <w:tr w:rsidR="008B12BC" w:rsidTr="00057F3A">
        <w:trPr>
          <w:trHeight w:val="92"/>
          <w:jc w:val="center"/>
        </w:trPr>
        <w:tc>
          <w:tcPr>
            <w:tcW w:w="1772" w:type="dxa"/>
          </w:tcPr>
          <w:p w:rsidR="008B12BC" w:rsidRPr="009A2814" w:rsidRDefault="008B12BC" w:rsidP="00057F3A">
            <w:pPr>
              <w:pStyle w:val="Heading3"/>
              <w:numPr>
                <w:ilvl w:val="0"/>
                <w:numId w:val="0"/>
              </w:numPr>
              <w:jc w:val="both"/>
              <w:outlineLvl w:val="2"/>
              <w:rPr>
                <w:sz w:val="20"/>
                <w:szCs w:val="20"/>
              </w:rPr>
            </w:pPr>
            <w:r w:rsidRPr="009A2814">
              <w:rPr>
                <w:sz w:val="20"/>
                <w:szCs w:val="20"/>
              </w:rPr>
              <w:t>Energy Management System</w:t>
            </w:r>
          </w:p>
          <w:p w:rsidR="008B12BC" w:rsidRPr="009A2814" w:rsidRDefault="008B12BC" w:rsidP="00057F3A">
            <w:pPr>
              <w:rPr>
                <w:rFonts w:ascii="Arial" w:hAnsi="Arial" w:cs="Arial"/>
                <w:b/>
                <w:sz w:val="20"/>
                <w:szCs w:val="20"/>
              </w:rPr>
            </w:pPr>
          </w:p>
        </w:tc>
        <w:tc>
          <w:tcPr>
            <w:tcW w:w="1266" w:type="dxa"/>
          </w:tcPr>
          <w:p w:rsidR="008B12BC" w:rsidRPr="009A2814" w:rsidRDefault="00526216" w:rsidP="00057F3A">
            <w:pPr>
              <w:rPr>
                <w:rFonts w:ascii="Arial" w:hAnsi="Arial" w:cs="Arial"/>
                <w:sz w:val="20"/>
                <w:szCs w:val="20"/>
              </w:rPr>
            </w:pPr>
            <w:r>
              <w:rPr>
                <w:rFonts w:ascii="Arial" w:hAnsi="Arial" w:cs="Arial"/>
                <w:sz w:val="20"/>
                <w:szCs w:val="20"/>
              </w:rPr>
              <w:t>04/11</w:t>
            </w:r>
            <w:r w:rsidR="008B12BC" w:rsidRPr="009A2814">
              <w:rPr>
                <w:rFonts w:ascii="Arial" w:hAnsi="Arial" w:cs="Arial"/>
                <w:sz w:val="20"/>
                <w:szCs w:val="20"/>
              </w:rPr>
              <w:t>/</w:t>
            </w:r>
            <w:r w:rsidR="008B12BC">
              <w:rPr>
                <w:rFonts w:ascii="Arial" w:hAnsi="Arial" w:cs="Arial"/>
                <w:sz w:val="20"/>
                <w:szCs w:val="20"/>
              </w:rPr>
              <w:t>20</w:t>
            </w:r>
            <w:r w:rsidR="008B12BC" w:rsidRPr="009A2814">
              <w:rPr>
                <w:rFonts w:ascii="Arial" w:hAnsi="Arial" w:cs="Arial"/>
                <w:sz w:val="20"/>
                <w:szCs w:val="20"/>
              </w:rPr>
              <w:t>11</w:t>
            </w:r>
          </w:p>
        </w:tc>
        <w:tc>
          <w:tcPr>
            <w:tcW w:w="1266"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945"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0"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007"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3"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383"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r>
      <w:tr w:rsidR="008B12BC" w:rsidTr="00057F3A">
        <w:trPr>
          <w:trHeight w:val="56"/>
          <w:jc w:val="center"/>
        </w:trPr>
        <w:tc>
          <w:tcPr>
            <w:tcW w:w="1772" w:type="dxa"/>
          </w:tcPr>
          <w:p w:rsidR="008B12BC" w:rsidRPr="009A2814" w:rsidRDefault="008B12BC" w:rsidP="00057F3A">
            <w:pPr>
              <w:pStyle w:val="Heading3"/>
              <w:numPr>
                <w:ilvl w:val="0"/>
                <w:numId w:val="0"/>
              </w:numPr>
              <w:ind w:left="720" w:hanging="720"/>
              <w:jc w:val="both"/>
              <w:outlineLvl w:val="2"/>
              <w:rPr>
                <w:sz w:val="20"/>
                <w:szCs w:val="20"/>
              </w:rPr>
            </w:pPr>
            <w:r w:rsidRPr="009A2814">
              <w:rPr>
                <w:sz w:val="20"/>
                <w:szCs w:val="20"/>
              </w:rPr>
              <w:t>Chassis</w:t>
            </w:r>
          </w:p>
          <w:p w:rsidR="008B12BC" w:rsidRPr="009A2814" w:rsidRDefault="008B12BC" w:rsidP="00057F3A">
            <w:pPr>
              <w:rPr>
                <w:rFonts w:ascii="Arial" w:hAnsi="Arial" w:cs="Arial"/>
                <w:b/>
                <w:sz w:val="20"/>
                <w:szCs w:val="20"/>
              </w:rPr>
            </w:pPr>
          </w:p>
        </w:tc>
        <w:tc>
          <w:tcPr>
            <w:tcW w:w="1266" w:type="dxa"/>
          </w:tcPr>
          <w:p w:rsidR="008B12BC" w:rsidRPr="009A2814" w:rsidRDefault="00526216" w:rsidP="00057F3A">
            <w:pPr>
              <w:rPr>
                <w:rFonts w:ascii="Arial" w:hAnsi="Arial" w:cs="Arial"/>
                <w:sz w:val="20"/>
                <w:szCs w:val="20"/>
              </w:rPr>
            </w:pPr>
            <w:r>
              <w:rPr>
                <w:rFonts w:ascii="Arial" w:hAnsi="Arial" w:cs="Arial"/>
                <w:sz w:val="20"/>
                <w:szCs w:val="20"/>
              </w:rPr>
              <w:t>04/14</w:t>
            </w:r>
            <w:r w:rsidR="008B12BC" w:rsidRPr="009A2814">
              <w:rPr>
                <w:rFonts w:ascii="Arial" w:hAnsi="Arial" w:cs="Arial"/>
                <w:sz w:val="20"/>
                <w:szCs w:val="20"/>
              </w:rPr>
              <w:t>/</w:t>
            </w:r>
            <w:r w:rsidR="008B12BC">
              <w:rPr>
                <w:rFonts w:ascii="Arial" w:hAnsi="Arial" w:cs="Arial"/>
                <w:sz w:val="20"/>
                <w:szCs w:val="20"/>
              </w:rPr>
              <w:t>20</w:t>
            </w:r>
            <w:r w:rsidR="008B12BC" w:rsidRPr="009A2814">
              <w:rPr>
                <w:rFonts w:ascii="Arial" w:hAnsi="Arial" w:cs="Arial"/>
                <w:sz w:val="20"/>
                <w:szCs w:val="20"/>
              </w:rPr>
              <w:t>11</w:t>
            </w:r>
          </w:p>
        </w:tc>
        <w:tc>
          <w:tcPr>
            <w:tcW w:w="1266"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945"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0"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007"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3"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383"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r>
      <w:tr w:rsidR="008B12BC" w:rsidTr="00057F3A">
        <w:trPr>
          <w:trHeight w:val="52"/>
          <w:jc w:val="center"/>
        </w:trPr>
        <w:tc>
          <w:tcPr>
            <w:tcW w:w="1772" w:type="dxa"/>
          </w:tcPr>
          <w:p w:rsidR="008B12BC" w:rsidRPr="009A2814" w:rsidRDefault="008B12BC" w:rsidP="00057F3A">
            <w:pPr>
              <w:rPr>
                <w:rFonts w:ascii="Arial" w:hAnsi="Arial" w:cs="Arial"/>
                <w:b/>
                <w:sz w:val="20"/>
                <w:szCs w:val="20"/>
              </w:rPr>
            </w:pPr>
            <w:r w:rsidRPr="009A2814">
              <w:rPr>
                <w:rFonts w:ascii="Arial" w:hAnsi="Arial" w:cs="Arial"/>
                <w:b/>
                <w:sz w:val="20"/>
                <w:szCs w:val="20"/>
              </w:rPr>
              <w:t>Brake and Vehicle Assembly</w:t>
            </w:r>
          </w:p>
        </w:tc>
        <w:tc>
          <w:tcPr>
            <w:tcW w:w="1266" w:type="dxa"/>
          </w:tcPr>
          <w:p w:rsidR="008B12BC" w:rsidRPr="009A2814" w:rsidRDefault="00526216" w:rsidP="00057F3A">
            <w:pPr>
              <w:rPr>
                <w:rFonts w:ascii="Arial" w:hAnsi="Arial" w:cs="Arial"/>
                <w:sz w:val="20"/>
                <w:szCs w:val="20"/>
              </w:rPr>
            </w:pPr>
            <w:r>
              <w:rPr>
                <w:rFonts w:ascii="Arial" w:hAnsi="Arial" w:cs="Arial"/>
                <w:sz w:val="20"/>
                <w:szCs w:val="20"/>
              </w:rPr>
              <w:t>04/12</w:t>
            </w:r>
            <w:r w:rsidR="008B12BC" w:rsidRPr="009A2814">
              <w:rPr>
                <w:rFonts w:ascii="Arial" w:hAnsi="Arial" w:cs="Arial"/>
                <w:sz w:val="20"/>
                <w:szCs w:val="20"/>
              </w:rPr>
              <w:t>/</w:t>
            </w:r>
            <w:r w:rsidR="008B12BC">
              <w:rPr>
                <w:rFonts w:ascii="Arial" w:hAnsi="Arial" w:cs="Arial"/>
                <w:sz w:val="20"/>
                <w:szCs w:val="20"/>
              </w:rPr>
              <w:t>20</w:t>
            </w:r>
            <w:r w:rsidR="008B12BC" w:rsidRPr="009A2814">
              <w:rPr>
                <w:rFonts w:ascii="Arial" w:hAnsi="Arial" w:cs="Arial"/>
                <w:sz w:val="20"/>
                <w:szCs w:val="20"/>
              </w:rPr>
              <w:t>11</w:t>
            </w:r>
          </w:p>
        </w:tc>
        <w:tc>
          <w:tcPr>
            <w:tcW w:w="1266"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945"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0"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007"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3"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383"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r>
      <w:tr w:rsidR="00D52A99" w:rsidTr="00526216">
        <w:trPr>
          <w:trHeight w:val="701"/>
          <w:jc w:val="center"/>
        </w:trPr>
        <w:tc>
          <w:tcPr>
            <w:tcW w:w="1772" w:type="dxa"/>
          </w:tcPr>
          <w:p w:rsidR="00D52A99" w:rsidRDefault="00D52A99" w:rsidP="00057F3A">
            <w:pPr>
              <w:rPr>
                <w:rFonts w:ascii="Arial" w:hAnsi="Arial" w:cs="Arial"/>
                <w:b/>
                <w:sz w:val="20"/>
                <w:szCs w:val="20"/>
              </w:rPr>
            </w:pPr>
            <w:r w:rsidRPr="009A2814">
              <w:rPr>
                <w:rFonts w:ascii="Arial" w:hAnsi="Arial" w:cs="Arial"/>
                <w:b/>
                <w:sz w:val="20"/>
                <w:szCs w:val="20"/>
              </w:rPr>
              <w:lastRenderedPageBreak/>
              <w:t>Suspension and Uprights Assembly</w:t>
            </w:r>
          </w:p>
          <w:p w:rsidR="00D52A99" w:rsidRPr="009A2814" w:rsidRDefault="00D52A99" w:rsidP="00057F3A">
            <w:pPr>
              <w:rPr>
                <w:rFonts w:ascii="Arial" w:hAnsi="Arial" w:cs="Arial"/>
                <w:b/>
                <w:sz w:val="20"/>
                <w:szCs w:val="20"/>
              </w:rPr>
            </w:pPr>
          </w:p>
        </w:tc>
        <w:tc>
          <w:tcPr>
            <w:tcW w:w="1266" w:type="dxa"/>
          </w:tcPr>
          <w:p w:rsidR="00D52A99" w:rsidRPr="009A2814" w:rsidRDefault="00D52A99" w:rsidP="00057F3A">
            <w:pPr>
              <w:rPr>
                <w:rFonts w:ascii="Arial" w:hAnsi="Arial" w:cs="Arial"/>
                <w:sz w:val="20"/>
                <w:szCs w:val="20"/>
              </w:rPr>
            </w:pPr>
            <w:r>
              <w:rPr>
                <w:rFonts w:ascii="Arial" w:hAnsi="Arial" w:cs="Arial"/>
                <w:sz w:val="20"/>
                <w:szCs w:val="20"/>
              </w:rPr>
              <w:t>04/08</w:t>
            </w:r>
            <w:r w:rsidRPr="009A2814">
              <w:rPr>
                <w:rFonts w:ascii="Arial" w:hAnsi="Arial" w:cs="Arial"/>
                <w:sz w:val="20"/>
                <w:szCs w:val="20"/>
              </w:rPr>
              <w:t>/</w:t>
            </w:r>
            <w:r>
              <w:rPr>
                <w:rFonts w:ascii="Arial" w:hAnsi="Arial" w:cs="Arial"/>
                <w:sz w:val="20"/>
                <w:szCs w:val="20"/>
              </w:rPr>
              <w:t>20</w:t>
            </w:r>
            <w:r w:rsidRPr="009A2814">
              <w:rPr>
                <w:rFonts w:ascii="Arial" w:hAnsi="Arial" w:cs="Arial"/>
                <w:sz w:val="20"/>
                <w:szCs w:val="20"/>
              </w:rPr>
              <w:t>11</w:t>
            </w:r>
          </w:p>
        </w:tc>
        <w:tc>
          <w:tcPr>
            <w:tcW w:w="1266" w:type="dxa"/>
          </w:tcPr>
          <w:p w:rsidR="00D52A99" w:rsidRPr="009A2814" w:rsidRDefault="00D52A99" w:rsidP="00B345D7">
            <w:pPr>
              <w:jc w:val="center"/>
              <w:rPr>
                <w:rFonts w:ascii="Arial" w:hAnsi="Arial" w:cs="Arial"/>
                <w:sz w:val="20"/>
                <w:szCs w:val="20"/>
              </w:rPr>
            </w:pPr>
            <w:r>
              <w:rPr>
                <w:rFonts w:ascii="Arial" w:hAnsi="Arial" w:cs="Arial"/>
                <w:sz w:val="20"/>
                <w:szCs w:val="20"/>
              </w:rPr>
              <w:t>-----</w:t>
            </w:r>
          </w:p>
        </w:tc>
        <w:tc>
          <w:tcPr>
            <w:tcW w:w="945" w:type="dxa"/>
          </w:tcPr>
          <w:p w:rsidR="00D52A99" w:rsidRPr="00D662CA" w:rsidRDefault="00D52A99" w:rsidP="00B345D7">
            <w:pPr>
              <w:jc w:val="center"/>
              <w:rPr>
                <w:rFonts w:ascii="Arial" w:hAnsi="Arial" w:cs="Arial"/>
                <w:sz w:val="20"/>
                <w:szCs w:val="20"/>
              </w:rPr>
            </w:pPr>
            <w:r>
              <w:rPr>
                <w:rFonts w:ascii="Arial" w:hAnsi="Arial" w:cs="Arial"/>
                <w:sz w:val="20"/>
                <w:szCs w:val="20"/>
              </w:rPr>
              <w:t>-----</w:t>
            </w:r>
          </w:p>
        </w:tc>
        <w:tc>
          <w:tcPr>
            <w:tcW w:w="1360" w:type="dxa"/>
          </w:tcPr>
          <w:p w:rsidR="00D52A99" w:rsidRPr="00D662CA" w:rsidRDefault="00D52A99" w:rsidP="00B345D7">
            <w:pPr>
              <w:jc w:val="center"/>
              <w:rPr>
                <w:rFonts w:ascii="Arial" w:hAnsi="Arial" w:cs="Arial"/>
                <w:sz w:val="20"/>
                <w:szCs w:val="20"/>
              </w:rPr>
            </w:pPr>
            <w:r>
              <w:rPr>
                <w:rFonts w:ascii="Arial" w:hAnsi="Arial" w:cs="Arial"/>
                <w:sz w:val="20"/>
                <w:szCs w:val="20"/>
              </w:rPr>
              <w:t>-----</w:t>
            </w:r>
          </w:p>
        </w:tc>
        <w:tc>
          <w:tcPr>
            <w:tcW w:w="1007" w:type="dxa"/>
          </w:tcPr>
          <w:p w:rsidR="00D52A99" w:rsidRPr="009A2814" w:rsidRDefault="00D52A99" w:rsidP="00B345D7">
            <w:pPr>
              <w:jc w:val="center"/>
              <w:rPr>
                <w:rFonts w:ascii="Arial" w:hAnsi="Arial" w:cs="Arial"/>
                <w:sz w:val="20"/>
                <w:szCs w:val="20"/>
              </w:rPr>
            </w:pPr>
            <w:r>
              <w:rPr>
                <w:rFonts w:ascii="Arial" w:hAnsi="Arial" w:cs="Arial"/>
                <w:sz w:val="20"/>
                <w:szCs w:val="20"/>
              </w:rPr>
              <w:t>-----</w:t>
            </w:r>
          </w:p>
        </w:tc>
        <w:tc>
          <w:tcPr>
            <w:tcW w:w="1363" w:type="dxa"/>
          </w:tcPr>
          <w:p w:rsidR="00D52A99" w:rsidRPr="009A2814" w:rsidRDefault="00D52A99" w:rsidP="00B345D7">
            <w:pPr>
              <w:jc w:val="center"/>
              <w:rPr>
                <w:rFonts w:ascii="Arial" w:hAnsi="Arial" w:cs="Arial"/>
                <w:sz w:val="20"/>
                <w:szCs w:val="20"/>
              </w:rPr>
            </w:pPr>
            <w:r>
              <w:rPr>
                <w:rFonts w:ascii="Arial" w:hAnsi="Arial" w:cs="Arial"/>
                <w:sz w:val="20"/>
                <w:szCs w:val="20"/>
              </w:rPr>
              <w:t>-----</w:t>
            </w:r>
          </w:p>
        </w:tc>
        <w:tc>
          <w:tcPr>
            <w:tcW w:w="1383" w:type="dxa"/>
          </w:tcPr>
          <w:p w:rsidR="00D52A99" w:rsidRPr="009A2814" w:rsidRDefault="00D52A99" w:rsidP="00B345D7">
            <w:pPr>
              <w:jc w:val="center"/>
              <w:rPr>
                <w:rFonts w:ascii="Arial" w:hAnsi="Arial" w:cs="Arial"/>
                <w:sz w:val="20"/>
                <w:szCs w:val="20"/>
              </w:rPr>
            </w:pPr>
            <w:r>
              <w:rPr>
                <w:rFonts w:ascii="Arial" w:hAnsi="Arial" w:cs="Arial"/>
                <w:sz w:val="20"/>
                <w:szCs w:val="20"/>
              </w:rPr>
              <w:t>-----</w:t>
            </w:r>
          </w:p>
        </w:tc>
      </w:tr>
      <w:tr w:rsidR="008B12BC" w:rsidTr="00057F3A">
        <w:trPr>
          <w:trHeight w:val="18"/>
          <w:jc w:val="center"/>
        </w:trPr>
        <w:tc>
          <w:tcPr>
            <w:tcW w:w="1772" w:type="dxa"/>
          </w:tcPr>
          <w:p w:rsidR="008B12BC" w:rsidRPr="009A2814" w:rsidRDefault="008B12BC" w:rsidP="00057F3A">
            <w:pPr>
              <w:rPr>
                <w:rFonts w:ascii="Arial" w:hAnsi="Arial" w:cs="Arial"/>
                <w:b/>
                <w:sz w:val="20"/>
                <w:szCs w:val="20"/>
              </w:rPr>
            </w:pPr>
            <w:r w:rsidRPr="009A2814">
              <w:rPr>
                <w:rFonts w:ascii="Arial" w:hAnsi="Arial" w:cs="Arial"/>
                <w:b/>
                <w:sz w:val="20"/>
                <w:szCs w:val="20"/>
              </w:rPr>
              <w:t>I.C.E</w:t>
            </w:r>
          </w:p>
        </w:tc>
        <w:tc>
          <w:tcPr>
            <w:tcW w:w="1266" w:type="dxa"/>
          </w:tcPr>
          <w:p w:rsidR="008B12BC" w:rsidRPr="009A2814" w:rsidRDefault="00526216" w:rsidP="00057F3A">
            <w:pPr>
              <w:rPr>
                <w:rFonts w:ascii="Arial" w:hAnsi="Arial" w:cs="Arial"/>
                <w:sz w:val="20"/>
                <w:szCs w:val="20"/>
              </w:rPr>
            </w:pPr>
            <w:r>
              <w:rPr>
                <w:rFonts w:ascii="Arial" w:hAnsi="Arial" w:cs="Arial"/>
                <w:sz w:val="20"/>
                <w:szCs w:val="20"/>
              </w:rPr>
              <w:t>03</w:t>
            </w:r>
            <w:r w:rsidR="008B12BC" w:rsidRPr="009A2814">
              <w:rPr>
                <w:rFonts w:ascii="Arial" w:hAnsi="Arial" w:cs="Arial"/>
                <w:sz w:val="20"/>
                <w:szCs w:val="20"/>
              </w:rPr>
              <w:t>/25/</w:t>
            </w:r>
            <w:r w:rsidR="008B12BC">
              <w:rPr>
                <w:rFonts w:ascii="Arial" w:hAnsi="Arial" w:cs="Arial"/>
                <w:sz w:val="20"/>
                <w:szCs w:val="20"/>
              </w:rPr>
              <w:t>20</w:t>
            </w:r>
            <w:r w:rsidR="008B12BC" w:rsidRPr="009A2814">
              <w:rPr>
                <w:rFonts w:ascii="Arial" w:hAnsi="Arial" w:cs="Arial"/>
                <w:sz w:val="20"/>
                <w:szCs w:val="20"/>
              </w:rPr>
              <w:t>11</w:t>
            </w:r>
          </w:p>
        </w:tc>
        <w:tc>
          <w:tcPr>
            <w:tcW w:w="1266" w:type="dxa"/>
          </w:tcPr>
          <w:p w:rsidR="008B12BC" w:rsidRPr="009A2814" w:rsidRDefault="00526216" w:rsidP="00057F3A">
            <w:pPr>
              <w:rPr>
                <w:rFonts w:ascii="Arial" w:hAnsi="Arial" w:cs="Arial"/>
                <w:sz w:val="20"/>
                <w:szCs w:val="20"/>
              </w:rPr>
            </w:pPr>
            <w:r>
              <w:rPr>
                <w:rFonts w:ascii="Arial" w:hAnsi="Arial" w:cs="Arial"/>
                <w:sz w:val="20"/>
                <w:szCs w:val="20"/>
              </w:rPr>
              <w:t>Pass</w:t>
            </w:r>
          </w:p>
        </w:tc>
        <w:tc>
          <w:tcPr>
            <w:tcW w:w="945" w:type="dxa"/>
          </w:tcPr>
          <w:p w:rsidR="008B12BC" w:rsidRPr="009A2814" w:rsidRDefault="00526216" w:rsidP="00057F3A">
            <w:pPr>
              <w:rPr>
                <w:rFonts w:ascii="Arial" w:hAnsi="Arial" w:cs="Arial"/>
                <w:sz w:val="20"/>
                <w:szCs w:val="20"/>
              </w:rPr>
            </w:pPr>
            <w:r>
              <w:rPr>
                <w:rFonts w:ascii="Arial" w:hAnsi="Arial" w:cs="Arial"/>
                <w:sz w:val="20"/>
                <w:szCs w:val="20"/>
              </w:rPr>
              <w:t>TBD</w:t>
            </w:r>
          </w:p>
        </w:tc>
        <w:tc>
          <w:tcPr>
            <w:tcW w:w="1360"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007"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3"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383"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r>
      <w:tr w:rsidR="008B12BC" w:rsidTr="00057F3A">
        <w:trPr>
          <w:trHeight w:val="110"/>
          <w:jc w:val="center"/>
        </w:trPr>
        <w:tc>
          <w:tcPr>
            <w:tcW w:w="1772" w:type="dxa"/>
          </w:tcPr>
          <w:p w:rsidR="008B12BC" w:rsidRPr="009A2814" w:rsidRDefault="008B12BC" w:rsidP="00057F3A">
            <w:pPr>
              <w:pStyle w:val="Heading3"/>
              <w:numPr>
                <w:ilvl w:val="0"/>
                <w:numId w:val="0"/>
              </w:numPr>
              <w:jc w:val="both"/>
              <w:outlineLvl w:val="2"/>
              <w:rPr>
                <w:rFonts w:eastAsiaTheme="minorHAnsi"/>
                <w:sz w:val="20"/>
                <w:szCs w:val="20"/>
              </w:rPr>
            </w:pPr>
            <w:r w:rsidRPr="009A2814">
              <w:rPr>
                <w:rFonts w:eastAsiaTheme="minorHAnsi"/>
                <w:sz w:val="20"/>
                <w:szCs w:val="20"/>
              </w:rPr>
              <w:t>One–Way Freewheel Clutch Bearing</w:t>
            </w:r>
          </w:p>
          <w:p w:rsidR="008B12BC" w:rsidRPr="009A2814" w:rsidRDefault="008B12BC" w:rsidP="00057F3A">
            <w:pPr>
              <w:rPr>
                <w:rFonts w:ascii="Arial" w:hAnsi="Arial" w:cs="Arial"/>
                <w:b/>
                <w:sz w:val="20"/>
                <w:szCs w:val="20"/>
              </w:rPr>
            </w:pPr>
          </w:p>
        </w:tc>
        <w:tc>
          <w:tcPr>
            <w:tcW w:w="1266" w:type="dxa"/>
          </w:tcPr>
          <w:p w:rsidR="008B12BC" w:rsidRPr="009A2814" w:rsidRDefault="00526216" w:rsidP="00057F3A">
            <w:pPr>
              <w:rPr>
                <w:rFonts w:ascii="Arial" w:hAnsi="Arial" w:cs="Arial"/>
                <w:sz w:val="20"/>
                <w:szCs w:val="20"/>
              </w:rPr>
            </w:pPr>
            <w:r>
              <w:rPr>
                <w:rFonts w:ascii="Arial" w:hAnsi="Arial" w:cs="Arial"/>
                <w:sz w:val="20"/>
                <w:szCs w:val="20"/>
              </w:rPr>
              <w:t>03/14</w:t>
            </w:r>
            <w:r w:rsidR="008B12BC" w:rsidRPr="009A2814">
              <w:rPr>
                <w:rFonts w:ascii="Arial" w:hAnsi="Arial" w:cs="Arial"/>
                <w:sz w:val="20"/>
                <w:szCs w:val="20"/>
              </w:rPr>
              <w:t>/</w:t>
            </w:r>
            <w:r w:rsidR="008B12BC">
              <w:rPr>
                <w:rFonts w:ascii="Arial" w:hAnsi="Arial" w:cs="Arial"/>
                <w:sz w:val="20"/>
                <w:szCs w:val="20"/>
              </w:rPr>
              <w:t>20</w:t>
            </w:r>
            <w:r w:rsidR="008B12BC" w:rsidRPr="009A2814">
              <w:rPr>
                <w:rFonts w:ascii="Arial" w:hAnsi="Arial" w:cs="Arial"/>
                <w:sz w:val="20"/>
                <w:szCs w:val="20"/>
              </w:rPr>
              <w:t>11</w:t>
            </w:r>
          </w:p>
        </w:tc>
        <w:tc>
          <w:tcPr>
            <w:tcW w:w="1266" w:type="dxa"/>
          </w:tcPr>
          <w:p w:rsidR="008B12BC" w:rsidRPr="009A2814" w:rsidRDefault="00526216" w:rsidP="00057F3A">
            <w:pPr>
              <w:rPr>
                <w:rFonts w:ascii="Arial" w:hAnsi="Arial" w:cs="Arial"/>
                <w:sz w:val="20"/>
                <w:szCs w:val="20"/>
              </w:rPr>
            </w:pPr>
            <w:r>
              <w:rPr>
                <w:rFonts w:ascii="Arial" w:hAnsi="Arial" w:cs="Arial"/>
                <w:sz w:val="20"/>
                <w:szCs w:val="20"/>
              </w:rPr>
              <w:t>Fail</w:t>
            </w:r>
          </w:p>
        </w:tc>
        <w:tc>
          <w:tcPr>
            <w:tcW w:w="945" w:type="dxa"/>
          </w:tcPr>
          <w:p w:rsidR="008B12BC" w:rsidRPr="009A2814" w:rsidRDefault="00526216" w:rsidP="00057F3A">
            <w:pPr>
              <w:rPr>
                <w:rFonts w:ascii="Arial" w:hAnsi="Arial" w:cs="Arial"/>
                <w:sz w:val="20"/>
                <w:szCs w:val="20"/>
              </w:rPr>
            </w:pPr>
            <w:r>
              <w:rPr>
                <w:rFonts w:ascii="Arial" w:hAnsi="Arial" w:cs="Arial"/>
                <w:sz w:val="20"/>
                <w:szCs w:val="20"/>
              </w:rPr>
              <w:t>N/A</w:t>
            </w:r>
          </w:p>
        </w:tc>
        <w:tc>
          <w:tcPr>
            <w:tcW w:w="1360"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007" w:type="dxa"/>
          </w:tcPr>
          <w:p w:rsidR="008B12BC" w:rsidRPr="009A2814" w:rsidRDefault="00526216" w:rsidP="00057F3A">
            <w:pPr>
              <w:rPr>
                <w:rFonts w:ascii="Arial" w:hAnsi="Arial" w:cs="Arial"/>
                <w:sz w:val="20"/>
                <w:szCs w:val="20"/>
              </w:rPr>
            </w:pPr>
            <w:r>
              <w:rPr>
                <w:rFonts w:ascii="Arial" w:hAnsi="Arial" w:cs="Arial"/>
                <w:sz w:val="20"/>
                <w:szCs w:val="20"/>
              </w:rPr>
              <w:t>N/A</w:t>
            </w:r>
          </w:p>
        </w:tc>
        <w:tc>
          <w:tcPr>
            <w:tcW w:w="1363"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383" w:type="dxa"/>
          </w:tcPr>
          <w:p w:rsidR="008B12BC" w:rsidRPr="009A2814" w:rsidRDefault="00526216" w:rsidP="00057F3A">
            <w:pPr>
              <w:rPr>
                <w:rFonts w:ascii="Arial" w:hAnsi="Arial" w:cs="Arial"/>
                <w:sz w:val="20"/>
                <w:szCs w:val="20"/>
              </w:rPr>
            </w:pPr>
            <w:r>
              <w:rPr>
                <w:rFonts w:ascii="Arial" w:hAnsi="Arial" w:cs="Arial"/>
                <w:sz w:val="20"/>
                <w:szCs w:val="20"/>
              </w:rPr>
              <w:t>N/A</w:t>
            </w:r>
          </w:p>
        </w:tc>
      </w:tr>
      <w:tr w:rsidR="008B12BC" w:rsidTr="00057F3A">
        <w:trPr>
          <w:trHeight w:val="92"/>
          <w:jc w:val="center"/>
        </w:trPr>
        <w:tc>
          <w:tcPr>
            <w:tcW w:w="1772" w:type="dxa"/>
          </w:tcPr>
          <w:p w:rsidR="008B12BC" w:rsidRPr="009A2814" w:rsidRDefault="008B12BC" w:rsidP="00057F3A">
            <w:pPr>
              <w:pStyle w:val="Heading3"/>
              <w:numPr>
                <w:ilvl w:val="0"/>
                <w:numId w:val="0"/>
              </w:numPr>
              <w:jc w:val="both"/>
              <w:outlineLvl w:val="2"/>
              <w:rPr>
                <w:sz w:val="20"/>
                <w:szCs w:val="20"/>
              </w:rPr>
            </w:pPr>
            <w:r w:rsidRPr="009A2814">
              <w:rPr>
                <w:sz w:val="20"/>
                <w:szCs w:val="20"/>
              </w:rPr>
              <w:t>BattlKart Shifter</w:t>
            </w:r>
          </w:p>
          <w:p w:rsidR="008B12BC" w:rsidRPr="009A2814" w:rsidRDefault="008B12BC" w:rsidP="00057F3A">
            <w:pPr>
              <w:rPr>
                <w:rFonts w:ascii="Arial" w:hAnsi="Arial" w:cs="Arial"/>
                <w:b/>
                <w:sz w:val="20"/>
                <w:szCs w:val="20"/>
              </w:rPr>
            </w:pPr>
          </w:p>
        </w:tc>
        <w:tc>
          <w:tcPr>
            <w:tcW w:w="1266" w:type="dxa"/>
          </w:tcPr>
          <w:p w:rsidR="008B12BC" w:rsidRPr="009A2814" w:rsidRDefault="00526216" w:rsidP="00057F3A">
            <w:pPr>
              <w:rPr>
                <w:rFonts w:ascii="Arial" w:hAnsi="Arial" w:cs="Arial"/>
                <w:sz w:val="20"/>
                <w:szCs w:val="20"/>
              </w:rPr>
            </w:pPr>
            <w:r>
              <w:rPr>
                <w:rFonts w:ascii="Arial" w:hAnsi="Arial" w:cs="Arial"/>
                <w:sz w:val="20"/>
                <w:szCs w:val="20"/>
              </w:rPr>
              <w:t>04/08</w:t>
            </w:r>
            <w:r w:rsidR="008B12BC" w:rsidRPr="009A2814">
              <w:rPr>
                <w:rFonts w:ascii="Arial" w:hAnsi="Arial" w:cs="Arial"/>
                <w:sz w:val="20"/>
                <w:szCs w:val="20"/>
              </w:rPr>
              <w:t>/</w:t>
            </w:r>
            <w:r w:rsidR="008B12BC">
              <w:rPr>
                <w:rFonts w:ascii="Arial" w:hAnsi="Arial" w:cs="Arial"/>
                <w:sz w:val="20"/>
                <w:szCs w:val="20"/>
              </w:rPr>
              <w:t>20</w:t>
            </w:r>
            <w:r w:rsidR="008B12BC" w:rsidRPr="009A2814">
              <w:rPr>
                <w:rFonts w:ascii="Arial" w:hAnsi="Arial" w:cs="Arial"/>
                <w:sz w:val="20"/>
                <w:szCs w:val="20"/>
              </w:rPr>
              <w:t>11</w:t>
            </w:r>
          </w:p>
        </w:tc>
        <w:tc>
          <w:tcPr>
            <w:tcW w:w="1266"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945"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0"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007"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3"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383"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r>
      <w:tr w:rsidR="00526216" w:rsidTr="00057F3A">
        <w:trPr>
          <w:trHeight w:val="34"/>
          <w:jc w:val="center"/>
        </w:trPr>
        <w:tc>
          <w:tcPr>
            <w:tcW w:w="1772" w:type="dxa"/>
          </w:tcPr>
          <w:p w:rsidR="00526216" w:rsidRPr="009A2814" w:rsidRDefault="00526216" w:rsidP="00057F3A">
            <w:pPr>
              <w:jc w:val="both"/>
              <w:rPr>
                <w:rFonts w:ascii="Arial" w:hAnsi="Arial" w:cs="Arial"/>
                <w:b/>
                <w:sz w:val="20"/>
                <w:szCs w:val="20"/>
              </w:rPr>
            </w:pPr>
            <w:r w:rsidRPr="009A2814">
              <w:rPr>
                <w:rFonts w:ascii="Arial" w:hAnsi="Arial" w:cs="Arial"/>
                <w:b/>
                <w:sz w:val="20"/>
                <w:szCs w:val="20"/>
              </w:rPr>
              <w:t>BMS:10 Cells</w:t>
            </w:r>
          </w:p>
          <w:p w:rsidR="00526216" w:rsidRPr="009A2814" w:rsidRDefault="00526216" w:rsidP="00057F3A">
            <w:pPr>
              <w:rPr>
                <w:rFonts w:ascii="Arial" w:hAnsi="Arial" w:cs="Arial"/>
                <w:b/>
                <w:sz w:val="20"/>
                <w:szCs w:val="20"/>
              </w:rPr>
            </w:pPr>
          </w:p>
        </w:tc>
        <w:tc>
          <w:tcPr>
            <w:tcW w:w="1266" w:type="dxa"/>
          </w:tcPr>
          <w:p w:rsidR="00526216" w:rsidRPr="009A2814" w:rsidRDefault="00526216" w:rsidP="00057F3A">
            <w:pPr>
              <w:rPr>
                <w:rFonts w:ascii="Arial" w:hAnsi="Arial" w:cs="Arial"/>
                <w:sz w:val="20"/>
                <w:szCs w:val="20"/>
              </w:rPr>
            </w:pPr>
            <w:r>
              <w:rPr>
                <w:rFonts w:ascii="Arial" w:hAnsi="Arial" w:cs="Arial"/>
                <w:sz w:val="20"/>
                <w:szCs w:val="20"/>
              </w:rPr>
              <w:t>03</w:t>
            </w:r>
            <w:r w:rsidRPr="009A2814">
              <w:rPr>
                <w:rFonts w:ascii="Arial" w:hAnsi="Arial" w:cs="Arial"/>
                <w:sz w:val="20"/>
                <w:szCs w:val="20"/>
              </w:rPr>
              <w:t>/04/</w:t>
            </w:r>
            <w:r>
              <w:rPr>
                <w:rFonts w:ascii="Arial" w:hAnsi="Arial" w:cs="Arial"/>
                <w:sz w:val="20"/>
                <w:szCs w:val="20"/>
              </w:rPr>
              <w:t>20</w:t>
            </w:r>
            <w:r w:rsidRPr="009A2814">
              <w:rPr>
                <w:rFonts w:ascii="Arial" w:hAnsi="Arial" w:cs="Arial"/>
                <w:sz w:val="20"/>
                <w:szCs w:val="20"/>
              </w:rPr>
              <w:t>11</w:t>
            </w:r>
          </w:p>
        </w:tc>
        <w:tc>
          <w:tcPr>
            <w:tcW w:w="1266" w:type="dxa"/>
          </w:tcPr>
          <w:p w:rsidR="00526216" w:rsidRPr="009A2814" w:rsidRDefault="00526216" w:rsidP="00526216">
            <w:pPr>
              <w:jc w:val="center"/>
              <w:rPr>
                <w:rFonts w:ascii="Arial" w:hAnsi="Arial" w:cs="Arial"/>
                <w:sz w:val="20"/>
                <w:szCs w:val="20"/>
              </w:rPr>
            </w:pPr>
            <w:r>
              <w:rPr>
                <w:rFonts w:ascii="Arial" w:hAnsi="Arial" w:cs="Arial"/>
                <w:sz w:val="20"/>
                <w:szCs w:val="20"/>
              </w:rPr>
              <w:t>-----</w:t>
            </w:r>
          </w:p>
        </w:tc>
        <w:tc>
          <w:tcPr>
            <w:tcW w:w="945" w:type="dxa"/>
          </w:tcPr>
          <w:p w:rsidR="00526216" w:rsidRPr="00D662CA" w:rsidRDefault="00526216" w:rsidP="00526216">
            <w:pPr>
              <w:jc w:val="center"/>
              <w:rPr>
                <w:rFonts w:ascii="Arial" w:hAnsi="Arial" w:cs="Arial"/>
                <w:sz w:val="20"/>
                <w:szCs w:val="20"/>
              </w:rPr>
            </w:pPr>
            <w:r>
              <w:rPr>
                <w:rFonts w:ascii="Arial" w:hAnsi="Arial" w:cs="Arial"/>
                <w:sz w:val="20"/>
                <w:szCs w:val="20"/>
              </w:rPr>
              <w:t>-----</w:t>
            </w:r>
          </w:p>
        </w:tc>
        <w:tc>
          <w:tcPr>
            <w:tcW w:w="1360" w:type="dxa"/>
          </w:tcPr>
          <w:p w:rsidR="00526216" w:rsidRPr="00D662CA" w:rsidRDefault="00526216" w:rsidP="00526216">
            <w:pPr>
              <w:jc w:val="center"/>
              <w:rPr>
                <w:rFonts w:ascii="Arial" w:hAnsi="Arial" w:cs="Arial"/>
                <w:sz w:val="20"/>
                <w:szCs w:val="20"/>
              </w:rPr>
            </w:pPr>
            <w:r>
              <w:rPr>
                <w:rFonts w:ascii="Arial" w:hAnsi="Arial" w:cs="Arial"/>
                <w:sz w:val="20"/>
                <w:szCs w:val="20"/>
              </w:rPr>
              <w:t>-----</w:t>
            </w:r>
          </w:p>
        </w:tc>
        <w:tc>
          <w:tcPr>
            <w:tcW w:w="1007" w:type="dxa"/>
          </w:tcPr>
          <w:p w:rsidR="00526216" w:rsidRPr="009A2814" w:rsidRDefault="00526216" w:rsidP="00526216">
            <w:pPr>
              <w:jc w:val="center"/>
              <w:rPr>
                <w:rFonts w:ascii="Arial" w:hAnsi="Arial" w:cs="Arial"/>
                <w:sz w:val="20"/>
                <w:szCs w:val="20"/>
              </w:rPr>
            </w:pPr>
            <w:r>
              <w:rPr>
                <w:rFonts w:ascii="Arial" w:hAnsi="Arial" w:cs="Arial"/>
                <w:sz w:val="20"/>
                <w:szCs w:val="20"/>
              </w:rPr>
              <w:t>-----</w:t>
            </w:r>
          </w:p>
        </w:tc>
        <w:tc>
          <w:tcPr>
            <w:tcW w:w="1363" w:type="dxa"/>
          </w:tcPr>
          <w:p w:rsidR="00526216" w:rsidRPr="009A2814" w:rsidRDefault="00526216" w:rsidP="00526216">
            <w:pPr>
              <w:jc w:val="center"/>
              <w:rPr>
                <w:rFonts w:ascii="Arial" w:hAnsi="Arial" w:cs="Arial"/>
                <w:sz w:val="20"/>
                <w:szCs w:val="20"/>
              </w:rPr>
            </w:pPr>
            <w:r>
              <w:rPr>
                <w:rFonts w:ascii="Arial" w:hAnsi="Arial" w:cs="Arial"/>
                <w:sz w:val="20"/>
                <w:szCs w:val="20"/>
              </w:rPr>
              <w:t>-----</w:t>
            </w:r>
          </w:p>
        </w:tc>
        <w:tc>
          <w:tcPr>
            <w:tcW w:w="1383" w:type="dxa"/>
          </w:tcPr>
          <w:p w:rsidR="00526216" w:rsidRPr="009A2814" w:rsidRDefault="00526216" w:rsidP="00526216">
            <w:pPr>
              <w:jc w:val="center"/>
              <w:rPr>
                <w:rFonts w:ascii="Arial" w:hAnsi="Arial" w:cs="Arial"/>
                <w:sz w:val="20"/>
                <w:szCs w:val="20"/>
              </w:rPr>
            </w:pPr>
            <w:r>
              <w:rPr>
                <w:rFonts w:ascii="Arial" w:hAnsi="Arial" w:cs="Arial"/>
                <w:sz w:val="20"/>
                <w:szCs w:val="20"/>
              </w:rPr>
              <w:t>-----</w:t>
            </w:r>
          </w:p>
        </w:tc>
      </w:tr>
      <w:tr w:rsidR="00526216" w:rsidTr="00057F3A">
        <w:trPr>
          <w:trHeight w:val="34"/>
          <w:jc w:val="center"/>
        </w:trPr>
        <w:tc>
          <w:tcPr>
            <w:tcW w:w="1772" w:type="dxa"/>
          </w:tcPr>
          <w:p w:rsidR="00526216" w:rsidRPr="009A2814" w:rsidRDefault="00526216" w:rsidP="00057F3A">
            <w:pPr>
              <w:jc w:val="both"/>
              <w:rPr>
                <w:rFonts w:ascii="Arial" w:hAnsi="Arial" w:cs="Arial"/>
                <w:b/>
                <w:sz w:val="20"/>
                <w:szCs w:val="20"/>
              </w:rPr>
            </w:pPr>
            <w:r>
              <w:rPr>
                <w:rFonts w:ascii="Arial" w:hAnsi="Arial" w:cs="Arial"/>
                <w:b/>
                <w:sz w:val="20"/>
                <w:szCs w:val="20"/>
              </w:rPr>
              <w:t>BMS: LED lights</w:t>
            </w:r>
          </w:p>
        </w:tc>
        <w:tc>
          <w:tcPr>
            <w:tcW w:w="1266" w:type="dxa"/>
          </w:tcPr>
          <w:p w:rsidR="00526216" w:rsidRDefault="00526216" w:rsidP="00057F3A">
            <w:pPr>
              <w:rPr>
                <w:rFonts w:ascii="Arial" w:hAnsi="Arial" w:cs="Arial"/>
                <w:sz w:val="20"/>
                <w:szCs w:val="20"/>
              </w:rPr>
            </w:pPr>
            <w:r>
              <w:rPr>
                <w:rFonts w:ascii="Arial" w:hAnsi="Arial" w:cs="Arial"/>
                <w:sz w:val="20"/>
                <w:szCs w:val="20"/>
              </w:rPr>
              <w:t>03/20/11</w:t>
            </w:r>
          </w:p>
        </w:tc>
        <w:tc>
          <w:tcPr>
            <w:tcW w:w="1266" w:type="dxa"/>
          </w:tcPr>
          <w:p w:rsidR="00526216" w:rsidRDefault="00526216" w:rsidP="00526216">
            <w:pPr>
              <w:jc w:val="center"/>
              <w:rPr>
                <w:rFonts w:ascii="Arial" w:hAnsi="Arial" w:cs="Arial"/>
                <w:sz w:val="20"/>
                <w:szCs w:val="20"/>
              </w:rPr>
            </w:pPr>
            <w:r>
              <w:rPr>
                <w:rFonts w:ascii="Arial" w:hAnsi="Arial" w:cs="Arial"/>
                <w:sz w:val="20"/>
                <w:szCs w:val="20"/>
              </w:rPr>
              <w:t>Pass</w:t>
            </w:r>
          </w:p>
        </w:tc>
        <w:tc>
          <w:tcPr>
            <w:tcW w:w="945" w:type="dxa"/>
          </w:tcPr>
          <w:p w:rsidR="00526216" w:rsidRPr="009A2814" w:rsidRDefault="00526216" w:rsidP="00526216">
            <w:pPr>
              <w:rPr>
                <w:rFonts w:ascii="Arial" w:hAnsi="Arial" w:cs="Arial"/>
                <w:sz w:val="20"/>
                <w:szCs w:val="20"/>
              </w:rPr>
            </w:pPr>
            <w:r>
              <w:rPr>
                <w:rFonts w:ascii="Arial" w:hAnsi="Arial" w:cs="Arial"/>
                <w:sz w:val="20"/>
                <w:szCs w:val="20"/>
              </w:rPr>
              <w:t>TBD</w:t>
            </w:r>
          </w:p>
        </w:tc>
        <w:tc>
          <w:tcPr>
            <w:tcW w:w="1360" w:type="dxa"/>
          </w:tcPr>
          <w:p w:rsidR="00526216" w:rsidRPr="009A2814" w:rsidRDefault="00526216" w:rsidP="00526216">
            <w:pPr>
              <w:rPr>
                <w:rFonts w:ascii="Arial" w:hAnsi="Arial" w:cs="Arial"/>
                <w:sz w:val="20"/>
                <w:szCs w:val="20"/>
              </w:rPr>
            </w:pPr>
            <w:r w:rsidRPr="009A2814">
              <w:rPr>
                <w:rFonts w:ascii="Arial" w:hAnsi="Arial" w:cs="Arial"/>
                <w:sz w:val="20"/>
                <w:szCs w:val="20"/>
              </w:rPr>
              <w:t>N/A</w:t>
            </w:r>
          </w:p>
        </w:tc>
        <w:tc>
          <w:tcPr>
            <w:tcW w:w="1007" w:type="dxa"/>
          </w:tcPr>
          <w:p w:rsidR="00526216" w:rsidRPr="009A2814" w:rsidRDefault="00526216" w:rsidP="00526216">
            <w:pPr>
              <w:rPr>
                <w:rFonts w:ascii="Arial" w:hAnsi="Arial" w:cs="Arial"/>
                <w:sz w:val="20"/>
                <w:szCs w:val="20"/>
              </w:rPr>
            </w:pPr>
            <w:r w:rsidRPr="009A2814">
              <w:rPr>
                <w:rFonts w:ascii="Arial" w:hAnsi="Arial" w:cs="Arial"/>
                <w:sz w:val="20"/>
                <w:szCs w:val="20"/>
              </w:rPr>
              <w:t>TBD</w:t>
            </w:r>
          </w:p>
        </w:tc>
        <w:tc>
          <w:tcPr>
            <w:tcW w:w="1363" w:type="dxa"/>
          </w:tcPr>
          <w:p w:rsidR="00526216" w:rsidRPr="009A2814" w:rsidRDefault="00526216" w:rsidP="00526216">
            <w:pPr>
              <w:rPr>
                <w:rFonts w:ascii="Arial" w:hAnsi="Arial" w:cs="Arial"/>
                <w:sz w:val="20"/>
                <w:szCs w:val="20"/>
              </w:rPr>
            </w:pPr>
            <w:r w:rsidRPr="009A2814">
              <w:rPr>
                <w:rFonts w:ascii="Arial" w:hAnsi="Arial" w:cs="Arial"/>
                <w:sz w:val="20"/>
                <w:szCs w:val="20"/>
              </w:rPr>
              <w:t>N/A</w:t>
            </w:r>
          </w:p>
        </w:tc>
        <w:tc>
          <w:tcPr>
            <w:tcW w:w="1383" w:type="dxa"/>
          </w:tcPr>
          <w:p w:rsidR="00526216" w:rsidRPr="009A2814" w:rsidRDefault="00526216" w:rsidP="00526216">
            <w:pPr>
              <w:rPr>
                <w:rFonts w:ascii="Arial" w:hAnsi="Arial" w:cs="Arial"/>
                <w:sz w:val="20"/>
                <w:szCs w:val="20"/>
              </w:rPr>
            </w:pPr>
            <w:r w:rsidRPr="009A2814">
              <w:rPr>
                <w:rFonts w:ascii="Arial" w:hAnsi="Arial" w:cs="Arial"/>
                <w:sz w:val="20"/>
                <w:szCs w:val="20"/>
              </w:rPr>
              <w:t>TBD</w:t>
            </w:r>
          </w:p>
        </w:tc>
      </w:tr>
      <w:tr w:rsidR="00526216" w:rsidTr="00057F3A">
        <w:trPr>
          <w:trHeight w:val="36"/>
          <w:jc w:val="center"/>
        </w:trPr>
        <w:tc>
          <w:tcPr>
            <w:tcW w:w="1772" w:type="dxa"/>
          </w:tcPr>
          <w:p w:rsidR="00526216" w:rsidRPr="009A2814" w:rsidRDefault="00526216" w:rsidP="00057F3A">
            <w:pPr>
              <w:jc w:val="both"/>
              <w:rPr>
                <w:rFonts w:ascii="Arial" w:hAnsi="Arial" w:cs="Arial"/>
                <w:b/>
                <w:sz w:val="20"/>
                <w:szCs w:val="20"/>
              </w:rPr>
            </w:pPr>
            <w:r w:rsidRPr="009A2814">
              <w:rPr>
                <w:rFonts w:ascii="Arial" w:hAnsi="Arial" w:cs="Arial"/>
                <w:b/>
                <w:sz w:val="20"/>
                <w:szCs w:val="20"/>
              </w:rPr>
              <w:t>BMS:20 Cells</w:t>
            </w:r>
          </w:p>
          <w:p w:rsidR="00526216" w:rsidRPr="009A2814" w:rsidRDefault="00526216" w:rsidP="00057F3A">
            <w:pPr>
              <w:rPr>
                <w:rFonts w:ascii="Arial" w:hAnsi="Arial" w:cs="Arial"/>
                <w:b/>
                <w:sz w:val="20"/>
                <w:szCs w:val="20"/>
              </w:rPr>
            </w:pPr>
          </w:p>
        </w:tc>
        <w:tc>
          <w:tcPr>
            <w:tcW w:w="1266" w:type="dxa"/>
          </w:tcPr>
          <w:p w:rsidR="00526216" w:rsidRPr="009A2814" w:rsidRDefault="00526216" w:rsidP="00057F3A">
            <w:pPr>
              <w:rPr>
                <w:rFonts w:ascii="Arial" w:hAnsi="Arial" w:cs="Arial"/>
                <w:sz w:val="20"/>
                <w:szCs w:val="20"/>
              </w:rPr>
            </w:pPr>
            <w:r>
              <w:rPr>
                <w:rFonts w:ascii="Arial" w:hAnsi="Arial" w:cs="Arial"/>
                <w:sz w:val="20"/>
                <w:szCs w:val="20"/>
              </w:rPr>
              <w:t>03</w:t>
            </w:r>
            <w:r w:rsidRPr="009A2814">
              <w:rPr>
                <w:rFonts w:ascii="Arial" w:hAnsi="Arial" w:cs="Arial"/>
                <w:sz w:val="20"/>
                <w:szCs w:val="20"/>
              </w:rPr>
              <w:t>/18/</w:t>
            </w:r>
            <w:r>
              <w:rPr>
                <w:rFonts w:ascii="Arial" w:hAnsi="Arial" w:cs="Arial"/>
                <w:sz w:val="20"/>
                <w:szCs w:val="20"/>
              </w:rPr>
              <w:t>20</w:t>
            </w:r>
            <w:r w:rsidRPr="009A2814">
              <w:rPr>
                <w:rFonts w:ascii="Arial" w:hAnsi="Arial" w:cs="Arial"/>
                <w:sz w:val="20"/>
                <w:szCs w:val="20"/>
              </w:rPr>
              <w:t>11</w:t>
            </w:r>
          </w:p>
        </w:tc>
        <w:tc>
          <w:tcPr>
            <w:tcW w:w="1266" w:type="dxa"/>
          </w:tcPr>
          <w:p w:rsidR="00526216" w:rsidRPr="009A2814" w:rsidRDefault="00526216" w:rsidP="00526216">
            <w:pPr>
              <w:jc w:val="center"/>
              <w:rPr>
                <w:rFonts w:ascii="Arial" w:hAnsi="Arial" w:cs="Arial"/>
                <w:sz w:val="20"/>
                <w:szCs w:val="20"/>
              </w:rPr>
            </w:pPr>
            <w:r>
              <w:rPr>
                <w:rFonts w:ascii="Arial" w:hAnsi="Arial" w:cs="Arial"/>
                <w:sz w:val="20"/>
                <w:szCs w:val="20"/>
              </w:rPr>
              <w:t>-----</w:t>
            </w:r>
          </w:p>
        </w:tc>
        <w:tc>
          <w:tcPr>
            <w:tcW w:w="945" w:type="dxa"/>
          </w:tcPr>
          <w:p w:rsidR="00526216" w:rsidRPr="00D662CA" w:rsidRDefault="00526216" w:rsidP="00526216">
            <w:pPr>
              <w:jc w:val="center"/>
              <w:rPr>
                <w:rFonts w:ascii="Arial" w:hAnsi="Arial" w:cs="Arial"/>
                <w:sz w:val="20"/>
                <w:szCs w:val="20"/>
              </w:rPr>
            </w:pPr>
            <w:r>
              <w:rPr>
                <w:rFonts w:ascii="Arial" w:hAnsi="Arial" w:cs="Arial"/>
                <w:sz w:val="20"/>
                <w:szCs w:val="20"/>
              </w:rPr>
              <w:t>-----</w:t>
            </w:r>
          </w:p>
        </w:tc>
        <w:tc>
          <w:tcPr>
            <w:tcW w:w="1360" w:type="dxa"/>
          </w:tcPr>
          <w:p w:rsidR="00526216" w:rsidRPr="00D662CA" w:rsidRDefault="00526216" w:rsidP="00526216">
            <w:pPr>
              <w:jc w:val="center"/>
              <w:rPr>
                <w:rFonts w:ascii="Arial" w:hAnsi="Arial" w:cs="Arial"/>
                <w:sz w:val="20"/>
                <w:szCs w:val="20"/>
              </w:rPr>
            </w:pPr>
            <w:r>
              <w:rPr>
                <w:rFonts w:ascii="Arial" w:hAnsi="Arial" w:cs="Arial"/>
                <w:sz w:val="20"/>
                <w:szCs w:val="20"/>
              </w:rPr>
              <w:t>-----</w:t>
            </w:r>
          </w:p>
        </w:tc>
        <w:tc>
          <w:tcPr>
            <w:tcW w:w="1007" w:type="dxa"/>
          </w:tcPr>
          <w:p w:rsidR="00526216" w:rsidRPr="009A2814" w:rsidRDefault="00526216" w:rsidP="00526216">
            <w:pPr>
              <w:jc w:val="center"/>
              <w:rPr>
                <w:rFonts w:ascii="Arial" w:hAnsi="Arial" w:cs="Arial"/>
                <w:sz w:val="20"/>
                <w:szCs w:val="20"/>
              </w:rPr>
            </w:pPr>
            <w:r>
              <w:rPr>
                <w:rFonts w:ascii="Arial" w:hAnsi="Arial" w:cs="Arial"/>
                <w:sz w:val="20"/>
                <w:szCs w:val="20"/>
              </w:rPr>
              <w:t>-----</w:t>
            </w:r>
          </w:p>
        </w:tc>
        <w:tc>
          <w:tcPr>
            <w:tcW w:w="1363" w:type="dxa"/>
          </w:tcPr>
          <w:p w:rsidR="00526216" w:rsidRPr="009A2814" w:rsidRDefault="00526216" w:rsidP="00526216">
            <w:pPr>
              <w:jc w:val="center"/>
              <w:rPr>
                <w:rFonts w:ascii="Arial" w:hAnsi="Arial" w:cs="Arial"/>
                <w:sz w:val="20"/>
                <w:szCs w:val="20"/>
              </w:rPr>
            </w:pPr>
            <w:r>
              <w:rPr>
                <w:rFonts w:ascii="Arial" w:hAnsi="Arial" w:cs="Arial"/>
                <w:sz w:val="20"/>
                <w:szCs w:val="20"/>
              </w:rPr>
              <w:t>-----</w:t>
            </w:r>
          </w:p>
        </w:tc>
        <w:tc>
          <w:tcPr>
            <w:tcW w:w="1383" w:type="dxa"/>
          </w:tcPr>
          <w:p w:rsidR="00526216" w:rsidRPr="009A2814" w:rsidRDefault="00526216" w:rsidP="00526216">
            <w:pPr>
              <w:jc w:val="center"/>
              <w:rPr>
                <w:rFonts w:ascii="Arial" w:hAnsi="Arial" w:cs="Arial"/>
                <w:sz w:val="20"/>
                <w:szCs w:val="20"/>
              </w:rPr>
            </w:pPr>
            <w:r>
              <w:rPr>
                <w:rFonts w:ascii="Arial" w:hAnsi="Arial" w:cs="Arial"/>
                <w:sz w:val="20"/>
                <w:szCs w:val="20"/>
              </w:rPr>
              <w:t>-----</w:t>
            </w:r>
          </w:p>
        </w:tc>
      </w:tr>
      <w:tr w:rsidR="008B12BC" w:rsidTr="00057F3A">
        <w:trPr>
          <w:trHeight w:val="69"/>
          <w:jc w:val="center"/>
        </w:trPr>
        <w:tc>
          <w:tcPr>
            <w:tcW w:w="1772" w:type="dxa"/>
          </w:tcPr>
          <w:p w:rsidR="008B12BC" w:rsidRPr="009A2814" w:rsidRDefault="008B12BC" w:rsidP="00057F3A">
            <w:pPr>
              <w:jc w:val="both"/>
              <w:rPr>
                <w:rFonts w:ascii="Arial" w:hAnsi="Arial" w:cs="Arial"/>
                <w:b/>
                <w:sz w:val="20"/>
                <w:szCs w:val="20"/>
              </w:rPr>
            </w:pPr>
            <w:r w:rsidRPr="009A2814">
              <w:rPr>
                <w:rFonts w:ascii="Arial" w:hAnsi="Arial" w:cs="Arial"/>
                <w:b/>
                <w:sz w:val="20"/>
                <w:szCs w:val="20"/>
              </w:rPr>
              <w:t>Sensors Before Installation</w:t>
            </w:r>
          </w:p>
          <w:p w:rsidR="008B12BC" w:rsidRPr="009A2814" w:rsidRDefault="008B12BC" w:rsidP="00057F3A">
            <w:pPr>
              <w:rPr>
                <w:rFonts w:ascii="Arial" w:hAnsi="Arial" w:cs="Arial"/>
                <w:b/>
                <w:sz w:val="20"/>
                <w:szCs w:val="20"/>
              </w:rPr>
            </w:pPr>
          </w:p>
        </w:tc>
        <w:tc>
          <w:tcPr>
            <w:tcW w:w="1266" w:type="dxa"/>
          </w:tcPr>
          <w:p w:rsidR="008B12BC" w:rsidRPr="009A2814" w:rsidRDefault="00526216" w:rsidP="00057F3A">
            <w:pPr>
              <w:rPr>
                <w:rFonts w:ascii="Arial" w:hAnsi="Arial" w:cs="Arial"/>
                <w:sz w:val="20"/>
                <w:szCs w:val="20"/>
              </w:rPr>
            </w:pPr>
            <w:r>
              <w:rPr>
                <w:rFonts w:ascii="Arial" w:hAnsi="Arial" w:cs="Arial"/>
                <w:sz w:val="20"/>
                <w:szCs w:val="20"/>
              </w:rPr>
              <w:t>03/30</w:t>
            </w:r>
            <w:r w:rsidR="008B12BC" w:rsidRPr="009A2814">
              <w:rPr>
                <w:rFonts w:ascii="Arial" w:hAnsi="Arial" w:cs="Arial"/>
                <w:sz w:val="20"/>
                <w:szCs w:val="20"/>
              </w:rPr>
              <w:t>/</w:t>
            </w:r>
            <w:r w:rsidR="008B12BC">
              <w:rPr>
                <w:rFonts w:ascii="Arial" w:hAnsi="Arial" w:cs="Arial"/>
                <w:sz w:val="20"/>
                <w:szCs w:val="20"/>
              </w:rPr>
              <w:t>20</w:t>
            </w:r>
            <w:r w:rsidR="008B12BC" w:rsidRPr="009A2814">
              <w:rPr>
                <w:rFonts w:ascii="Arial" w:hAnsi="Arial" w:cs="Arial"/>
                <w:sz w:val="20"/>
                <w:szCs w:val="20"/>
              </w:rPr>
              <w:t>11</w:t>
            </w:r>
          </w:p>
        </w:tc>
        <w:tc>
          <w:tcPr>
            <w:tcW w:w="1266" w:type="dxa"/>
          </w:tcPr>
          <w:p w:rsidR="008B12BC" w:rsidRPr="009A2814" w:rsidRDefault="00526216" w:rsidP="00526216">
            <w:pPr>
              <w:rPr>
                <w:rFonts w:ascii="Arial" w:hAnsi="Arial" w:cs="Arial"/>
                <w:sz w:val="20"/>
                <w:szCs w:val="20"/>
              </w:rPr>
            </w:pPr>
            <w:r>
              <w:rPr>
                <w:rFonts w:ascii="Arial" w:hAnsi="Arial" w:cs="Arial"/>
                <w:sz w:val="20"/>
                <w:szCs w:val="20"/>
              </w:rPr>
              <w:t>Pass</w:t>
            </w:r>
          </w:p>
        </w:tc>
        <w:tc>
          <w:tcPr>
            <w:tcW w:w="945"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0"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007"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3"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383"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r>
      <w:tr w:rsidR="008B12BC" w:rsidTr="00057F3A">
        <w:trPr>
          <w:trHeight w:val="69"/>
          <w:jc w:val="center"/>
        </w:trPr>
        <w:tc>
          <w:tcPr>
            <w:tcW w:w="1772" w:type="dxa"/>
          </w:tcPr>
          <w:p w:rsidR="008B12BC" w:rsidRPr="009A2814" w:rsidRDefault="008B12BC" w:rsidP="00057F3A">
            <w:pPr>
              <w:jc w:val="both"/>
              <w:rPr>
                <w:rFonts w:ascii="Arial" w:hAnsi="Arial" w:cs="Arial"/>
                <w:b/>
                <w:sz w:val="20"/>
                <w:szCs w:val="20"/>
              </w:rPr>
            </w:pPr>
            <w:r w:rsidRPr="009A2814">
              <w:rPr>
                <w:rFonts w:ascii="Arial" w:hAnsi="Arial" w:cs="Arial"/>
                <w:b/>
                <w:sz w:val="20"/>
                <w:szCs w:val="20"/>
              </w:rPr>
              <w:t xml:space="preserve">Sensors </w:t>
            </w:r>
          </w:p>
          <w:p w:rsidR="008B12BC" w:rsidRPr="009A2814" w:rsidRDefault="008B12BC" w:rsidP="00057F3A">
            <w:pPr>
              <w:jc w:val="both"/>
              <w:rPr>
                <w:rFonts w:ascii="Arial" w:hAnsi="Arial" w:cs="Arial"/>
                <w:b/>
                <w:sz w:val="20"/>
                <w:szCs w:val="20"/>
              </w:rPr>
            </w:pPr>
            <w:r w:rsidRPr="009A2814">
              <w:rPr>
                <w:rFonts w:ascii="Arial" w:hAnsi="Arial" w:cs="Arial"/>
                <w:b/>
                <w:sz w:val="20"/>
                <w:szCs w:val="20"/>
              </w:rPr>
              <w:t>After Installation</w:t>
            </w:r>
          </w:p>
          <w:p w:rsidR="008B12BC" w:rsidRPr="009A2814" w:rsidRDefault="008B12BC" w:rsidP="00057F3A">
            <w:pPr>
              <w:rPr>
                <w:rFonts w:ascii="Arial" w:hAnsi="Arial" w:cs="Arial"/>
                <w:b/>
                <w:sz w:val="20"/>
                <w:szCs w:val="20"/>
              </w:rPr>
            </w:pPr>
          </w:p>
        </w:tc>
        <w:tc>
          <w:tcPr>
            <w:tcW w:w="1266" w:type="dxa"/>
          </w:tcPr>
          <w:p w:rsidR="008B12BC" w:rsidRPr="009A2814" w:rsidRDefault="00593BA6" w:rsidP="00057F3A">
            <w:pPr>
              <w:rPr>
                <w:rFonts w:ascii="Arial" w:hAnsi="Arial" w:cs="Arial"/>
                <w:sz w:val="20"/>
                <w:szCs w:val="20"/>
              </w:rPr>
            </w:pPr>
            <w:r>
              <w:rPr>
                <w:rFonts w:ascii="Arial" w:hAnsi="Arial" w:cs="Arial"/>
                <w:sz w:val="20"/>
                <w:szCs w:val="20"/>
              </w:rPr>
              <w:t>04/05</w:t>
            </w:r>
            <w:r w:rsidR="008B12BC" w:rsidRPr="009A2814">
              <w:rPr>
                <w:rFonts w:ascii="Arial" w:hAnsi="Arial" w:cs="Arial"/>
                <w:sz w:val="20"/>
                <w:szCs w:val="20"/>
              </w:rPr>
              <w:t>/</w:t>
            </w:r>
            <w:r w:rsidR="008B12BC">
              <w:rPr>
                <w:rFonts w:ascii="Arial" w:hAnsi="Arial" w:cs="Arial"/>
                <w:sz w:val="20"/>
                <w:szCs w:val="20"/>
              </w:rPr>
              <w:t>20</w:t>
            </w:r>
            <w:r w:rsidR="008B12BC" w:rsidRPr="009A2814">
              <w:rPr>
                <w:rFonts w:ascii="Arial" w:hAnsi="Arial" w:cs="Arial"/>
                <w:sz w:val="20"/>
                <w:szCs w:val="20"/>
              </w:rPr>
              <w:t>11</w:t>
            </w:r>
          </w:p>
        </w:tc>
        <w:tc>
          <w:tcPr>
            <w:tcW w:w="1266" w:type="dxa"/>
          </w:tcPr>
          <w:p w:rsidR="008B12BC" w:rsidRPr="009A2814" w:rsidRDefault="00593BA6" w:rsidP="00057F3A">
            <w:pPr>
              <w:rPr>
                <w:rFonts w:ascii="Arial" w:hAnsi="Arial" w:cs="Arial"/>
                <w:sz w:val="20"/>
                <w:szCs w:val="20"/>
              </w:rPr>
            </w:pPr>
            <w:r>
              <w:rPr>
                <w:rFonts w:ascii="Arial" w:hAnsi="Arial" w:cs="Arial"/>
                <w:sz w:val="20"/>
                <w:szCs w:val="20"/>
              </w:rPr>
              <w:t>Fail</w:t>
            </w:r>
          </w:p>
        </w:tc>
        <w:tc>
          <w:tcPr>
            <w:tcW w:w="945"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0"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007"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3"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383"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r>
      <w:tr w:rsidR="008B12BC" w:rsidTr="00057F3A">
        <w:trPr>
          <w:trHeight w:val="56"/>
          <w:jc w:val="center"/>
        </w:trPr>
        <w:tc>
          <w:tcPr>
            <w:tcW w:w="1772" w:type="dxa"/>
          </w:tcPr>
          <w:p w:rsidR="008B12BC" w:rsidRPr="009A2814" w:rsidRDefault="008B12BC" w:rsidP="00057F3A">
            <w:pPr>
              <w:pStyle w:val="Heading3"/>
              <w:numPr>
                <w:ilvl w:val="0"/>
                <w:numId w:val="0"/>
              </w:numPr>
              <w:ind w:left="720" w:hanging="720"/>
              <w:jc w:val="both"/>
              <w:outlineLvl w:val="2"/>
              <w:rPr>
                <w:sz w:val="20"/>
                <w:szCs w:val="20"/>
              </w:rPr>
            </w:pPr>
            <w:r w:rsidRPr="009A2814">
              <w:rPr>
                <w:sz w:val="20"/>
                <w:szCs w:val="20"/>
              </w:rPr>
              <w:t>Steering</w:t>
            </w:r>
          </w:p>
          <w:p w:rsidR="008B12BC" w:rsidRPr="009A2814" w:rsidRDefault="008B12BC" w:rsidP="00057F3A">
            <w:pPr>
              <w:rPr>
                <w:rFonts w:ascii="Arial" w:hAnsi="Arial" w:cs="Arial"/>
                <w:b/>
                <w:sz w:val="20"/>
                <w:szCs w:val="20"/>
              </w:rPr>
            </w:pPr>
          </w:p>
        </w:tc>
        <w:tc>
          <w:tcPr>
            <w:tcW w:w="1266" w:type="dxa"/>
          </w:tcPr>
          <w:p w:rsidR="008B12BC" w:rsidRPr="009A2814" w:rsidRDefault="00526216" w:rsidP="00057F3A">
            <w:pPr>
              <w:rPr>
                <w:rFonts w:ascii="Arial" w:hAnsi="Arial" w:cs="Arial"/>
                <w:sz w:val="20"/>
                <w:szCs w:val="20"/>
              </w:rPr>
            </w:pPr>
            <w:r>
              <w:rPr>
                <w:rFonts w:ascii="Arial" w:hAnsi="Arial" w:cs="Arial"/>
                <w:sz w:val="20"/>
                <w:szCs w:val="20"/>
              </w:rPr>
              <w:t>04</w:t>
            </w:r>
            <w:r w:rsidR="008B12BC" w:rsidRPr="009A2814">
              <w:rPr>
                <w:rFonts w:ascii="Arial" w:hAnsi="Arial" w:cs="Arial"/>
                <w:sz w:val="20"/>
                <w:szCs w:val="20"/>
              </w:rPr>
              <w:t>/1</w:t>
            </w:r>
            <w:r>
              <w:rPr>
                <w:rFonts w:ascii="Arial" w:hAnsi="Arial" w:cs="Arial"/>
                <w:sz w:val="20"/>
                <w:szCs w:val="20"/>
              </w:rPr>
              <w:t>1</w:t>
            </w:r>
            <w:r w:rsidR="008B12BC" w:rsidRPr="009A2814">
              <w:rPr>
                <w:rFonts w:ascii="Arial" w:hAnsi="Arial" w:cs="Arial"/>
                <w:sz w:val="20"/>
                <w:szCs w:val="20"/>
              </w:rPr>
              <w:t>/</w:t>
            </w:r>
            <w:r w:rsidR="008B12BC">
              <w:rPr>
                <w:rFonts w:ascii="Arial" w:hAnsi="Arial" w:cs="Arial"/>
                <w:sz w:val="20"/>
                <w:szCs w:val="20"/>
              </w:rPr>
              <w:t>20</w:t>
            </w:r>
            <w:r w:rsidR="008B12BC" w:rsidRPr="009A2814">
              <w:rPr>
                <w:rFonts w:ascii="Arial" w:hAnsi="Arial" w:cs="Arial"/>
                <w:sz w:val="20"/>
                <w:szCs w:val="20"/>
              </w:rPr>
              <w:t>11</w:t>
            </w:r>
          </w:p>
        </w:tc>
        <w:tc>
          <w:tcPr>
            <w:tcW w:w="1266"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945"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0"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007"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3"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383"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r>
      <w:tr w:rsidR="008B12BC" w:rsidTr="00057F3A">
        <w:trPr>
          <w:trHeight w:val="87"/>
          <w:jc w:val="center"/>
        </w:trPr>
        <w:tc>
          <w:tcPr>
            <w:tcW w:w="1772" w:type="dxa"/>
          </w:tcPr>
          <w:p w:rsidR="008B12BC" w:rsidRPr="009A2814" w:rsidRDefault="008B12BC" w:rsidP="00057F3A">
            <w:pPr>
              <w:pStyle w:val="Heading3"/>
              <w:numPr>
                <w:ilvl w:val="0"/>
                <w:numId w:val="0"/>
              </w:numPr>
              <w:ind w:left="720" w:hanging="720"/>
              <w:jc w:val="both"/>
              <w:outlineLvl w:val="2"/>
              <w:rPr>
                <w:sz w:val="20"/>
                <w:szCs w:val="20"/>
              </w:rPr>
            </w:pPr>
            <w:r w:rsidRPr="009A2814">
              <w:rPr>
                <w:sz w:val="20"/>
                <w:szCs w:val="20"/>
              </w:rPr>
              <w:t>Frame</w:t>
            </w:r>
          </w:p>
          <w:p w:rsidR="008B12BC" w:rsidRPr="009A2814" w:rsidRDefault="008B12BC" w:rsidP="00057F3A">
            <w:pPr>
              <w:rPr>
                <w:rFonts w:ascii="Arial" w:hAnsi="Arial" w:cs="Arial"/>
                <w:b/>
                <w:sz w:val="20"/>
                <w:szCs w:val="20"/>
              </w:rPr>
            </w:pPr>
          </w:p>
        </w:tc>
        <w:tc>
          <w:tcPr>
            <w:tcW w:w="1266" w:type="dxa"/>
          </w:tcPr>
          <w:p w:rsidR="008B12BC" w:rsidRPr="009A2814" w:rsidRDefault="008B12BC" w:rsidP="00057F3A">
            <w:pPr>
              <w:rPr>
                <w:rFonts w:ascii="Arial" w:hAnsi="Arial" w:cs="Arial"/>
                <w:sz w:val="20"/>
                <w:szCs w:val="20"/>
              </w:rPr>
            </w:pPr>
            <w:r w:rsidRPr="009A2814">
              <w:rPr>
                <w:rFonts w:ascii="Arial" w:hAnsi="Arial" w:cs="Arial"/>
                <w:sz w:val="20"/>
                <w:szCs w:val="20"/>
              </w:rPr>
              <w:t>12/1/</w:t>
            </w:r>
            <w:r>
              <w:rPr>
                <w:rFonts w:ascii="Arial" w:hAnsi="Arial" w:cs="Arial"/>
                <w:sz w:val="20"/>
                <w:szCs w:val="20"/>
              </w:rPr>
              <w:t>20</w:t>
            </w:r>
            <w:r w:rsidRPr="009A2814">
              <w:rPr>
                <w:rFonts w:ascii="Arial" w:hAnsi="Arial" w:cs="Arial"/>
                <w:sz w:val="20"/>
                <w:szCs w:val="20"/>
              </w:rPr>
              <w:t>10</w:t>
            </w:r>
          </w:p>
        </w:tc>
        <w:tc>
          <w:tcPr>
            <w:tcW w:w="1266" w:type="dxa"/>
          </w:tcPr>
          <w:p w:rsidR="008B12BC" w:rsidRPr="009A2814" w:rsidRDefault="008B12BC" w:rsidP="00057F3A">
            <w:pPr>
              <w:rPr>
                <w:rFonts w:ascii="Arial" w:hAnsi="Arial" w:cs="Arial"/>
                <w:sz w:val="20"/>
                <w:szCs w:val="20"/>
              </w:rPr>
            </w:pPr>
            <w:r w:rsidRPr="009A2814">
              <w:rPr>
                <w:rFonts w:ascii="Arial" w:hAnsi="Arial" w:cs="Arial"/>
                <w:sz w:val="20"/>
                <w:szCs w:val="20"/>
              </w:rPr>
              <w:t>Pass</w:t>
            </w:r>
          </w:p>
        </w:tc>
        <w:tc>
          <w:tcPr>
            <w:tcW w:w="945" w:type="dxa"/>
          </w:tcPr>
          <w:p w:rsidR="008B12BC" w:rsidRPr="009A2814" w:rsidRDefault="00D52A99" w:rsidP="00057F3A">
            <w:pPr>
              <w:rPr>
                <w:rFonts w:ascii="Arial" w:hAnsi="Arial" w:cs="Arial"/>
                <w:sz w:val="20"/>
                <w:szCs w:val="20"/>
              </w:rPr>
            </w:pPr>
            <w:r w:rsidRPr="009A2814">
              <w:rPr>
                <w:rFonts w:ascii="Arial" w:hAnsi="Arial" w:cs="Arial"/>
                <w:sz w:val="20"/>
                <w:szCs w:val="20"/>
              </w:rPr>
              <w:t>N/A</w:t>
            </w:r>
          </w:p>
        </w:tc>
        <w:tc>
          <w:tcPr>
            <w:tcW w:w="1360" w:type="dxa"/>
          </w:tcPr>
          <w:p w:rsidR="008B12BC" w:rsidRPr="009A2814" w:rsidRDefault="00D52A99" w:rsidP="00057F3A">
            <w:pPr>
              <w:rPr>
                <w:rFonts w:ascii="Arial" w:hAnsi="Arial" w:cs="Arial"/>
                <w:sz w:val="20"/>
                <w:szCs w:val="20"/>
              </w:rPr>
            </w:pPr>
            <w:r w:rsidRPr="009A2814">
              <w:rPr>
                <w:rFonts w:ascii="Arial" w:hAnsi="Arial" w:cs="Arial"/>
                <w:sz w:val="20"/>
                <w:szCs w:val="20"/>
              </w:rPr>
              <w:t>N/A</w:t>
            </w:r>
          </w:p>
        </w:tc>
        <w:tc>
          <w:tcPr>
            <w:tcW w:w="1007" w:type="dxa"/>
          </w:tcPr>
          <w:p w:rsidR="008B12BC" w:rsidRPr="009A2814" w:rsidRDefault="00D52A99" w:rsidP="00057F3A">
            <w:pPr>
              <w:rPr>
                <w:rFonts w:ascii="Arial" w:hAnsi="Arial" w:cs="Arial"/>
                <w:sz w:val="20"/>
                <w:szCs w:val="20"/>
              </w:rPr>
            </w:pPr>
            <w:r w:rsidRPr="009A2814">
              <w:rPr>
                <w:rFonts w:ascii="Arial" w:hAnsi="Arial" w:cs="Arial"/>
                <w:sz w:val="20"/>
                <w:szCs w:val="20"/>
              </w:rPr>
              <w:t>N/A</w:t>
            </w:r>
          </w:p>
        </w:tc>
        <w:tc>
          <w:tcPr>
            <w:tcW w:w="1363"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383" w:type="dxa"/>
          </w:tcPr>
          <w:p w:rsidR="008B12BC" w:rsidRPr="00310F01" w:rsidRDefault="00D52A99" w:rsidP="00057F3A">
            <w:pPr>
              <w:rPr>
                <w:rFonts w:ascii="Arial" w:hAnsi="Arial" w:cs="Arial"/>
                <w:sz w:val="16"/>
                <w:szCs w:val="16"/>
              </w:rPr>
            </w:pPr>
            <w:r w:rsidRPr="00310F01">
              <w:rPr>
                <w:rFonts w:ascii="Arial" w:hAnsi="Arial" w:cs="Arial"/>
                <w:sz w:val="16"/>
                <w:szCs w:val="16"/>
              </w:rPr>
              <w:t>Simulation successful</w:t>
            </w:r>
          </w:p>
        </w:tc>
      </w:tr>
      <w:tr w:rsidR="008B12BC" w:rsidTr="00057F3A">
        <w:trPr>
          <w:trHeight w:val="34"/>
          <w:jc w:val="center"/>
        </w:trPr>
        <w:tc>
          <w:tcPr>
            <w:tcW w:w="1772" w:type="dxa"/>
          </w:tcPr>
          <w:p w:rsidR="008B12BC" w:rsidRPr="009A2814" w:rsidRDefault="008B12BC" w:rsidP="00057F3A">
            <w:pPr>
              <w:jc w:val="both"/>
              <w:rPr>
                <w:rFonts w:ascii="Arial" w:hAnsi="Arial" w:cs="Arial"/>
                <w:b/>
                <w:sz w:val="20"/>
                <w:szCs w:val="20"/>
              </w:rPr>
            </w:pPr>
            <w:r w:rsidRPr="009A2814">
              <w:rPr>
                <w:rFonts w:ascii="Arial" w:hAnsi="Arial" w:cs="Arial"/>
                <w:b/>
                <w:sz w:val="20"/>
                <w:szCs w:val="20"/>
              </w:rPr>
              <w:t>Brakes Assembly</w:t>
            </w:r>
          </w:p>
          <w:p w:rsidR="008B12BC" w:rsidRPr="009A2814" w:rsidRDefault="008B12BC" w:rsidP="00057F3A">
            <w:pPr>
              <w:rPr>
                <w:rFonts w:ascii="Arial" w:hAnsi="Arial" w:cs="Arial"/>
                <w:b/>
                <w:sz w:val="20"/>
                <w:szCs w:val="20"/>
              </w:rPr>
            </w:pPr>
          </w:p>
        </w:tc>
        <w:tc>
          <w:tcPr>
            <w:tcW w:w="1266" w:type="dxa"/>
          </w:tcPr>
          <w:p w:rsidR="008B12BC" w:rsidRPr="009A2814" w:rsidRDefault="00526216" w:rsidP="00057F3A">
            <w:pPr>
              <w:rPr>
                <w:rFonts w:ascii="Arial" w:hAnsi="Arial" w:cs="Arial"/>
                <w:sz w:val="20"/>
                <w:szCs w:val="20"/>
              </w:rPr>
            </w:pPr>
            <w:r>
              <w:rPr>
                <w:rFonts w:ascii="Arial" w:hAnsi="Arial" w:cs="Arial"/>
                <w:sz w:val="20"/>
                <w:szCs w:val="20"/>
              </w:rPr>
              <w:t>04/09</w:t>
            </w:r>
            <w:r w:rsidR="008B12BC" w:rsidRPr="009A2814">
              <w:rPr>
                <w:rFonts w:ascii="Arial" w:hAnsi="Arial" w:cs="Arial"/>
                <w:sz w:val="20"/>
                <w:szCs w:val="20"/>
              </w:rPr>
              <w:t>/</w:t>
            </w:r>
            <w:r w:rsidR="008B12BC">
              <w:rPr>
                <w:rFonts w:ascii="Arial" w:hAnsi="Arial" w:cs="Arial"/>
                <w:sz w:val="20"/>
                <w:szCs w:val="20"/>
              </w:rPr>
              <w:t>20</w:t>
            </w:r>
            <w:r w:rsidR="008B12BC" w:rsidRPr="009A2814">
              <w:rPr>
                <w:rFonts w:ascii="Arial" w:hAnsi="Arial" w:cs="Arial"/>
                <w:sz w:val="20"/>
                <w:szCs w:val="20"/>
              </w:rPr>
              <w:t>11</w:t>
            </w:r>
          </w:p>
        </w:tc>
        <w:tc>
          <w:tcPr>
            <w:tcW w:w="1266"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945"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0"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007"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3"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383"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r>
      <w:tr w:rsidR="008B12BC" w:rsidTr="00057F3A">
        <w:trPr>
          <w:trHeight w:val="52"/>
          <w:jc w:val="center"/>
        </w:trPr>
        <w:tc>
          <w:tcPr>
            <w:tcW w:w="1772" w:type="dxa"/>
          </w:tcPr>
          <w:p w:rsidR="008B12BC" w:rsidRPr="009A2814" w:rsidRDefault="008B12BC" w:rsidP="00057F3A">
            <w:pPr>
              <w:jc w:val="both"/>
              <w:rPr>
                <w:rFonts w:ascii="Arial" w:hAnsi="Arial" w:cs="Arial"/>
                <w:b/>
                <w:sz w:val="20"/>
                <w:szCs w:val="20"/>
              </w:rPr>
            </w:pPr>
            <w:r w:rsidRPr="009A2814">
              <w:rPr>
                <w:rFonts w:ascii="Arial" w:hAnsi="Arial" w:cs="Arial"/>
                <w:b/>
                <w:sz w:val="20"/>
                <w:szCs w:val="20"/>
              </w:rPr>
              <w:t>Brakes Functionality</w:t>
            </w:r>
          </w:p>
          <w:p w:rsidR="008B12BC" w:rsidRPr="009A2814" w:rsidRDefault="008B12BC" w:rsidP="00057F3A">
            <w:pPr>
              <w:rPr>
                <w:rFonts w:ascii="Arial" w:hAnsi="Arial" w:cs="Arial"/>
                <w:b/>
                <w:sz w:val="20"/>
                <w:szCs w:val="20"/>
              </w:rPr>
            </w:pPr>
          </w:p>
        </w:tc>
        <w:tc>
          <w:tcPr>
            <w:tcW w:w="1266" w:type="dxa"/>
          </w:tcPr>
          <w:p w:rsidR="008B12BC" w:rsidRPr="009A2814" w:rsidRDefault="00526216" w:rsidP="00057F3A">
            <w:pPr>
              <w:rPr>
                <w:rFonts w:ascii="Arial" w:hAnsi="Arial" w:cs="Arial"/>
                <w:sz w:val="20"/>
                <w:szCs w:val="20"/>
              </w:rPr>
            </w:pPr>
            <w:r>
              <w:rPr>
                <w:rFonts w:ascii="Arial" w:hAnsi="Arial" w:cs="Arial"/>
                <w:sz w:val="20"/>
                <w:szCs w:val="20"/>
              </w:rPr>
              <w:t>04/09</w:t>
            </w:r>
            <w:r w:rsidR="008B12BC" w:rsidRPr="009A2814">
              <w:rPr>
                <w:rFonts w:ascii="Arial" w:hAnsi="Arial" w:cs="Arial"/>
                <w:sz w:val="20"/>
                <w:szCs w:val="20"/>
              </w:rPr>
              <w:t>/</w:t>
            </w:r>
            <w:r w:rsidR="008B12BC">
              <w:rPr>
                <w:rFonts w:ascii="Arial" w:hAnsi="Arial" w:cs="Arial"/>
                <w:sz w:val="20"/>
                <w:szCs w:val="20"/>
              </w:rPr>
              <w:t>20</w:t>
            </w:r>
            <w:r w:rsidR="008B12BC" w:rsidRPr="009A2814">
              <w:rPr>
                <w:rFonts w:ascii="Arial" w:hAnsi="Arial" w:cs="Arial"/>
                <w:sz w:val="20"/>
                <w:szCs w:val="20"/>
              </w:rPr>
              <w:t>11</w:t>
            </w:r>
          </w:p>
        </w:tc>
        <w:tc>
          <w:tcPr>
            <w:tcW w:w="1266"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945"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0"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007"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3"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383"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r>
      <w:tr w:rsidR="008B12BC" w:rsidTr="00057F3A">
        <w:trPr>
          <w:trHeight w:val="52"/>
          <w:jc w:val="center"/>
        </w:trPr>
        <w:tc>
          <w:tcPr>
            <w:tcW w:w="1772" w:type="dxa"/>
          </w:tcPr>
          <w:p w:rsidR="008B12BC" w:rsidRPr="009A2814" w:rsidRDefault="008B12BC" w:rsidP="00057F3A">
            <w:pPr>
              <w:jc w:val="both"/>
              <w:rPr>
                <w:rFonts w:ascii="Arial" w:hAnsi="Arial" w:cs="Arial"/>
                <w:b/>
                <w:sz w:val="20"/>
                <w:szCs w:val="20"/>
              </w:rPr>
            </w:pPr>
            <w:r w:rsidRPr="009A2814">
              <w:rPr>
                <w:rFonts w:ascii="Arial" w:hAnsi="Arial" w:cs="Arial"/>
                <w:b/>
                <w:sz w:val="20"/>
                <w:szCs w:val="20"/>
              </w:rPr>
              <w:t xml:space="preserve">Brakes Performance </w:t>
            </w:r>
          </w:p>
          <w:p w:rsidR="008B12BC" w:rsidRPr="009A2814" w:rsidRDefault="008B12BC" w:rsidP="00057F3A">
            <w:pPr>
              <w:rPr>
                <w:rFonts w:ascii="Arial" w:hAnsi="Arial" w:cs="Arial"/>
                <w:b/>
                <w:sz w:val="20"/>
                <w:szCs w:val="20"/>
              </w:rPr>
            </w:pPr>
          </w:p>
        </w:tc>
        <w:tc>
          <w:tcPr>
            <w:tcW w:w="1266" w:type="dxa"/>
          </w:tcPr>
          <w:p w:rsidR="008B12BC" w:rsidRPr="009A2814" w:rsidRDefault="00526216" w:rsidP="00057F3A">
            <w:pPr>
              <w:rPr>
                <w:rFonts w:ascii="Arial" w:hAnsi="Arial" w:cs="Arial"/>
                <w:sz w:val="20"/>
                <w:szCs w:val="20"/>
              </w:rPr>
            </w:pPr>
            <w:r>
              <w:rPr>
                <w:rFonts w:ascii="Arial" w:hAnsi="Arial" w:cs="Arial"/>
                <w:sz w:val="20"/>
                <w:szCs w:val="20"/>
              </w:rPr>
              <w:t>04/09</w:t>
            </w:r>
            <w:r w:rsidR="008B12BC" w:rsidRPr="009A2814">
              <w:rPr>
                <w:rFonts w:ascii="Arial" w:hAnsi="Arial" w:cs="Arial"/>
                <w:sz w:val="20"/>
                <w:szCs w:val="20"/>
              </w:rPr>
              <w:t>/</w:t>
            </w:r>
            <w:r w:rsidR="008B12BC">
              <w:rPr>
                <w:rFonts w:ascii="Arial" w:hAnsi="Arial" w:cs="Arial"/>
                <w:sz w:val="20"/>
                <w:szCs w:val="20"/>
              </w:rPr>
              <w:t>20</w:t>
            </w:r>
            <w:r w:rsidR="008B12BC" w:rsidRPr="009A2814">
              <w:rPr>
                <w:rFonts w:ascii="Arial" w:hAnsi="Arial" w:cs="Arial"/>
                <w:sz w:val="20"/>
                <w:szCs w:val="20"/>
              </w:rPr>
              <w:t>11</w:t>
            </w:r>
          </w:p>
        </w:tc>
        <w:tc>
          <w:tcPr>
            <w:tcW w:w="1266"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945"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0"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007"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3"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383"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r>
      <w:tr w:rsidR="008B12BC" w:rsidTr="00057F3A">
        <w:trPr>
          <w:trHeight w:val="34"/>
          <w:jc w:val="center"/>
        </w:trPr>
        <w:tc>
          <w:tcPr>
            <w:tcW w:w="1772" w:type="dxa"/>
          </w:tcPr>
          <w:p w:rsidR="008B12BC" w:rsidRPr="009A2814" w:rsidRDefault="008B12BC" w:rsidP="00057F3A">
            <w:pPr>
              <w:rPr>
                <w:rFonts w:ascii="Arial" w:hAnsi="Arial" w:cs="Arial"/>
                <w:b/>
                <w:sz w:val="20"/>
                <w:szCs w:val="20"/>
              </w:rPr>
            </w:pPr>
            <w:r w:rsidRPr="009A2814">
              <w:rPr>
                <w:rFonts w:ascii="Arial" w:hAnsi="Arial" w:cs="Arial"/>
                <w:b/>
                <w:sz w:val="20"/>
                <w:szCs w:val="20"/>
              </w:rPr>
              <w:t>Axle and Hub Assembly</w:t>
            </w:r>
          </w:p>
        </w:tc>
        <w:tc>
          <w:tcPr>
            <w:tcW w:w="1266" w:type="dxa"/>
          </w:tcPr>
          <w:p w:rsidR="008B12BC" w:rsidRPr="009A2814" w:rsidRDefault="00526216" w:rsidP="00057F3A">
            <w:pPr>
              <w:rPr>
                <w:rFonts w:ascii="Arial" w:hAnsi="Arial" w:cs="Arial"/>
                <w:sz w:val="20"/>
                <w:szCs w:val="20"/>
              </w:rPr>
            </w:pPr>
            <w:r>
              <w:rPr>
                <w:rFonts w:ascii="Arial" w:hAnsi="Arial" w:cs="Arial"/>
                <w:sz w:val="20"/>
                <w:szCs w:val="20"/>
              </w:rPr>
              <w:t>0</w:t>
            </w:r>
            <w:r w:rsidR="008B12BC" w:rsidRPr="009A2814">
              <w:rPr>
                <w:rFonts w:ascii="Arial" w:hAnsi="Arial" w:cs="Arial"/>
                <w:sz w:val="20"/>
                <w:szCs w:val="20"/>
              </w:rPr>
              <w:t>3/1/</w:t>
            </w:r>
            <w:r w:rsidR="008B12BC">
              <w:rPr>
                <w:rFonts w:ascii="Arial" w:hAnsi="Arial" w:cs="Arial"/>
                <w:sz w:val="20"/>
                <w:szCs w:val="20"/>
              </w:rPr>
              <w:t>20</w:t>
            </w:r>
            <w:r w:rsidR="008B12BC" w:rsidRPr="009A2814">
              <w:rPr>
                <w:rFonts w:ascii="Arial" w:hAnsi="Arial" w:cs="Arial"/>
                <w:sz w:val="20"/>
                <w:szCs w:val="20"/>
              </w:rPr>
              <w:t>11</w:t>
            </w:r>
          </w:p>
        </w:tc>
        <w:tc>
          <w:tcPr>
            <w:tcW w:w="1266" w:type="dxa"/>
          </w:tcPr>
          <w:p w:rsidR="008B12BC" w:rsidRPr="009A2814" w:rsidRDefault="00526216" w:rsidP="00057F3A">
            <w:pPr>
              <w:rPr>
                <w:rFonts w:ascii="Arial" w:hAnsi="Arial" w:cs="Arial"/>
                <w:sz w:val="20"/>
                <w:szCs w:val="20"/>
              </w:rPr>
            </w:pPr>
            <w:r>
              <w:rPr>
                <w:rFonts w:ascii="Arial" w:hAnsi="Arial" w:cs="Arial"/>
                <w:sz w:val="20"/>
                <w:szCs w:val="20"/>
              </w:rPr>
              <w:t>Pass</w:t>
            </w:r>
          </w:p>
        </w:tc>
        <w:tc>
          <w:tcPr>
            <w:tcW w:w="945"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0"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007"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3"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383"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r>
      <w:tr w:rsidR="008B12BC" w:rsidTr="00057F3A">
        <w:trPr>
          <w:trHeight w:val="103"/>
          <w:jc w:val="center"/>
        </w:trPr>
        <w:tc>
          <w:tcPr>
            <w:tcW w:w="1772" w:type="dxa"/>
          </w:tcPr>
          <w:p w:rsidR="008B12BC" w:rsidRPr="009A2814" w:rsidRDefault="008B12BC" w:rsidP="00057F3A">
            <w:pPr>
              <w:rPr>
                <w:rFonts w:ascii="Arial" w:hAnsi="Arial" w:cs="Arial"/>
                <w:b/>
                <w:sz w:val="20"/>
                <w:szCs w:val="20"/>
              </w:rPr>
            </w:pPr>
            <w:r w:rsidRPr="009A2814">
              <w:rPr>
                <w:rFonts w:ascii="Arial" w:hAnsi="Arial" w:cs="Arial"/>
                <w:b/>
                <w:sz w:val="20"/>
                <w:szCs w:val="20"/>
              </w:rPr>
              <w:t>Suspension Characteristic</w:t>
            </w:r>
          </w:p>
        </w:tc>
        <w:tc>
          <w:tcPr>
            <w:tcW w:w="1266" w:type="dxa"/>
          </w:tcPr>
          <w:p w:rsidR="008B12BC" w:rsidRPr="009A2814" w:rsidRDefault="008B12BC" w:rsidP="00057F3A">
            <w:pPr>
              <w:rPr>
                <w:rFonts w:ascii="Arial" w:hAnsi="Arial" w:cs="Arial"/>
                <w:sz w:val="20"/>
                <w:szCs w:val="20"/>
              </w:rPr>
            </w:pPr>
            <w:r w:rsidRPr="009A2814">
              <w:rPr>
                <w:rFonts w:ascii="Arial" w:hAnsi="Arial" w:cs="Arial"/>
                <w:sz w:val="20"/>
                <w:szCs w:val="20"/>
              </w:rPr>
              <w:t>10/05/</w:t>
            </w:r>
            <w:r>
              <w:rPr>
                <w:rFonts w:ascii="Arial" w:hAnsi="Arial" w:cs="Arial"/>
                <w:sz w:val="20"/>
                <w:szCs w:val="20"/>
              </w:rPr>
              <w:t>20</w:t>
            </w:r>
            <w:r w:rsidRPr="009A2814">
              <w:rPr>
                <w:rFonts w:ascii="Arial" w:hAnsi="Arial" w:cs="Arial"/>
                <w:sz w:val="20"/>
                <w:szCs w:val="20"/>
              </w:rPr>
              <w:t>10</w:t>
            </w:r>
          </w:p>
        </w:tc>
        <w:tc>
          <w:tcPr>
            <w:tcW w:w="1266" w:type="dxa"/>
          </w:tcPr>
          <w:p w:rsidR="008B12BC" w:rsidRPr="009A2814" w:rsidRDefault="008B12BC" w:rsidP="00057F3A">
            <w:pPr>
              <w:rPr>
                <w:rFonts w:ascii="Arial" w:hAnsi="Arial" w:cs="Arial"/>
                <w:sz w:val="20"/>
                <w:szCs w:val="20"/>
              </w:rPr>
            </w:pPr>
            <w:r w:rsidRPr="009A2814">
              <w:rPr>
                <w:rFonts w:ascii="Arial" w:hAnsi="Arial" w:cs="Arial"/>
                <w:sz w:val="20"/>
                <w:szCs w:val="20"/>
              </w:rPr>
              <w:t>Pass</w:t>
            </w:r>
          </w:p>
        </w:tc>
        <w:tc>
          <w:tcPr>
            <w:tcW w:w="945" w:type="dxa"/>
          </w:tcPr>
          <w:p w:rsidR="008B12BC" w:rsidRPr="009A2814" w:rsidRDefault="00D52A99" w:rsidP="00057F3A">
            <w:pPr>
              <w:rPr>
                <w:rFonts w:ascii="Arial" w:hAnsi="Arial" w:cs="Arial"/>
                <w:sz w:val="20"/>
                <w:szCs w:val="20"/>
              </w:rPr>
            </w:pPr>
            <w:r>
              <w:rPr>
                <w:rFonts w:ascii="Arial" w:hAnsi="Arial" w:cs="Arial"/>
                <w:sz w:val="20"/>
                <w:szCs w:val="20"/>
              </w:rPr>
              <w:t>N/A</w:t>
            </w:r>
          </w:p>
        </w:tc>
        <w:tc>
          <w:tcPr>
            <w:tcW w:w="1360"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007" w:type="dxa"/>
          </w:tcPr>
          <w:p w:rsidR="008B12BC" w:rsidRPr="009A2814" w:rsidRDefault="00D52A99" w:rsidP="00057F3A">
            <w:pPr>
              <w:rPr>
                <w:rFonts w:ascii="Arial" w:hAnsi="Arial" w:cs="Arial"/>
                <w:sz w:val="20"/>
                <w:szCs w:val="20"/>
              </w:rPr>
            </w:pPr>
            <w:r>
              <w:rPr>
                <w:rFonts w:ascii="Arial" w:hAnsi="Arial" w:cs="Arial"/>
                <w:sz w:val="20"/>
                <w:szCs w:val="20"/>
              </w:rPr>
              <w:t>N/A</w:t>
            </w:r>
          </w:p>
        </w:tc>
        <w:tc>
          <w:tcPr>
            <w:tcW w:w="1363"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383" w:type="dxa"/>
          </w:tcPr>
          <w:p w:rsidR="008B12BC" w:rsidRPr="00310F01" w:rsidRDefault="008B12BC" w:rsidP="00057F3A">
            <w:pPr>
              <w:rPr>
                <w:rFonts w:ascii="Arial" w:hAnsi="Arial" w:cs="Arial"/>
                <w:sz w:val="16"/>
                <w:szCs w:val="16"/>
              </w:rPr>
            </w:pPr>
            <w:r w:rsidRPr="00310F01">
              <w:rPr>
                <w:rFonts w:ascii="Arial" w:hAnsi="Arial" w:cs="Arial"/>
                <w:sz w:val="16"/>
                <w:szCs w:val="16"/>
              </w:rPr>
              <w:t xml:space="preserve">Computer simulation shows success for the suspension </w:t>
            </w:r>
          </w:p>
        </w:tc>
      </w:tr>
      <w:tr w:rsidR="00D52A99" w:rsidTr="00057F3A">
        <w:trPr>
          <w:trHeight w:val="87"/>
          <w:jc w:val="center"/>
        </w:trPr>
        <w:tc>
          <w:tcPr>
            <w:tcW w:w="1772" w:type="dxa"/>
          </w:tcPr>
          <w:p w:rsidR="00D52A99" w:rsidRPr="009A2814" w:rsidRDefault="00D52A99" w:rsidP="00057F3A">
            <w:pPr>
              <w:rPr>
                <w:rFonts w:ascii="Arial" w:hAnsi="Arial" w:cs="Arial"/>
                <w:b/>
                <w:sz w:val="20"/>
                <w:szCs w:val="20"/>
              </w:rPr>
            </w:pPr>
            <w:r w:rsidRPr="009A2814">
              <w:rPr>
                <w:rFonts w:ascii="Arial" w:hAnsi="Arial" w:cs="Arial"/>
                <w:b/>
                <w:sz w:val="20"/>
                <w:szCs w:val="20"/>
              </w:rPr>
              <w:t>Uprights</w:t>
            </w:r>
          </w:p>
        </w:tc>
        <w:tc>
          <w:tcPr>
            <w:tcW w:w="1266" w:type="dxa"/>
          </w:tcPr>
          <w:p w:rsidR="00D52A99" w:rsidRPr="009A2814" w:rsidRDefault="00D52A99" w:rsidP="00057F3A">
            <w:pPr>
              <w:rPr>
                <w:rFonts w:ascii="Arial" w:hAnsi="Arial" w:cs="Arial"/>
                <w:sz w:val="20"/>
                <w:szCs w:val="20"/>
              </w:rPr>
            </w:pPr>
            <w:r w:rsidRPr="009A2814">
              <w:rPr>
                <w:rFonts w:ascii="Arial" w:hAnsi="Arial" w:cs="Arial"/>
                <w:sz w:val="20"/>
                <w:szCs w:val="20"/>
              </w:rPr>
              <w:t>1/20/</w:t>
            </w:r>
            <w:r>
              <w:rPr>
                <w:rFonts w:ascii="Arial" w:hAnsi="Arial" w:cs="Arial"/>
                <w:sz w:val="20"/>
                <w:szCs w:val="20"/>
              </w:rPr>
              <w:t>20</w:t>
            </w:r>
            <w:r w:rsidRPr="009A2814">
              <w:rPr>
                <w:rFonts w:ascii="Arial" w:hAnsi="Arial" w:cs="Arial"/>
                <w:sz w:val="20"/>
                <w:szCs w:val="20"/>
              </w:rPr>
              <w:t>11</w:t>
            </w:r>
          </w:p>
        </w:tc>
        <w:tc>
          <w:tcPr>
            <w:tcW w:w="1266" w:type="dxa"/>
          </w:tcPr>
          <w:p w:rsidR="00D52A99" w:rsidRPr="009A2814" w:rsidRDefault="00D52A99" w:rsidP="00B345D7">
            <w:pPr>
              <w:rPr>
                <w:rFonts w:ascii="Arial" w:hAnsi="Arial" w:cs="Arial"/>
                <w:sz w:val="20"/>
                <w:szCs w:val="20"/>
              </w:rPr>
            </w:pPr>
            <w:r w:rsidRPr="009A2814">
              <w:rPr>
                <w:rFonts w:ascii="Arial" w:hAnsi="Arial" w:cs="Arial"/>
                <w:sz w:val="20"/>
                <w:szCs w:val="20"/>
              </w:rPr>
              <w:t>Pass</w:t>
            </w:r>
          </w:p>
        </w:tc>
        <w:tc>
          <w:tcPr>
            <w:tcW w:w="945" w:type="dxa"/>
          </w:tcPr>
          <w:p w:rsidR="00D52A99" w:rsidRPr="009A2814" w:rsidRDefault="00D52A99" w:rsidP="00B345D7">
            <w:pPr>
              <w:rPr>
                <w:rFonts w:ascii="Arial" w:hAnsi="Arial" w:cs="Arial"/>
                <w:sz w:val="20"/>
                <w:szCs w:val="20"/>
              </w:rPr>
            </w:pPr>
            <w:r>
              <w:rPr>
                <w:rFonts w:ascii="Arial" w:hAnsi="Arial" w:cs="Arial"/>
                <w:sz w:val="20"/>
                <w:szCs w:val="20"/>
              </w:rPr>
              <w:t>N/A</w:t>
            </w:r>
          </w:p>
        </w:tc>
        <w:tc>
          <w:tcPr>
            <w:tcW w:w="1360" w:type="dxa"/>
          </w:tcPr>
          <w:p w:rsidR="00D52A99" w:rsidRPr="009A2814" w:rsidRDefault="00D52A99" w:rsidP="00B345D7">
            <w:pPr>
              <w:rPr>
                <w:rFonts w:ascii="Arial" w:hAnsi="Arial" w:cs="Arial"/>
                <w:sz w:val="20"/>
                <w:szCs w:val="20"/>
              </w:rPr>
            </w:pPr>
            <w:r w:rsidRPr="009A2814">
              <w:rPr>
                <w:rFonts w:ascii="Arial" w:hAnsi="Arial" w:cs="Arial"/>
                <w:sz w:val="20"/>
                <w:szCs w:val="20"/>
              </w:rPr>
              <w:t>N/A</w:t>
            </w:r>
          </w:p>
        </w:tc>
        <w:tc>
          <w:tcPr>
            <w:tcW w:w="1007" w:type="dxa"/>
          </w:tcPr>
          <w:p w:rsidR="00D52A99" w:rsidRPr="009A2814" w:rsidRDefault="00D52A99" w:rsidP="00B345D7">
            <w:pPr>
              <w:rPr>
                <w:rFonts w:ascii="Arial" w:hAnsi="Arial" w:cs="Arial"/>
                <w:sz w:val="20"/>
                <w:szCs w:val="20"/>
              </w:rPr>
            </w:pPr>
            <w:r>
              <w:rPr>
                <w:rFonts w:ascii="Arial" w:hAnsi="Arial" w:cs="Arial"/>
                <w:sz w:val="20"/>
                <w:szCs w:val="20"/>
              </w:rPr>
              <w:t>N/A</w:t>
            </w:r>
          </w:p>
        </w:tc>
        <w:tc>
          <w:tcPr>
            <w:tcW w:w="1363" w:type="dxa"/>
          </w:tcPr>
          <w:p w:rsidR="00D52A99" w:rsidRPr="009A2814" w:rsidRDefault="00D52A99" w:rsidP="00B345D7">
            <w:pPr>
              <w:rPr>
                <w:rFonts w:ascii="Arial" w:hAnsi="Arial" w:cs="Arial"/>
                <w:sz w:val="20"/>
                <w:szCs w:val="20"/>
              </w:rPr>
            </w:pPr>
            <w:r w:rsidRPr="009A2814">
              <w:rPr>
                <w:rFonts w:ascii="Arial" w:hAnsi="Arial" w:cs="Arial"/>
                <w:sz w:val="20"/>
                <w:szCs w:val="20"/>
              </w:rPr>
              <w:t>N/A</w:t>
            </w:r>
          </w:p>
        </w:tc>
        <w:tc>
          <w:tcPr>
            <w:tcW w:w="1383" w:type="dxa"/>
          </w:tcPr>
          <w:p w:rsidR="00D52A99" w:rsidRPr="00310F01" w:rsidRDefault="00D52A99" w:rsidP="00057F3A">
            <w:pPr>
              <w:rPr>
                <w:rFonts w:ascii="Arial" w:hAnsi="Arial" w:cs="Arial"/>
                <w:sz w:val="16"/>
                <w:szCs w:val="16"/>
              </w:rPr>
            </w:pPr>
            <w:r w:rsidRPr="00310F01">
              <w:rPr>
                <w:rFonts w:ascii="Arial" w:hAnsi="Arial" w:cs="Arial"/>
                <w:sz w:val="16"/>
                <w:szCs w:val="16"/>
              </w:rPr>
              <w:t>Computer simulation shows success for the uprights</w:t>
            </w:r>
          </w:p>
        </w:tc>
      </w:tr>
      <w:tr w:rsidR="008B12BC" w:rsidTr="00057F3A">
        <w:trPr>
          <w:trHeight w:val="34"/>
          <w:jc w:val="center"/>
        </w:trPr>
        <w:tc>
          <w:tcPr>
            <w:tcW w:w="1772" w:type="dxa"/>
          </w:tcPr>
          <w:p w:rsidR="008B12BC" w:rsidRPr="009A2814" w:rsidRDefault="008B12BC" w:rsidP="00057F3A">
            <w:pPr>
              <w:rPr>
                <w:rFonts w:ascii="Arial" w:hAnsi="Arial" w:cs="Arial"/>
                <w:b/>
                <w:sz w:val="20"/>
                <w:szCs w:val="20"/>
              </w:rPr>
            </w:pPr>
            <w:r w:rsidRPr="009A2814">
              <w:rPr>
                <w:rFonts w:ascii="Arial" w:hAnsi="Arial" w:cs="Arial"/>
                <w:b/>
                <w:sz w:val="20"/>
                <w:szCs w:val="20"/>
              </w:rPr>
              <w:t>Acceleration Test Plan</w:t>
            </w:r>
          </w:p>
        </w:tc>
        <w:tc>
          <w:tcPr>
            <w:tcW w:w="1266" w:type="dxa"/>
          </w:tcPr>
          <w:p w:rsidR="008B12BC" w:rsidRPr="009A2814" w:rsidRDefault="008B12BC" w:rsidP="00057F3A">
            <w:pPr>
              <w:rPr>
                <w:rFonts w:ascii="Arial" w:hAnsi="Arial" w:cs="Arial"/>
                <w:sz w:val="20"/>
                <w:szCs w:val="20"/>
              </w:rPr>
            </w:pPr>
            <w:r w:rsidRPr="009A2814">
              <w:rPr>
                <w:rFonts w:ascii="Arial" w:hAnsi="Arial" w:cs="Arial"/>
                <w:sz w:val="20"/>
                <w:szCs w:val="20"/>
              </w:rPr>
              <w:t>4/1</w:t>
            </w:r>
            <w:r w:rsidR="00D52A99">
              <w:rPr>
                <w:rFonts w:ascii="Arial" w:hAnsi="Arial" w:cs="Arial"/>
                <w:sz w:val="20"/>
                <w:szCs w:val="20"/>
              </w:rPr>
              <w:t>7</w:t>
            </w:r>
            <w:r w:rsidRPr="009A2814">
              <w:rPr>
                <w:rFonts w:ascii="Arial" w:hAnsi="Arial" w:cs="Arial"/>
                <w:sz w:val="20"/>
                <w:szCs w:val="20"/>
              </w:rPr>
              <w:t>/</w:t>
            </w:r>
            <w:r>
              <w:rPr>
                <w:rFonts w:ascii="Arial" w:hAnsi="Arial" w:cs="Arial"/>
                <w:sz w:val="20"/>
                <w:szCs w:val="20"/>
              </w:rPr>
              <w:t>20</w:t>
            </w:r>
            <w:r w:rsidRPr="009A2814">
              <w:rPr>
                <w:rFonts w:ascii="Arial" w:hAnsi="Arial" w:cs="Arial"/>
                <w:sz w:val="20"/>
                <w:szCs w:val="20"/>
              </w:rPr>
              <w:t>11</w:t>
            </w:r>
          </w:p>
        </w:tc>
        <w:tc>
          <w:tcPr>
            <w:tcW w:w="1266"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945"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0"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007"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3"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383"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r>
      <w:tr w:rsidR="008B12BC" w:rsidTr="00057F3A">
        <w:trPr>
          <w:trHeight w:val="34"/>
          <w:jc w:val="center"/>
        </w:trPr>
        <w:tc>
          <w:tcPr>
            <w:tcW w:w="1772" w:type="dxa"/>
          </w:tcPr>
          <w:p w:rsidR="008B12BC" w:rsidRPr="009A2814" w:rsidRDefault="008B12BC" w:rsidP="00057F3A">
            <w:pPr>
              <w:jc w:val="both"/>
              <w:rPr>
                <w:rFonts w:ascii="Arial" w:hAnsi="Arial" w:cs="Arial"/>
                <w:b/>
                <w:sz w:val="20"/>
                <w:szCs w:val="20"/>
              </w:rPr>
            </w:pPr>
            <w:r w:rsidRPr="009A2814">
              <w:rPr>
                <w:rFonts w:ascii="Arial" w:hAnsi="Arial" w:cs="Arial"/>
                <w:b/>
                <w:sz w:val="20"/>
                <w:szCs w:val="20"/>
              </w:rPr>
              <w:t>Endurance Test Plan</w:t>
            </w:r>
          </w:p>
        </w:tc>
        <w:tc>
          <w:tcPr>
            <w:tcW w:w="1266" w:type="dxa"/>
          </w:tcPr>
          <w:p w:rsidR="008B12BC" w:rsidRPr="009A2814" w:rsidRDefault="00D52A99" w:rsidP="00057F3A">
            <w:pPr>
              <w:rPr>
                <w:rFonts w:ascii="Arial" w:hAnsi="Arial" w:cs="Arial"/>
                <w:sz w:val="20"/>
                <w:szCs w:val="20"/>
              </w:rPr>
            </w:pPr>
            <w:r>
              <w:rPr>
                <w:rFonts w:ascii="Arial" w:hAnsi="Arial" w:cs="Arial"/>
                <w:sz w:val="20"/>
                <w:szCs w:val="20"/>
              </w:rPr>
              <w:t>4/17</w:t>
            </w:r>
            <w:r w:rsidR="008B12BC" w:rsidRPr="009A2814">
              <w:rPr>
                <w:rFonts w:ascii="Arial" w:hAnsi="Arial" w:cs="Arial"/>
                <w:sz w:val="20"/>
                <w:szCs w:val="20"/>
              </w:rPr>
              <w:t>/</w:t>
            </w:r>
            <w:r w:rsidR="008B12BC">
              <w:rPr>
                <w:rFonts w:ascii="Arial" w:hAnsi="Arial" w:cs="Arial"/>
                <w:sz w:val="20"/>
                <w:szCs w:val="20"/>
              </w:rPr>
              <w:t>20</w:t>
            </w:r>
            <w:r w:rsidR="008B12BC" w:rsidRPr="009A2814">
              <w:rPr>
                <w:rFonts w:ascii="Arial" w:hAnsi="Arial" w:cs="Arial"/>
                <w:sz w:val="20"/>
                <w:szCs w:val="20"/>
              </w:rPr>
              <w:t>11</w:t>
            </w:r>
          </w:p>
        </w:tc>
        <w:tc>
          <w:tcPr>
            <w:tcW w:w="1266"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945"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0"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007"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3"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383"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r>
      <w:tr w:rsidR="008B12BC" w:rsidTr="00057F3A">
        <w:trPr>
          <w:trHeight w:val="53"/>
          <w:jc w:val="center"/>
        </w:trPr>
        <w:tc>
          <w:tcPr>
            <w:tcW w:w="1772" w:type="dxa"/>
          </w:tcPr>
          <w:p w:rsidR="008B12BC" w:rsidRPr="009A2814" w:rsidRDefault="008B12BC" w:rsidP="00057F3A">
            <w:pPr>
              <w:jc w:val="both"/>
              <w:rPr>
                <w:rFonts w:ascii="Arial" w:hAnsi="Arial" w:cs="Arial"/>
                <w:b/>
                <w:sz w:val="20"/>
                <w:szCs w:val="20"/>
              </w:rPr>
            </w:pPr>
            <w:r w:rsidRPr="009A2814">
              <w:rPr>
                <w:rFonts w:ascii="Arial" w:hAnsi="Arial" w:cs="Arial"/>
                <w:b/>
                <w:sz w:val="20"/>
                <w:szCs w:val="20"/>
              </w:rPr>
              <w:t>Auto-Cross Test Plan</w:t>
            </w:r>
          </w:p>
          <w:p w:rsidR="008B12BC" w:rsidRPr="009A2814" w:rsidRDefault="008B12BC" w:rsidP="00057F3A">
            <w:pPr>
              <w:rPr>
                <w:rFonts w:ascii="Arial" w:hAnsi="Arial" w:cs="Arial"/>
                <w:b/>
                <w:sz w:val="20"/>
                <w:szCs w:val="20"/>
              </w:rPr>
            </w:pPr>
          </w:p>
        </w:tc>
        <w:tc>
          <w:tcPr>
            <w:tcW w:w="1266" w:type="dxa"/>
          </w:tcPr>
          <w:p w:rsidR="008B12BC" w:rsidRPr="009A2814" w:rsidRDefault="00D52A99" w:rsidP="00057F3A">
            <w:pPr>
              <w:rPr>
                <w:rFonts w:ascii="Arial" w:hAnsi="Arial" w:cs="Arial"/>
                <w:sz w:val="20"/>
                <w:szCs w:val="20"/>
              </w:rPr>
            </w:pPr>
            <w:r>
              <w:rPr>
                <w:rFonts w:ascii="Arial" w:hAnsi="Arial" w:cs="Arial"/>
                <w:sz w:val="20"/>
                <w:szCs w:val="20"/>
              </w:rPr>
              <w:t>4/17</w:t>
            </w:r>
            <w:r w:rsidR="008B12BC" w:rsidRPr="009A2814">
              <w:rPr>
                <w:rFonts w:ascii="Arial" w:hAnsi="Arial" w:cs="Arial"/>
                <w:sz w:val="20"/>
                <w:szCs w:val="20"/>
              </w:rPr>
              <w:t>/</w:t>
            </w:r>
            <w:r w:rsidR="008B12BC">
              <w:rPr>
                <w:rFonts w:ascii="Arial" w:hAnsi="Arial" w:cs="Arial"/>
                <w:sz w:val="20"/>
                <w:szCs w:val="20"/>
              </w:rPr>
              <w:t>20</w:t>
            </w:r>
            <w:r w:rsidR="008B12BC" w:rsidRPr="009A2814">
              <w:rPr>
                <w:rFonts w:ascii="Arial" w:hAnsi="Arial" w:cs="Arial"/>
                <w:sz w:val="20"/>
                <w:szCs w:val="20"/>
              </w:rPr>
              <w:t>11</w:t>
            </w:r>
          </w:p>
        </w:tc>
        <w:tc>
          <w:tcPr>
            <w:tcW w:w="1266"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945"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0"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007"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c>
          <w:tcPr>
            <w:tcW w:w="1363" w:type="dxa"/>
          </w:tcPr>
          <w:p w:rsidR="008B12BC" w:rsidRPr="009A2814" w:rsidRDefault="008B12BC" w:rsidP="00057F3A">
            <w:pPr>
              <w:rPr>
                <w:rFonts w:ascii="Arial" w:hAnsi="Arial" w:cs="Arial"/>
                <w:sz w:val="20"/>
                <w:szCs w:val="20"/>
              </w:rPr>
            </w:pPr>
            <w:r w:rsidRPr="009A2814">
              <w:rPr>
                <w:rFonts w:ascii="Arial" w:hAnsi="Arial" w:cs="Arial"/>
                <w:sz w:val="20"/>
                <w:szCs w:val="20"/>
              </w:rPr>
              <w:t>N/A</w:t>
            </w:r>
          </w:p>
        </w:tc>
        <w:tc>
          <w:tcPr>
            <w:tcW w:w="1383" w:type="dxa"/>
          </w:tcPr>
          <w:p w:rsidR="008B12BC" w:rsidRPr="009A2814" w:rsidRDefault="008B12BC" w:rsidP="00057F3A">
            <w:pPr>
              <w:rPr>
                <w:rFonts w:ascii="Arial" w:hAnsi="Arial" w:cs="Arial"/>
                <w:sz w:val="20"/>
                <w:szCs w:val="20"/>
              </w:rPr>
            </w:pPr>
            <w:r w:rsidRPr="009A2814">
              <w:rPr>
                <w:rFonts w:ascii="Arial" w:hAnsi="Arial" w:cs="Arial"/>
                <w:sz w:val="20"/>
                <w:szCs w:val="20"/>
              </w:rPr>
              <w:t>TBD</w:t>
            </w:r>
          </w:p>
        </w:tc>
      </w:tr>
    </w:tbl>
    <w:p w:rsidR="008B12BC" w:rsidRDefault="008B12BC" w:rsidP="008B12BC">
      <w:pPr>
        <w:ind w:firstLine="360"/>
        <w:jc w:val="both"/>
        <w:rPr>
          <w:rFonts w:ascii="Arial" w:hAnsi="Arial" w:cs="Arial"/>
        </w:rPr>
      </w:pPr>
    </w:p>
    <w:p w:rsidR="00D01D7D" w:rsidRPr="007D630F" w:rsidRDefault="00D01D7D" w:rsidP="008B12BC">
      <w:pPr>
        <w:jc w:val="both"/>
        <w:rPr>
          <w:rFonts w:ascii="Arial" w:hAnsi="Arial" w:cs="Arial"/>
        </w:rPr>
      </w:pPr>
    </w:p>
    <w:p w:rsidR="008B12BC" w:rsidRPr="009F6BE4" w:rsidRDefault="008B12BC" w:rsidP="008B12BC">
      <w:pPr>
        <w:pStyle w:val="Heading1"/>
        <w:jc w:val="both"/>
      </w:pPr>
      <w:r w:rsidRPr="000E19B0">
        <w:lastRenderedPageBreak/>
        <w:t>Schedule</w:t>
      </w:r>
    </w:p>
    <w:p w:rsidR="008B12BC" w:rsidRPr="00677EFF" w:rsidRDefault="008B12BC" w:rsidP="008B12BC">
      <w:pPr>
        <w:pStyle w:val="Heading2"/>
        <w:jc w:val="both"/>
      </w:pPr>
      <w:r>
        <w:t xml:space="preserve">Original </w:t>
      </w:r>
      <w:r w:rsidRPr="000E19B0">
        <w:t>Schedul</w:t>
      </w:r>
      <w:r>
        <w:t>e</w:t>
      </w:r>
    </w:p>
    <w:p w:rsidR="008B12BC" w:rsidRDefault="008B12BC" w:rsidP="008B12BC">
      <w:pPr>
        <w:pStyle w:val="Heading1"/>
        <w:numPr>
          <w:ilvl w:val="0"/>
          <w:numId w:val="0"/>
        </w:numPr>
        <w:jc w:val="center"/>
      </w:pPr>
      <w:r>
        <w:rPr>
          <w:noProof/>
        </w:rPr>
        <w:drawing>
          <wp:anchor distT="0" distB="0" distL="114300" distR="114300" simplePos="0" relativeHeight="251643392" behindDoc="0" locked="0" layoutInCell="1" allowOverlap="1">
            <wp:simplePos x="0" y="0"/>
            <wp:positionH relativeFrom="margin">
              <wp:posOffset>126365</wp:posOffset>
            </wp:positionH>
            <wp:positionV relativeFrom="margin">
              <wp:posOffset>5015230</wp:posOffset>
            </wp:positionV>
            <wp:extent cx="6502400" cy="4020185"/>
            <wp:effectExtent l="19050" t="0" r="0" b="0"/>
            <wp:wrapSquare wrapText="bothSides"/>
            <wp:docPr id="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srcRect/>
                    <a:stretch>
                      <a:fillRect/>
                    </a:stretch>
                  </pic:blipFill>
                  <pic:spPr bwMode="auto">
                    <a:xfrm>
                      <a:off x="0" y="0"/>
                      <a:ext cx="6502400" cy="4020185"/>
                    </a:xfrm>
                    <a:prstGeom prst="rect">
                      <a:avLst/>
                    </a:prstGeom>
                    <a:noFill/>
                    <a:ln w="9525">
                      <a:noFill/>
                      <a:miter lim="800000"/>
                      <a:headEnd/>
                      <a:tailEnd/>
                    </a:ln>
                  </pic:spPr>
                </pic:pic>
              </a:graphicData>
            </a:graphic>
          </wp:anchor>
        </w:drawing>
      </w:r>
      <w:r>
        <w:rPr>
          <w:noProof/>
        </w:rPr>
        <w:drawing>
          <wp:inline distT="0" distB="0" distL="0" distR="0">
            <wp:extent cx="6286499" cy="3971925"/>
            <wp:effectExtent l="19050" t="0" r="1" b="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srcRect/>
                    <a:stretch>
                      <a:fillRect/>
                    </a:stretch>
                  </pic:blipFill>
                  <pic:spPr bwMode="auto">
                    <a:xfrm>
                      <a:off x="0" y="0"/>
                      <a:ext cx="6296660" cy="3978345"/>
                    </a:xfrm>
                    <a:prstGeom prst="rect">
                      <a:avLst/>
                    </a:prstGeom>
                    <a:noFill/>
                    <a:ln w="9525">
                      <a:noFill/>
                      <a:miter lim="800000"/>
                      <a:headEnd/>
                      <a:tailEnd/>
                    </a:ln>
                  </pic:spPr>
                </pic:pic>
              </a:graphicData>
            </a:graphic>
          </wp:inline>
        </w:drawing>
      </w:r>
      <w:r w:rsidRPr="000E19B0">
        <w:br w:type="page"/>
      </w:r>
    </w:p>
    <w:p w:rsidR="008B12BC" w:rsidRDefault="008B12BC" w:rsidP="008B12BC">
      <w:pPr>
        <w:jc w:val="both"/>
      </w:pPr>
    </w:p>
    <w:p w:rsidR="008B12BC" w:rsidRDefault="008B12BC" w:rsidP="008B12BC">
      <w:pPr>
        <w:jc w:val="both"/>
        <w:rPr>
          <w:rFonts w:ascii="Arial" w:hAnsi="Arial" w:cs="Arial"/>
        </w:rPr>
      </w:pPr>
    </w:p>
    <w:p w:rsidR="008B12BC" w:rsidRDefault="008B12BC" w:rsidP="008B12BC">
      <w:pPr>
        <w:jc w:val="both"/>
        <w:rPr>
          <w:rFonts w:ascii="Arial" w:hAnsi="Arial" w:cs="Arial"/>
        </w:rPr>
      </w:pPr>
    </w:p>
    <w:p w:rsidR="008B12BC" w:rsidRDefault="008B12BC" w:rsidP="008B12BC">
      <w:pPr>
        <w:jc w:val="both"/>
        <w:rPr>
          <w:rFonts w:ascii="Arial" w:hAnsi="Arial" w:cs="Arial"/>
        </w:rPr>
      </w:pPr>
      <w:r>
        <w:rPr>
          <w:rFonts w:ascii="Arial" w:hAnsi="Arial" w:cs="Arial"/>
          <w:noProof/>
        </w:rPr>
        <w:drawing>
          <wp:anchor distT="0" distB="0" distL="114300" distR="114300" simplePos="0" relativeHeight="251644416" behindDoc="0" locked="0" layoutInCell="1" allowOverlap="1">
            <wp:simplePos x="0" y="0"/>
            <wp:positionH relativeFrom="margin">
              <wp:posOffset>139700</wp:posOffset>
            </wp:positionH>
            <wp:positionV relativeFrom="margin">
              <wp:posOffset>739140</wp:posOffset>
            </wp:positionV>
            <wp:extent cx="6596380" cy="5176520"/>
            <wp:effectExtent l="19050" t="0" r="0" b="0"/>
            <wp:wrapSquare wrapText="bothSides"/>
            <wp:docPr id="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srcRect/>
                    <a:stretch>
                      <a:fillRect/>
                    </a:stretch>
                  </pic:blipFill>
                  <pic:spPr bwMode="auto">
                    <a:xfrm>
                      <a:off x="0" y="0"/>
                      <a:ext cx="6596380" cy="5176520"/>
                    </a:xfrm>
                    <a:prstGeom prst="rect">
                      <a:avLst/>
                    </a:prstGeom>
                    <a:noFill/>
                    <a:ln w="9525">
                      <a:noFill/>
                      <a:miter lim="800000"/>
                      <a:headEnd/>
                      <a:tailEnd/>
                    </a:ln>
                  </pic:spPr>
                </pic:pic>
              </a:graphicData>
            </a:graphic>
          </wp:anchor>
        </w:drawing>
      </w:r>
    </w:p>
    <w:p w:rsidR="008B12BC" w:rsidRDefault="008B12BC" w:rsidP="008B12BC">
      <w:pPr>
        <w:jc w:val="both"/>
        <w:rPr>
          <w:rFonts w:ascii="Arial" w:hAnsi="Arial" w:cs="Arial"/>
        </w:rPr>
      </w:pPr>
    </w:p>
    <w:p w:rsidR="008B12BC" w:rsidRDefault="008B12BC" w:rsidP="008B12BC">
      <w:pPr>
        <w:jc w:val="both"/>
        <w:rPr>
          <w:rFonts w:ascii="Arial" w:hAnsi="Arial" w:cs="Arial"/>
        </w:rPr>
      </w:pPr>
    </w:p>
    <w:p w:rsidR="008B12BC" w:rsidRDefault="008B12BC" w:rsidP="008B12BC">
      <w:pPr>
        <w:jc w:val="both"/>
        <w:rPr>
          <w:rFonts w:ascii="Arial" w:hAnsi="Arial" w:cs="Arial"/>
        </w:rPr>
      </w:pPr>
    </w:p>
    <w:p w:rsidR="008B12BC" w:rsidRDefault="008B12BC" w:rsidP="008B12BC">
      <w:pPr>
        <w:jc w:val="both"/>
        <w:rPr>
          <w:rFonts w:ascii="Arial" w:hAnsi="Arial" w:cs="Arial"/>
        </w:rPr>
      </w:pPr>
    </w:p>
    <w:p w:rsidR="008B12BC" w:rsidRPr="00677EFF" w:rsidRDefault="008B12BC" w:rsidP="008B12BC">
      <w:pPr>
        <w:jc w:val="both"/>
        <w:rPr>
          <w:rFonts w:ascii="Arial" w:hAnsi="Arial" w:cs="Arial"/>
        </w:rPr>
      </w:pPr>
    </w:p>
    <w:p w:rsidR="008B12BC" w:rsidRPr="002E104E" w:rsidRDefault="008B12BC" w:rsidP="008B12BC">
      <w:pPr>
        <w:pStyle w:val="Heading1"/>
        <w:numPr>
          <w:ilvl w:val="0"/>
          <w:numId w:val="0"/>
        </w:numPr>
        <w:jc w:val="both"/>
        <w:rPr>
          <w:sz w:val="30"/>
          <w:szCs w:val="30"/>
        </w:rPr>
      </w:pPr>
      <w:r w:rsidRPr="002E104E">
        <w:rPr>
          <w:sz w:val="30"/>
          <w:szCs w:val="30"/>
        </w:rPr>
        <w:t>Milestone 1: Needs Requirements and Specifications</w:t>
      </w:r>
    </w:p>
    <w:p w:rsidR="008B12BC" w:rsidRPr="002E104E" w:rsidRDefault="008B12BC" w:rsidP="008B12BC">
      <w:pPr>
        <w:jc w:val="both"/>
        <w:rPr>
          <w:rFonts w:ascii="Arial" w:hAnsi="Arial" w:cs="Arial"/>
          <w:b/>
          <w:sz w:val="30"/>
          <w:szCs w:val="30"/>
        </w:rPr>
      </w:pPr>
      <w:r w:rsidRPr="002E104E">
        <w:rPr>
          <w:rFonts w:ascii="Arial" w:hAnsi="Arial" w:cs="Arial"/>
          <w:b/>
          <w:sz w:val="30"/>
          <w:szCs w:val="30"/>
        </w:rPr>
        <w:t>Milestone 2: Project Proposal and Proposal PowerPoint Presentation</w:t>
      </w:r>
    </w:p>
    <w:p w:rsidR="008B12BC" w:rsidRPr="002E104E" w:rsidRDefault="008B12BC" w:rsidP="008B12BC">
      <w:pPr>
        <w:jc w:val="both"/>
        <w:rPr>
          <w:rFonts w:ascii="Arial" w:hAnsi="Arial" w:cs="Arial"/>
          <w:b/>
          <w:sz w:val="30"/>
          <w:szCs w:val="30"/>
        </w:rPr>
      </w:pPr>
      <w:r w:rsidRPr="002E104E">
        <w:rPr>
          <w:rFonts w:ascii="Arial" w:hAnsi="Arial" w:cs="Arial"/>
          <w:b/>
          <w:sz w:val="30"/>
          <w:szCs w:val="30"/>
        </w:rPr>
        <w:t>Milestone 3: System Design Review Report and PowerPoint Presentation</w:t>
      </w:r>
    </w:p>
    <w:p w:rsidR="008B12BC" w:rsidRPr="002E104E" w:rsidRDefault="008B12BC" w:rsidP="008B12BC">
      <w:pPr>
        <w:jc w:val="both"/>
        <w:rPr>
          <w:rFonts w:ascii="Arial" w:hAnsi="Arial" w:cs="Arial"/>
          <w:b/>
          <w:sz w:val="30"/>
          <w:szCs w:val="30"/>
        </w:rPr>
      </w:pPr>
      <w:r w:rsidRPr="002E104E">
        <w:rPr>
          <w:rFonts w:ascii="Arial" w:hAnsi="Arial" w:cs="Arial"/>
          <w:b/>
          <w:sz w:val="30"/>
          <w:szCs w:val="30"/>
        </w:rPr>
        <w:t>Milestone 4: Detailed Design Review and Detailed Presentation</w:t>
      </w:r>
    </w:p>
    <w:p w:rsidR="008B12BC" w:rsidRPr="002E104E" w:rsidRDefault="008B12BC" w:rsidP="008B12BC">
      <w:pPr>
        <w:jc w:val="both"/>
        <w:rPr>
          <w:rFonts w:ascii="Arial" w:hAnsi="Arial" w:cs="Arial"/>
          <w:b/>
          <w:sz w:val="30"/>
          <w:szCs w:val="30"/>
        </w:rPr>
      </w:pPr>
      <w:r w:rsidRPr="002E104E">
        <w:rPr>
          <w:rFonts w:ascii="Arial" w:hAnsi="Arial" w:cs="Arial"/>
          <w:b/>
          <w:sz w:val="30"/>
          <w:szCs w:val="30"/>
        </w:rPr>
        <w:t>Milestone 5: Design Fair and Final Hardware Demo</w:t>
      </w:r>
    </w:p>
    <w:p w:rsidR="008B12BC" w:rsidRPr="002E104E" w:rsidRDefault="008B12BC" w:rsidP="008B12BC">
      <w:pPr>
        <w:jc w:val="both"/>
        <w:rPr>
          <w:rFonts w:ascii="Arial" w:hAnsi="Arial" w:cs="Arial"/>
          <w:b/>
          <w:sz w:val="30"/>
          <w:szCs w:val="30"/>
        </w:rPr>
      </w:pPr>
      <w:r w:rsidRPr="002E104E">
        <w:rPr>
          <w:rFonts w:ascii="Arial" w:hAnsi="Arial" w:cs="Arial"/>
          <w:b/>
          <w:sz w:val="30"/>
          <w:szCs w:val="30"/>
        </w:rPr>
        <w:t>Milestone 6: Final Oral Presentations and Competition</w:t>
      </w:r>
    </w:p>
    <w:p w:rsidR="008B12BC" w:rsidRPr="000E19B0" w:rsidRDefault="008B12BC" w:rsidP="008B12BC">
      <w:pPr>
        <w:jc w:val="both"/>
        <w:rPr>
          <w:rFonts w:ascii="Arial" w:hAnsi="Arial" w:cs="Arial"/>
        </w:rPr>
      </w:pPr>
    </w:p>
    <w:p w:rsidR="008B12BC" w:rsidRPr="000E19B0" w:rsidRDefault="008B12BC" w:rsidP="008B12BC">
      <w:pPr>
        <w:jc w:val="both"/>
        <w:rPr>
          <w:rFonts w:ascii="Arial" w:hAnsi="Arial" w:cs="Arial"/>
        </w:rPr>
      </w:pPr>
    </w:p>
    <w:p w:rsidR="008B12BC" w:rsidRDefault="008B12BC" w:rsidP="008B12BC">
      <w:pPr>
        <w:pStyle w:val="Heading2"/>
        <w:jc w:val="both"/>
      </w:pPr>
      <w:r>
        <w:lastRenderedPageBreak/>
        <w:t xml:space="preserve">Current </w:t>
      </w:r>
      <w:r w:rsidRPr="000E19B0">
        <w:t>Schedule</w:t>
      </w:r>
    </w:p>
    <w:p w:rsidR="008B12BC" w:rsidRDefault="008B12BC" w:rsidP="008B12BC">
      <w:pPr>
        <w:jc w:val="both"/>
      </w:pPr>
    </w:p>
    <w:p w:rsidR="008B12BC" w:rsidRPr="002E104E" w:rsidRDefault="008B12BC" w:rsidP="008B12BC">
      <w:pPr>
        <w:jc w:val="both"/>
      </w:pPr>
    </w:p>
    <w:p w:rsidR="008B12BC" w:rsidRPr="00D52A99" w:rsidRDefault="006D42F3" w:rsidP="00D52A99">
      <w:pPr>
        <w:jc w:val="center"/>
        <w:rPr>
          <w:rFonts w:ascii="Arial" w:hAnsi="Arial" w:cs="Arial"/>
        </w:rPr>
      </w:pPr>
      <w:r>
        <w:rPr>
          <w:rFonts w:ascii="Arial" w:hAnsi="Arial" w:cs="Arial"/>
          <w:noProof/>
        </w:rPr>
        <w:drawing>
          <wp:inline distT="0" distB="0" distL="0" distR="0">
            <wp:extent cx="6515100" cy="3771900"/>
            <wp:effectExtent l="19050" t="0" r="0" b="0"/>
            <wp:docPr id="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srcRect/>
                    <a:stretch>
                      <a:fillRect/>
                    </a:stretch>
                  </pic:blipFill>
                  <pic:spPr bwMode="auto">
                    <a:xfrm>
                      <a:off x="0" y="0"/>
                      <a:ext cx="6515100" cy="3771900"/>
                    </a:xfrm>
                    <a:prstGeom prst="rect">
                      <a:avLst/>
                    </a:prstGeom>
                    <a:noFill/>
                    <a:ln w="9525">
                      <a:noFill/>
                      <a:miter lim="800000"/>
                      <a:headEnd/>
                      <a:tailEnd/>
                    </a:ln>
                  </pic:spPr>
                </pic:pic>
              </a:graphicData>
            </a:graphic>
          </wp:inline>
        </w:drawing>
      </w:r>
    </w:p>
    <w:p w:rsidR="008B12BC" w:rsidRPr="006E6A78" w:rsidRDefault="008B12BC" w:rsidP="008B12BC">
      <w:pPr>
        <w:tabs>
          <w:tab w:val="left" w:pos="360"/>
        </w:tabs>
        <w:jc w:val="both"/>
      </w:pPr>
    </w:p>
    <w:p w:rsidR="008B12BC" w:rsidRDefault="008B12BC" w:rsidP="008B12BC">
      <w:pPr>
        <w:tabs>
          <w:tab w:val="left" w:pos="360"/>
        </w:tabs>
        <w:jc w:val="both"/>
        <w:rPr>
          <w:rFonts w:ascii="Arial" w:hAnsi="Arial" w:cs="Arial"/>
        </w:rPr>
      </w:pPr>
      <w:r>
        <w:rPr>
          <w:rFonts w:ascii="Arial" w:hAnsi="Arial" w:cs="Arial"/>
        </w:rPr>
        <w:tab/>
      </w:r>
      <w:r w:rsidRPr="00677EFF">
        <w:rPr>
          <w:rFonts w:ascii="Arial" w:hAnsi="Arial" w:cs="Arial"/>
        </w:rPr>
        <w:t>By analyzing the above schedule one will noti</w:t>
      </w:r>
      <w:r w:rsidR="00B345D7">
        <w:rPr>
          <w:rFonts w:ascii="Arial" w:hAnsi="Arial" w:cs="Arial"/>
        </w:rPr>
        <w:t>ce that the Formula Hybrid Car wa</w:t>
      </w:r>
      <w:r w:rsidRPr="00677EFF">
        <w:rPr>
          <w:rFonts w:ascii="Arial" w:hAnsi="Arial" w:cs="Arial"/>
        </w:rPr>
        <w:t xml:space="preserve">s </w:t>
      </w:r>
      <w:r w:rsidR="00B345D7">
        <w:rPr>
          <w:rFonts w:ascii="Arial" w:hAnsi="Arial" w:cs="Arial"/>
        </w:rPr>
        <w:t xml:space="preserve">setback due to either parts </w:t>
      </w:r>
      <w:r w:rsidR="00E21843">
        <w:rPr>
          <w:rFonts w:ascii="Arial" w:hAnsi="Arial" w:cs="Arial"/>
        </w:rPr>
        <w:t>arriving</w:t>
      </w:r>
      <w:r w:rsidR="00B345D7">
        <w:rPr>
          <w:rFonts w:ascii="Arial" w:hAnsi="Arial" w:cs="Arial"/>
        </w:rPr>
        <w:t xml:space="preserve"> late or a lack of funds which led to a delay in the completion of the vehicle. As a result, certain tests were abolished due to </w:t>
      </w:r>
      <w:r w:rsidRPr="00677EFF">
        <w:rPr>
          <w:rFonts w:ascii="Arial" w:hAnsi="Arial" w:cs="Arial"/>
        </w:rPr>
        <w:t xml:space="preserve">teammates agreed </w:t>
      </w:r>
      <w:r w:rsidR="00B345D7">
        <w:rPr>
          <w:rFonts w:ascii="Arial" w:hAnsi="Arial" w:cs="Arial"/>
        </w:rPr>
        <w:t xml:space="preserve">realizing that </w:t>
      </w:r>
      <w:r w:rsidRPr="00677EFF">
        <w:rPr>
          <w:rFonts w:ascii="Arial" w:hAnsi="Arial" w:cs="Arial"/>
        </w:rPr>
        <w:t xml:space="preserve">there </w:t>
      </w:r>
      <w:r w:rsidR="00B345D7">
        <w:rPr>
          <w:rFonts w:ascii="Arial" w:hAnsi="Arial" w:cs="Arial"/>
        </w:rPr>
        <w:t xml:space="preserve">wouldn’t be </w:t>
      </w:r>
      <w:r w:rsidRPr="00677EFF">
        <w:rPr>
          <w:rFonts w:ascii="Arial" w:hAnsi="Arial" w:cs="Arial"/>
        </w:rPr>
        <w:t>enough time to complete all objectives as proposed. Many objectives were removed from the timeline suc</w:t>
      </w:r>
      <w:r w:rsidR="00B345D7">
        <w:rPr>
          <w:rFonts w:ascii="Arial" w:hAnsi="Arial" w:cs="Arial"/>
        </w:rPr>
        <w:t xml:space="preserve">h as the regenerative braking and making the suspension adjustable.In addition, the BMS will be tested and integrated into the vehicle for only 120 cells but will be monitoring only half of them. This decision was come as a result of the </w:t>
      </w:r>
      <w:r w:rsidR="00E21843">
        <w:rPr>
          <w:rFonts w:ascii="Arial" w:hAnsi="Arial" w:cs="Arial"/>
        </w:rPr>
        <w:t>soldering</w:t>
      </w:r>
      <w:r w:rsidR="00B345D7">
        <w:rPr>
          <w:rFonts w:ascii="Arial" w:hAnsi="Arial" w:cs="Arial"/>
        </w:rPr>
        <w:t xml:space="preserve"> process taking longer than expected and to demonstrate the actual purpose of the system. </w:t>
      </w:r>
      <w:r w:rsidRPr="00677EFF">
        <w:rPr>
          <w:rFonts w:ascii="Arial" w:hAnsi="Arial" w:cs="Arial"/>
        </w:rPr>
        <w:t>T</w:t>
      </w:r>
      <w:r w:rsidR="00B345D7">
        <w:rPr>
          <w:rFonts w:ascii="Arial" w:hAnsi="Arial" w:cs="Arial"/>
        </w:rPr>
        <w:t xml:space="preserve">he removal of regenerative braking </w:t>
      </w:r>
      <w:r w:rsidRPr="00677EFF">
        <w:rPr>
          <w:rFonts w:ascii="Arial" w:hAnsi="Arial" w:cs="Arial"/>
        </w:rPr>
        <w:t xml:space="preserve">was a major change </w:t>
      </w:r>
      <w:r>
        <w:rPr>
          <w:rFonts w:ascii="Arial" w:hAnsi="Arial" w:cs="Arial"/>
        </w:rPr>
        <w:t xml:space="preserve">due </w:t>
      </w:r>
      <w:r w:rsidRPr="00677EFF">
        <w:rPr>
          <w:rFonts w:ascii="Arial" w:hAnsi="Arial" w:cs="Arial"/>
        </w:rPr>
        <w:t xml:space="preserve">to the </w:t>
      </w:r>
      <w:r>
        <w:rPr>
          <w:rFonts w:ascii="Arial" w:hAnsi="Arial" w:cs="Arial"/>
        </w:rPr>
        <w:t xml:space="preserve">lack of </w:t>
      </w:r>
      <w:r w:rsidRPr="00677EFF">
        <w:rPr>
          <w:rFonts w:ascii="Arial" w:hAnsi="Arial" w:cs="Arial"/>
        </w:rPr>
        <w:t>time</w:t>
      </w:r>
      <w:r>
        <w:rPr>
          <w:rFonts w:ascii="Arial" w:hAnsi="Arial" w:cs="Arial"/>
        </w:rPr>
        <w:t xml:space="preserve"> as it was a primary goal at one point. </w:t>
      </w:r>
      <w:r w:rsidRPr="00677EFF">
        <w:rPr>
          <w:rFonts w:ascii="Arial" w:hAnsi="Arial" w:cs="Arial"/>
        </w:rPr>
        <w:t>By removing the regenerative breaking from this year</w:t>
      </w:r>
      <w:r>
        <w:rPr>
          <w:rFonts w:ascii="Arial" w:hAnsi="Arial" w:cs="Arial"/>
        </w:rPr>
        <w:t>’</w:t>
      </w:r>
      <w:r w:rsidRPr="00677EFF">
        <w:rPr>
          <w:rFonts w:ascii="Arial" w:hAnsi="Arial" w:cs="Arial"/>
        </w:rPr>
        <w:t>s schedule</w:t>
      </w:r>
      <w:r>
        <w:rPr>
          <w:rFonts w:ascii="Arial" w:hAnsi="Arial" w:cs="Arial"/>
        </w:rPr>
        <w:t>,</w:t>
      </w:r>
      <w:r w:rsidRPr="00677EFF">
        <w:rPr>
          <w:rFonts w:ascii="Arial" w:hAnsi="Arial" w:cs="Arial"/>
        </w:rPr>
        <w:t xml:space="preserve"> all the coding and debugging for the motor controller that was to </w:t>
      </w:r>
      <w:r>
        <w:rPr>
          <w:rFonts w:ascii="Arial" w:hAnsi="Arial" w:cs="Arial"/>
        </w:rPr>
        <w:t>be d</w:t>
      </w:r>
      <w:r w:rsidRPr="00677EFF">
        <w:rPr>
          <w:rFonts w:ascii="Arial" w:hAnsi="Arial" w:cs="Arial"/>
        </w:rPr>
        <w:t xml:space="preserve">one to accommodate regenerative breaking was removed as well.  </w:t>
      </w:r>
    </w:p>
    <w:p w:rsidR="00B345D7" w:rsidRDefault="008B12BC" w:rsidP="00B345D7">
      <w:pPr>
        <w:tabs>
          <w:tab w:val="left" w:pos="360"/>
        </w:tabs>
        <w:jc w:val="both"/>
        <w:rPr>
          <w:rFonts w:ascii="Arial" w:hAnsi="Arial" w:cs="Arial"/>
        </w:rPr>
      </w:pPr>
      <w:r>
        <w:rPr>
          <w:rFonts w:ascii="Arial" w:hAnsi="Arial" w:cs="Arial"/>
        </w:rPr>
        <w:tab/>
      </w:r>
      <w:r w:rsidR="00B345D7">
        <w:rPr>
          <w:rFonts w:ascii="Arial" w:hAnsi="Arial" w:cs="Arial"/>
        </w:rPr>
        <w:t xml:space="preserve">More so one of the other major reasons why the schedule was setback was insufficient funds. Aside from having to </w:t>
      </w:r>
      <w:r w:rsidRPr="00677EFF">
        <w:rPr>
          <w:rFonts w:ascii="Arial" w:hAnsi="Arial" w:cs="Arial"/>
        </w:rPr>
        <w:t>resubmit proposals to Dr. Cartes twice</w:t>
      </w:r>
      <w:r>
        <w:rPr>
          <w:rFonts w:ascii="Arial" w:hAnsi="Arial" w:cs="Arial"/>
        </w:rPr>
        <w:t>,</w:t>
      </w:r>
      <w:r w:rsidR="00B345D7">
        <w:rPr>
          <w:rFonts w:ascii="Arial" w:hAnsi="Arial" w:cs="Arial"/>
        </w:rPr>
        <w:t xml:space="preserve">the team was still seeking other alternatives for travel expenses aside from the concentrating on the vehicle’s </w:t>
      </w:r>
      <w:r w:rsidR="00E21843">
        <w:rPr>
          <w:rFonts w:ascii="Arial" w:hAnsi="Arial" w:cs="Arial"/>
        </w:rPr>
        <w:t>completion. Another</w:t>
      </w:r>
      <w:r w:rsidR="00B345D7">
        <w:rPr>
          <w:rFonts w:ascii="Arial" w:hAnsi="Arial" w:cs="Arial"/>
        </w:rPr>
        <w:t xml:space="preserve"> major setback pertained to components being custom-made and limiting space and options for upgraded designs. </w:t>
      </w:r>
      <w:r w:rsidRPr="00677EFF">
        <w:rPr>
          <w:rFonts w:ascii="Arial" w:hAnsi="Arial" w:cs="Arial"/>
        </w:rPr>
        <w:t>Once the ME’s had an opportunity to take the wheels and calipers off the car</w:t>
      </w:r>
      <w:r>
        <w:rPr>
          <w:rFonts w:ascii="Arial" w:hAnsi="Arial" w:cs="Arial"/>
        </w:rPr>
        <w:t>,</w:t>
      </w:r>
      <w:r w:rsidRPr="00677EFF">
        <w:rPr>
          <w:rFonts w:ascii="Arial" w:hAnsi="Arial" w:cs="Arial"/>
        </w:rPr>
        <w:t xml:space="preserve"> they noticed that some of t</w:t>
      </w:r>
      <w:r>
        <w:rPr>
          <w:rFonts w:ascii="Arial" w:hAnsi="Arial" w:cs="Arial"/>
        </w:rPr>
        <w:t>he major components were custom-</w:t>
      </w:r>
      <w:r w:rsidRPr="00677EFF">
        <w:rPr>
          <w:rFonts w:ascii="Arial" w:hAnsi="Arial" w:cs="Arial"/>
        </w:rPr>
        <w:t>made from last year’s team. They also realized that it would be hard to find parts to fit the custom ones from last year</w:t>
      </w:r>
      <w:r>
        <w:rPr>
          <w:rFonts w:ascii="Arial" w:hAnsi="Arial" w:cs="Arial"/>
        </w:rPr>
        <w:t>,</w:t>
      </w:r>
      <w:r w:rsidRPr="00677EFF">
        <w:rPr>
          <w:rFonts w:ascii="Arial" w:hAnsi="Arial" w:cs="Arial"/>
        </w:rPr>
        <w:t xml:space="preserve"> to accommodate the new brake calipers that the team want</w:t>
      </w:r>
      <w:r>
        <w:rPr>
          <w:rFonts w:ascii="Arial" w:hAnsi="Arial" w:cs="Arial"/>
        </w:rPr>
        <w:t>ed to integrate i</w:t>
      </w:r>
      <w:r w:rsidRPr="00677EFF">
        <w:rPr>
          <w:rFonts w:ascii="Arial" w:hAnsi="Arial" w:cs="Arial"/>
        </w:rPr>
        <w:t>n</w:t>
      </w:r>
      <w:r>
        <w:rPr>
          <w:rFonts w:ascii="Arial" w:hAnsi="Arial" w:cs="Arial"/>
        </w:rPr>
        <w:t xml:space="preserve">to the vehicle </w:t>
      </w:r>
      <w:r w:rsidRPr="00677EFF">
        <w:rPr>
          <w:rFonts w:ascii="Arial" w:hAnsi="Arial" w:cs="Arial"/>
        </w:rPr>
        <w:t>this year.</w:t>
      </w:r>
    </w:p>
    <w:p w:rsidR="008B12BC" w:rsidRPr="00891A1B" w:rsidRDefault="00B345D7" w:rsidP="00B345D7">
      <w:pPr>
        <w:tabs>
          <w:tab w:val="left" w:pos="360"/>
        </w:tabs>
        <w:jc w:val="both"/>
      </w:pPr>
      <w:r>
        <w:rPr>
          <w:rFonts w:ascii="Arial" w:hAnsi="Arial" w:cs="Arial"/>
        </w:rPr>
        <w:tab/>
        <w:t>Although, t</w:t>
      </w:r>
      <w:r w:rsidR="008B12BC" w:rsidRPr="00677EFF">
        <w:rPr>
          <w:rFonts w:ascii="Arial" w:hAnsi="Arial" w:cs="Arial"/>
        </w:rPr>
        <w:t xml:space="preserve">here were many obstacles that the team has encountered </w:t>
      </w:r>
      <w:r w:rsidR="008B12BC">
        <w:rPr>
          <w:rFonts w:ascii="Arial" w:hAnsi="Arial" w:cs="Arial"/>
        </w:rPr>
        <w:t xml:space="preserve">throughout </w:t>
      </w:r>
      <w:r w:rsidR="008B12BC" w:rsidRPr="00677EFF">
        <w:rPr>
          <w:rFonts w:ascii="Arial" w:hAnsi="Arial" w:cs="Arial"/>
        </w:rPr>
        <w:t xml:space="preserve">this year that has caused them to fall </w:t>
      </w:r>
      <w:r w:rsidR="008B12BC">
        <w:rPr>
          <w:rFonts w:ascii="Arial" w:hAnsi="Arial" w:cs="Arial"/>
        </w:rPr>
        <w:t>extremely behind</w:t>
      </w:r>
      <w:r>
        <w:rPr>
          <w:rFonts w:ascii="Arial" w:hAnsi="Arial" w:cs="Arial"/>
        </w:rPr>
        <w:t xml:space="preserve">, the team of students are still working diligently hard and quickly to </w:t>
      </w:r>
      <w:r w:rsidR="00E21843">
        <w:rPr>
          <w:rFonts w:ascii="Arial" w:hAnsi="Arial" w:cs="Arial"/>
        </w:rPr>
        <w:t>complete</w:t>
      </w:r>
      <w:r>
        <w:rPr>
          <w:rFonts w:ascii="Arial" w:hAnsi="Arial" w:cs="Arial"/>
        </w:rPr>
        <w:t xml:space="preserve"> the necessary goals in order to compete in May of 2011 in Louden, New Hampshire. </w:t>
      </w:r>
    </w:p>
    <w:p w:rsidR="008B12BC" w:rsidRPr="009F6BE4" w:rsidRDefault="008B12BC" w:rsidP="008B12BC">
      <w:pPr>
        <w:pStyle w:val="Heading1"/>
        <w:jc w:val="both"/>
      </w:pPr>
      <w:r w:rsidRPr="000E19B0">
        <w:lastRenderedPageBreak/>
        <w:t>Budget Estimate</w:t>
      </w:r>
    </w:p>
    <w:p w:rsidR="008B12BC" w:rsidRPr="000E19B0" w:rsidRDefault="008B12BC" w:rsidP="008B12BC">
      <w:pPr>
        <w:pStyle w:val="Heading2"/>
        <w:jc w:val="both"/>
      </w:pPr>
      <w:r>
        <w:t>Original Budget</w:t>
      </w:r>
    </w:p>
    <w:p w:rsidR="008B12BC" w:rsidRPr="000E19B0" w:rsidRDefault="008B12BC" w:rsidP="008B12BC">
      <w:pPr>
        <w:pStyle w:val="Default"/>
        <w:tabs>
          <w:tab w:val="left" w:pos="360"/>
        </w:tabs>
        <w:jc w:val="both"/>
        <w:rPr>
          <w:rFonts w:ascii="Arial" w:hAnsi="Arial" w:cs="Arial"/>
          <w:color w:val="auto"/>
        </w:rPr>
      </w:pPr>
    </w:p>
    <w:tbl>
      <w:tblPr>
        <w:tblW w:w="8013" w:type="dxa"/>
        <w:jc w:val="center"/>
        <w:tblInd w:w="91" w:type="dxa"/>
        <w:tblLook w:val="04A0"/>
      </w:tblPr>
      <w:tblGrid>
        <w:gridCol w:w="3616"/>
        <w:gridCol w:w="1352"/>
        <w:gridCol w:w="1296"/>
        <w:gridCol w:w="1749"/>
      </w:tblGrid>
      <w:tr w:rsidR="008B12BC" w:rsidRPr="000E19B0" w:rsidTr="00057F3A">
        <w:trPr>
          <w:trHeight w:val="3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A: Engineers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Total Hours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Base Pay</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Total Pay</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Computer/Electrical</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Lorenzo Neal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384</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30.00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11,520.00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Stephanie Medina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384</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30.00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11,520.00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B12BC" w:rsidRPr="008A67DA" w:rsidRDefault="00E21843" w:rsidP="00057F3A">
            <w:pPr>
              <w:jc w:val="both"/>
              <w:rPr>
                <w:rFonts w:ascii="Arial" w:hAnsi="Arial" w:cs="Arial"/>
                <w:sz w:val="20"/>
                <w:szCs w:val="20"/>
              </w:rPr>
            </w:pPr>
            <w:r w:rsidRPr="008A67DA">
              <w:rPr>
                <w:rFonts w:ascii="Arial" w:hAnsi="Arial" w:cs="Arial"/>
                <w:sz w:val="20"/>
                <w:szCs w:val="20"/>
              </w:rPr>
              <w:t>Israel</w:t>
            </w:r>
            <w:r w:rsidR="008B12BC" w:rsidRPr="008A67DA">
              <w:rPr>
                <w:rFonts w:ascii="Arial" w:hAnsi="Arial" w:cs="Arial"/>
                <w:sz w:val="20"/>
                <w:szCs w:val="20"/>
              </w:rPr>
              <w:t xml:space="preserve"> Daramola</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384</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30.00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11,520.00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Mechanical</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Phillip Young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384</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30.00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11,520.00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Thomas Emerick</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384</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30.00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11,520.00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Ryan Zombek</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384</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30.00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11,520.00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Subtotal A</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69,120.00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xml:space="preserve">B: Fringe Benefits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29% of A</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20,044.80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C: Total Personnel Costs</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A+B</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89,164.80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D. Expense</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Quantity</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xml:space="preserve">Unit </w:t>
            </w:r>
            <w:r w:rsidR="00E21843" w:rsidRPr="008A67DA">
              <w:rPr>
                <w:rFonts w:ascii="Arial" w:hAnsi="Arial" w:cs="Arial"/>
                <w:b/>
                <w:bCs/>
                <w:sz w:val="20"/>
                <w:szCs w:val="20"/>
              </w:rPr>
              <w:t>Price</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Total Cost</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i) Braking</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2) Servo Unit</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50.00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50.00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3) Master Cylinder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200.00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200.00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4) Brake Lines</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4</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62.50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250.00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5) Brake Hoses</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4</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25.00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100.00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6) Brake Disks</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4</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62.50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250.00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Subtotal</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850.00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ii) Chassis</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2) Labor</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1,300.00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1,300.00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iv) Suspension</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 Spring/Dampers</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1,000.00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1,000.00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2) Heim Joints</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8</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10.00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80.00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3) Steel (for control arms)</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30</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15.00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450.00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4)</w:t>
            </w:r>
            <w:r w:rsidR="00E21843" w:rsidRPr="008A67DA">
              <w:rPr>
                <w:rFonts w:ascii="Arial" w:hAnsi="Arial" w:cs="Arial"/>
                <w:sz w:val="20"/>
                <w:szCs w:val="20"/>
              </w:rPr>
              <w:t>Bell cranks</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4</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25.00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100.00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Subtotal</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1,630.00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v) Fiberglass/Resin</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500.00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500.00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vii) Charger</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 AC-DC Li-Ion Charger</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550.00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550.00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viii) Safety Equipment</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 Helmet</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150.00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150.00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2) 3-point harness</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120.00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120.00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3) ProFox Kit (suit, gloves, shoes)</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350.00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350.00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4) Hood</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30.00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30.00 </w:t>
            </w:r>
          </w:p>
        </w:tc>
      </w:tr>
      <w:tr w:rsidR="008B12BC" w:rsidRPr="000E19B0" w:rsidTr="00057F3A">
        <w:trPr>
          <w:trHeight w:val="527"/>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Subtotal</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650.00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ix) Wheels</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Tires</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4</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100.00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400.00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Rims</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4</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100.00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400.00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Subtotal</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800.00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x) Microcontroller</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250.00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250.00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xi) Miscellaneous</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2,000.00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2,000.00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xii) Travel</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5,000.00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5,000.00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xiii) Registration</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1,500.00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1,500.00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lastRenderedPageBreak/>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Subtotal of D</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15,030.00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E. Total Direct Costs</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104,194.80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F. Indirect Costs</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xml:space="preserve"> 45% of E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46,887.00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Equipment</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i) Internal Combustion Engine</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 Engine/Transmission</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1,000.00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1,000.00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2) Cooling System</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150.00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150.00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3) Exhaust System</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300.00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300.00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Subtotal</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1,450.00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ii) Electric Motor</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 Motor</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1,200.00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1,200.00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2) Motor Controller</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550.00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550.00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Subtotal</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1,750.00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iii) Chassis</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 Steel Stock</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1,500.00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1,500.00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Subtotal</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1,500.00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iv) Accumulator</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 Li-Ion Battery</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2</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1,125.00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2,250.00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2) Housing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1</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75.00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75.00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Subtotal</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2,325.00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G. Total OCO</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7,025.00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H. Total Project Costs</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E+F+G</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xml:space="preserve"> $      158,106.80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I. Donated Parts</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Internal Combustion Engine</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1,450.00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Tires/rims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800.00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Microcontroller</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250.00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E21843" w:rsidP="00057F3A">
            <w:pPr>
              <w:jc w:val="both"/>
              <w:rPr>
                <w:rFonts w:ascii="Arial" w:hAnsi="Arial" w:cs="Arial"/>
                <w:sz w:val="20"/>
                <w:szCs w:val="20"/>
              </w:rPr>
            </w:pPr>
            <w:r w:rsidRPr="008A67DA">
              <w:rPr>
                <w:rFonts w:ascii="Arial" w:hAnsi="Arial" w:cs="Arial"/>
                <w:sz w:val="20"/>
                <w:szCs w:val="20"/>
              </w:rPr>
              <w:t>Chassis</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1,300.00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Charger</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550.00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578"/>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Electric Motor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1,750.00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p>
        </w:tc>
      </w:tr>
      <w:tr w:rsidR="008B12BC" w:rsidRPr="000E19B0" w:rsidTr="00057F3A">
        <w:trPr>
          <w:trHeight w:val="3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8A67DA" w:rsidRDefault="008B12BC" w:rsidP="00057F3A">
            <w:pPr>
              <w:jc w:val="both"/>
              <w:rPr>
                <w:rFonts w:ascii="Arial" w:hAnsi="Arial" w:cs="Arial"/>
                <w:b/>
                <w:bCs/>
                <w:sz w:val="20"/>
                <w:szCs w:val="20"/>
              </w:rPr>
            </w:pPr>
            <w:r w:rsidRPr="008A67DA">
              <w:rPr>
                <w:rFonts w:ascii="Arial" w:hAnsi="Arial" w:cs="Arial"/>
                <w:b/>
                <w:bCs/>
                <w:sz w:val="20"/>
                <w:szCs w:val="20"/>
              </w:rPr>
              <w:t>Subtotal</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8B12BC" w:rsidRPr="008A67DA" w:rsidRDefault="008B12BC" w:rsidP="00057F3A">
            <w:pPr>
              <w:jc w:val="both"/>
              <w:rPr>
                <w:rFonts w:ascii="Arial" w:hAnsi="Arial" w:cs="Arial"/>
                <w:sz w:val="20"/>
                <w:szCs w:val="20"/>
              </w:rPr>
            </w:pPr>
            <w:r w:rsidRPr="008A67DA">
              <w:rPr>
                <w:rFonts w:ascii="Arial" w:hAnsi="Arial" w:cs="Arial"/>
                <w:sz w:val="20"/>
                <w:szCs w:val="20"/>
              </w:rPr>
              <w:t xml:space="preserve"> $          6,100.00 </w:t>
            </w:r>
          </w:p>
        </w:tc>
      </w:tr>
      <w:tr w:rsidR="008B12BC" w:rsidRPr="000E19B0" w:rsidTr="00057F3A">
        <w:trPr>
          <w:trHeight w:val="49"/>
          <w:jc w:val="center"/>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8B12BC" w:rsidRPr="000E19B0" w:rsidRDefault="008B12BC" w:rsidP="00057F3A">
            <w:pPr>
              <w:jc w:val="both"/>
              <w:rPr>
                <w:rFonts w:ascii="Arial" w:hAnsi="Arial" w:cs="Arial"/>
                <w:b/>
                <w:bCs/>
              </w:rPr>
            </w:pPr>
            <w:r w:rsidRPr="000E19B0">
              <w:rPr>
                <w:rFonts w:ascii="Arial" w:hAnsi="Arial" w:cs="Arial"/>
                <w:b/>
                <w:bCs/>
              </w:rPr>
              <w:t>J. Overall Total Project Costs</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0E19B0" w:rsidRDefault="008B12BC" w:rsidP="00057F3A">
            <w:pPr>
              <w:jc w:val="both"/>
              <w:rPr>
                <w:rFonts w:ascii="Arial" w:hAnsi="Arial" w:cs="Arial"/>
                <w:b/>
                <w:bCs/>
              </w:rPr>
            </w:pPr>
            <w:r w:rsidRPr="000E19B0">
              <w:rPr>
                <w:rFonts w:ascii="Arial" w:hAnsi="Arial" w:cs="Arial"/>
                <w:b/>
                <w:bCs/>
              </w:rPr>
              <w:t> </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0E19B0" w:rsidRDefault="008B12BC" w:rsidP="00057F3A">
            <w:pPr>
              <w:jc w:val="both"/>
              <w:rPr>
                <w:rFonts w:ascii="Arial" w:hAnsi="Arial" w:cs="Arial"/>
                <w:b/>
                <w:bCs/>
              </w:rPr>
            </w:pPr>
            <w:r w:rsidRPr="000E19B0">
              <w:rPr>
                <w:rFonts w:ascii="Arial" w:hAnsi="Arial" w:cs="Arial"/>
                <w:b/>
                <w:bCs/>
              </w:rPr>
              <w:t>E+F+G-I</w:t>
            </w:r>
          </w:p>
        </w:tc>
        <w:tc>
          <w:tcPr>
            <w:tcW w:w="0" w:type="auto"/>
            <w:tcBorders>
              <w:top w:val="nil"/>
              <w:left w:val="nil"/>
              <w:bottom w:val="single" w:sz="4" w:space="0" w:color="auto"/>
              <w:right w:val="single" w:sz="4" w:space="0" w:color="auto"/>
            </w:tcBorders>
            <w:shd w:val="clear" w:color="000000" w:fill="FFFFFF"/>
            <w:noWrap/>
            <w:vAlign w:val="bottom"/>
            <w:hideMark/>
          </w:tcPr>
          <w:p w:rsidR="008B12BC" w:rsidRPr="000E19B0" w:rsidRDefault="008B12BC" w:rsidP="00057F3A">
            <w:pPr>
              <w:jc w:val="both"/>
              <w:rPr>
                <w:rFonts w:ascii="Arial" w:hAnsi="Arial" w:cs="Arial"/>
                <w:b/>
                <w:bCs/>
              </w:rPr>
            </w:pPr>
            <w:r w:rsidRPr="000E19B0">
              <w:rPr>
                <w:rFonts w:ascii="Arial" w:hAnsi="Arial" w:cs="Arial"/>
                <w:b/>
                <w:bCs/>
              </w:rPr>
              <w:t xml:space="preserve"> $ 152,006.00 </w:t>
            </w:r>
          </w:p>
        </w:tc>
      </w:tr>
    </w:tbl>
    <w:p w:rsidR="008B12BC" w:rsidRDefault="008B12BC" w:rsidP="008B12BC">
      <w:pPr>
        <w:jc w:val="both"/>
      </w:pPr>
    </w:p>
    <w:p w:rsidR="008B12BC" w:rsidRDefault="008B12BC" w:rsidP="008B12BC">
      <w:pPr>
        <w:jc w:val="both"/>
      </w:pPr>
    </w:p>
    <w:p w:rsidR="008B12BC" w:rsidRDefault="008B12BC" w:rsidP="008B12BC">
      <w:pPr>
        <w:jc w:val="both"/>
      </w:pPr>
    </w:p>
    <w:p w:rsidR="008B12BC" w:rsidRDefault="008B12BC" w:rsidP="008B12BC">
      <w:pPr>
        <w:jc w:val="both"/>
      </w:pPr>
    </w:p>
    <w:p w:rsidR="008B12BC" w:rsidRDefault="008B12BC" w:rsidP="008B12BC">
      <w:pPr>
        <w:jc w:val="both"/>
      </w:pPr>
    </w:p>
    <w:p w:rsidR="008B12BC" w:rsidRDefault="008B12BC" w:rsidP="008B12BC">
      <w:pPr>
        <w:jc w:val="both"/>
      </w:pPr>
    </w:p>
    <w:p w:rsidR="008B12BC" w:rsidRDefault="008B12BC" w:rsidP="008B12BC">
      <w:pPr>
        <w:jc w:val="both"/>
      </w:pPr>
    </w:p>
    <w:p w:rsidR="008B12BC" w:rsidRDefault="008B12BC" w:rsidP="008B12BC">
      <w:pPr>
        <w:jc w:val="both"/>
      </w:pPr>
    </w:p>
    <w:p w:rsidR="008B12BC" w:rsidRDefault="008B12BC" w:rsidP="008B12BC">
      <w:pPr>
        <w:jc w:val="both"/>
      </w:pPr>
    </w:p>
    <w:p w:rsidR="008B12BC" w:rsidRDefault="008B12BC" w:rsidP="008B12BC">
      <w:pPr>
        <w:jc w:val="both"/>
      </w:pPr>
    </w:p>
    <w:p w:rsidR="008B12BC" w:rsidRPr="00910E00" w:rsidRDefault="008B12BC" w:rsidP="008B12BC">
      <w:pPr>
        <w:jc w:val="both"/>
      </w:pPr>
    </w:p>
    <w:p w:rsidR="008B12BC" w:rsidRDefault="008B12BC" w:rsidP="008B12BC">
      <w:pPr>
        <w:pStyle w:val="Heading2"/>
        <w:jc w:val="both"/>
      </w:pPr>
      <w:r>
        <w:lastRenderedPageBreak/>
        <w:t>Current Budget</w:t>
      </w:r>
    </w:p>
    <w:p w:rsidR="008B12BC" w:rsidRPr="00C10794" w:rsidRDefault="008B12BC" w:rsidP="008B12BC">
      <w:pPr>
        <w:jc w:val="both"/>
      </w:pPr>
    </w:p>
    <w:tbl>
      <w:tblPr>
        <w:tblStyle w:val="TableGrid"/>
        <w:tblW w:w="10412" w:type="dxa"/>
        <w:jc w:val="center"/>
        <w:tblLook w:val="04A0"/>
      </w:tblPr>
      <w:tblGrid>
        <w:gridCol w:w="4934"/>
        <w:gridCol w:w="5478"/>
      </w:tblGrid>
      <w:tr w:rsidR="00D52A99" w:rsidRPr="00D52A99" w:rsidTr="00D52A99">
        <w:trPr>
          <w:trHeight w:val="534"/>
          <w:jc w:val="center"/>
        </w:trPr>
        <w:tc>
          <w:tcPr>
            <w:tcW w:w="4934" w:type="dxa"/>
            <w:hideMark/>
          </w:tcPr>
          <w:p w:rsidR="00C365F4" w:rsidRPr="00D52A99" w:rsidRDefault="00D52A99" w:rsidP="00D52A99">
            <w:pPr>
              <w:autoSpaceDE w:val="0"/>
              <w:autoSpaceDN w:val="0"/>
              <w:adjustRightInd w:val="0"/>
              <w:ind w:firstLine="720"/>
              <w:jc w:val="center"/>
              <w:rPr>
                <w:rFonts w:ascii="Arial" w:hAnsi="Arial" w:cs="Arial"/>
                <w:sz w:val="28"/>
                <w:szCs w:val="28"/>
              </w:rPr>
            </w:pPr>
            <w:bookmarkStart w:id="23" w:name="_Toc243880041"/>
            <w:bookmarkStart w:id="24" w:name="_Toc178391770"/>
            <w:r w:rsidRPr="00D52A99">
              <w:rPr>
                <w:rFonts w:ascii="Arial" w:hAnsi="Arial" w:cs="Arial"/>
                <w:b/>
                <w:bCs/>
                <w:sz w:val="28"/>
                <w:szCs w:val="28"/>
              </w:rPr>
              <w:t>Dr. Cartes</w:t>
            </w:r>
          </w:p>
        </w:tc>
        <w:tc>
          <w:tcPr>
            <w:tcW w:w="5478"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  6,000.00</w:t>
            </w:r>
          </w:p>
        </w:tc>
      </w:tr>
      <w:tr w:rsidR="00D52A99" w:rsidRPr="00D52A99" w:rsidTr="00D52A99">
        <w:trPr>
          <w:trHeight w:val="649"/>
          <w:jc w:val="center"/>
        </w:trPr>
        <w:tc>
          <w:tcPr>
            <w:tcW w:w="4934"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FAMU Found</w:t>
            </w:r>
            <w:r>
              <w:rPr>
                <w:rFonts w:ascii="Arial" w:hAnsi="Arial" w:cs="Arial"/>
                <w:b/>
                <w:bCs/>
                <w:sz w:val="28"/>
                <w:szCs w:val="28"/>
              </w:rPr>
              <w:t>ation</w:t>
            </w:r>
          </w:p>
        </w:tc>
        <w:tc>
          <w:tcPr>
            <w:tcW w:w="5478"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  5,000.00</w:t>
            </w:r>
          </w:p>
        </w:tc>
      </w:tr>
      <w:tr w:rsidR="00D52A99" w:rsidRPr="00D52A99" w:rsidTr="00D52A99">
        <w:trPr>
          <w:trHeight w:val="508"/>
          <w:jc w:val="center"/>
        </w:trPr>
        <w:tc>
          <w:tcPr>
            <w:tcW w:w="4934"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Dean Chen</w:t>
            </w:r>
          </w:p>
        </w:tc>
        <w:tc>
          <w:tcPr>
            <w:tcW w:w="5478"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  1,500.00</w:t>
            </w:r>
          </w:p>
        </w:tc>
      </w:tr>
      <w:tr w:rsidR="00D52A99" w:rsidRPr="00D52A99" w:rsidTr="00D52A99">
        <w:trPr>
          <w:trHeight w:val="500"/>
          <w:jc w:val="center"/>
        </w:trPr>
        <w:tc>
          <w:tcPr>
            <w:tcW w:w="4934" w:type="dxa"/>
            <w:hideMark/>
          </w:tcPr>
          <w:p w:rsidR="00C365F4" w:rsidRPr="00D52A99" w:rsidRDefault="00C365F4" w:rsidP="00D52A99">
            <w:pPr>
              <w:autoSpaceDE w:val="0"/>
              <w:autoSpaceDN w:val="0"/>
              <w:adjustRightInd w:val="0"/>
              <w:ind w:firstLine="720"/>
              <w:jc w:val="center"/>
              <w:rPr>
                <w:rFonts w:ascii="Arial" w:hAnsi="Arial" w:cs="Arial"/>
                <w:sz w:val="28"/>
                <w:szCs w:val="28"/>
              </w:rPr>
            </w:pPr>
          </w:p>
        </w:tc>
        <w:tc>
          <w:tcPr>
            <w:tcW w:w="5478" w:type="dxa"/>
            <w:hideMark/>
          </w:tcPr>
          <w:p w:rsidR="00C365F4" w:rsidRPr="00D52A99" w:rsidRDefault="00C365F4" w:rsidP="00D52A99">
            <w:pPr>
              <w:autoSpaceDE w:val="0"/>
              <w:autoSpaceDN w:val="0"/>
              <w:adjustRightInd w:val="0"/>
              <w:ind w:firstLine="720"/>
              <w:jc w:val="center"/>
              <w:rPr>
                <w:rFonts w:ascii="Arial" w:hAnsi="Arial" w:cs="Arial"/>
                <w:sz w:val="28"/>
                <w:szCs w:val="28"/>
              </w:rPr>
            </w:pPr>
          </w:p>
        </w:tc>
      </w:tr>
      <w:tr w:rsidR="00D52A99" w:rsidRPr="00D52A99" w:rsidTr="00D52A99">
        <w:trPr>
          <w:trHeight w:val="500"/>
          <w:jc w:val="center"/>
        </w:trPr>
        <w:tc>
          <w:tcPr>
            <w:tcW w:w="4934"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Total Budget</w:t>
            </w:r>
          </w:p>
        </w:tc>
        <w:tc>
          <w:tcPr>
            <w:tcW w:w="5478"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$12,500.00</w:t>
            </w:r>
          </w:p>
        </w:tc>
      </w:tr>
      <w:tr w:rsidR="00D52A99" w:rsidRPr="00D52A99" w:rsidTr="00D52A99">
        <w:trPr>
          <w:trHeight w:val="500"/>
          <w:jc w:val="center"/>
        </w:trPr>
        <w:tc>
          <w:tcPr>
            <w:tcW w:w="4934" w:type="dxa"/>
            <w:hideMark/>
          </w:tcPr>
          <w:p w:rsidR="00C365F4" w:rsidRPr="00D52A99" w:rsidRDefault="00C365F4" w:rsidP="00D52A99">
            <w:pPr>
              <w:autoSpaceDE w:val="0"/>
              <w:autoSpaceDN w:val="0"/>
              <w:adjustRightInd w:val="0"/>
              <w:ind w:firstLine="720"/>
              <w:jc w:val="center"/>
              <w:rPr>
                <w:rFonts w:ascii="Arial" w:hAnsi="Arial" w:cs="Arial"/>
                <w:sz w:val="28"/>
                <w:szCs w:val="28"/>
              </w:rPr>
            </w:pPr>
          </w:p>
        </w:tc>
        <w:tc>
          <w:tcPr>
            <w:tcW w:w="5478" w:type="dxa"/>
            <w:hideMark/>
          </w:tcPr>
          <w:p w:rsidR="00C365F4" w:rsidRPr="00D52A99" w:rsidRDefault="00C365F4" w:rsidP="00D52A99">
            <w:pPr>
              <w:autoSpaceDE w:val="0"/>
              <w:autoSpaceDN w:val="0"/>
              <w:adjustRightInd w:val="0"/>
              <w:ind w:firstLine="720"/>
              <w:jc w:val="center"/>
              <w:rPr>
                <w:rFonts w:ascii="Arial" w:hAnsi="Arial" w:cs="Arial"/>
                <w:sz w:val="28"/>
                <w:szCs w:val="28"/>
              </w:rPr>
            </w:pPr>
          </w:p>
        </w:tc>
      </w:tr>
      <w:tr w:rsidR="00D52A99" w:rsidRPr="00D52A99" w:rsidTr="00D52A99">
        <w:trPr>
          <w:trHeight w:val="500"/>
          <w:jc w:val="center"/>
        </w:trPr>
        <w:tc>
          <w:tcPr>
            <w:tcW w:w="4934"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Engine Repair</w:t>
            </w:r>
          </w:p>
        </w:tc>
        <w:tc>
          <w:tcPr>
            <w:tcW w:w="5478"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    (250.00)</w:t>
            </w:r>
          </w:p>
        </w:tc>
      </w:tr>
      <w:tr w:rsidR="00D52A99" w:rsidRPr="00D52A99" w:rsidTr="00D52A99">
        <w:trPr>
          <w:trHeight w:val="500"/>
          <w:jc w:val="center"/>
        </w:trPr>
        <w:tc>
          <w:tcPr>
            <w:tcW w:w="4934"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Paddle Shifter</w:t>
            </w:r>
          </w:p>
        </w:tc>
        <w:tc>
          <w:tcPr>
            <w:tcW w:w="5478"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    (940.00)</w:t>
            </w:r>
          </w:p>
        </w:tc>
      </w:tr>
      <w:tr w:rsidR="00D52A99" w:rsidRPr="00D52A99" w:rsidTr="00D52A99">
        <w:trPr>
          <w:trHeight w:val="500"/>
          <w:jc w:val="center"/>
        </w:trPr>
        <w:tc>
          <w:tcPr>
            <w:tcW w:w="4934"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Cockpit Sensors</w:t>
            </w:r>
          </w:p>
        </w:tc>
        <w:tc>
          <w:tcPr>
            <w:tcW w:w="5478"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    (250.00)</w:t>
            </w:r>
          </w:p>
        </w:tc>
      </w:tr>
      <w:tr w:rsidR="00D52A99" w:rsidRPr="00D52A99" w:rsidTr="00D52A99">
        <w:trPr>
          <w:trHeight w:val="500"/>
          <w:jc w:val="center"/>
        </w:trPr>
        <w:tc>
          <w:tcPr>
            <w:tcW w:w="4934"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Heim Joints</w:t>
            </w:r>
          </w:p>
        </w:tc>
        <w:tc>
          <w:tcPr>
            <w:tcW w:w="5478"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    (393.20)</w:t>
            </w:r>
          </w:p>
        </w:tc>
      </w:tr>
      <w:tr w:rsidR="00D52A99" w:rsidRPr="00D52A99" w:rsidTr="00D52A99">
        <w:trPr>
          <w:trHeight w:val="500"/>
          <w:jc w:val="center"/>
        </w:trPr>
        <w:tc>
          <w:tcPr>
            <w:tcW w:w="4934"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Bearings</w:t>
            </w:r>
          </w:p>
        </w:tc>
        <w:tc>
          <w:tcPr>
            <w:tcW w:w="5478"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    (735.19)</w:t>
            </w:r>
          </w:p>
        </w:tc>
      </w:tr>
      <w:tr w:rsidR="00D52A99" w:rsidRPr="00D52A99" w:rsidTr="00D52A99">
        <w:trPr>
          <w:trHeight w:val="500"/>
          <w:jc w:val="center"/>
        </w:trPr>
        <w:tc>
          <w:tcPr>
            <w:tcW w:w="4934"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Rear Axle</w:t>
            </w:r>
          </w:p>
        </w:tc>
        <w:tc>
          <w:tcPr>
            <w:tcW w:w="5478"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    (317.88)</w:t>
            </w:r>
          </w:p>
        </w:tc>
      </w:tr>
      <w:tr w:rsidR="00D52A99" w:rsidRPr="00D52A99" w:rsidTr="00D52A99">
        <w:trPr>
          <w:trHeight w:val="500"/>
          <w:jc w:val="center"/>
        </w:trPr>
        <w:tc>
          <w:tcPr>
            <w:tcW w:w="4934"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Metal</w:t>
            </w:r>
          </w:p>
        </w:tc>
        <w:tc>
          <w:tcPr>
            <w:tcW w:w="5478"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    (769.27)</w:t>
            </w:r>
          </w:p>
        </w:tc>
      </w:tr>
      <w:tr w:rsidR="00D52A99" w:rsidRPr="00D52A99" w:rsidTr="00D52A99">
        <w:trPr>
          <w:trHeight w:val="500"/>
          <w:jc w:val="center"/>
        </w:trPr>
        <w:tc>
          <w:tcPr>
            <w:tcW w:w="4934"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Brakes</w:t>
            </w:r>
          </w:p>
        </w:tc>
        <w:tc>
          <w:tcPr>
            <w:tcW w:w="5478"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 (1,030.00)</w:t>
            </w:r>
          </w:p>
        </w:tc>
      </w:tr>
      <w:tr w:rsidR="00D52A99" w:rsidRPr="00D52A99" w:rsidTr="00D52A99">
        <w:trPr>
          <w:trHeight w:val="500"/>
          <w:jc w:val="center"/>
        </w:trPr>
        <w:tc>
          <w:tcPr>
            <w:tcW w:w="4934"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BMS</w:t>
            </w:r>
          </w:p>
        </w:tc>
        <w:tc>
          <w:tcPr>
            <w:tcW w:w="5478" w:type="dxa"/>
            <w:hideMark/>
          </w:tcPr>
          <w:p w:rsidR="00C365F4" w:rsidRPr="00D52A99" w:rsidRDefault="005E2048" w:rsidP="00D52A99">
            <w:pPr>
              <w:autoSpaceDE w:val="0"/>
              <w:autoSpaceDN w:val="0"/>
              <w:adjustRightInd w:val="0"/>
              <w:ind w:firstLine="720"/>
              <w:jc w:val="center"/>
              <w:rPr>
                <w:rFonts w:ascii="Arial" w:hAnsi="Arial" w:cs="Arial"/>
                <w:sz w:val="28"/>
                <w:szCs w:val="28"/>
              </w:rPr>
            </w:pPr>
            <w:r>
              <w:rPr>
                <w:rFonts w:ascii="Arial" w:hAnsi="Arial" w:cs="Arial"/>
                <w:b/>
                <w:bCs/>
                <w:sz w:val="28"/>
                <w:szCs w:val="28"/>
              </w:rPr>
              <w:t>$ (1,920.63</w:t>
            </w:r>
            <w:r w:rsidR="00D52A99" w:rsidRPr="00D52A99">
              <w:rPr>
                <w:rFonts w:ascii="Arial" w:hAnsi="Arial" w:cs="Arial"/>
                <w:b/>
                <w:bCs/>
                <w:sz w:val="28"/>
                <w:szCs w:val="28"/>
              </w:rPr>
              <w:t>)</w:t>
            </w:r>
          </w:p>
        </w:tc>
      </w:tr>
      <w:tr w:rsidR="00D52A99" w:rsidRPr="00D52A99" w:rsidTr="00D52A99">
        <w:trPr>
          <w:trHeight w:val="500"/>
          <w:jc w:val="center"/>
        </w:trPr>
        <w:tc>
          <w:tcPr>
            <w:tcW w:w="4934"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Misc.</w:t>
            </w:r>
          </w:p>
        </w:tc>
        <w:tc>
          <w:tcPr>
            <w:tcW w:w="5478"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    (132.50)</w:t>
            </w:r>
          </w:p>
        </w:tc>
      </w:tr>
      <w:tr w:rsidR="00D52A99" w:rsidRPr="00D52A99" w:rsidTr="00D52A99">
        <w:trPr>
          <w:trHeight w:val="500"/>
          <w:jc w:val="center"/>
        </w:trPr>
        <w:tc>
          <w:tcPr>
            <w:tcW w:w="4934"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Travel Expenses</w:t>
            </w:r>
          </w:p>
        </w:tc>
        <w:tc>
          <w:tcPr>
            <w:tcW w:w="5478"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 (4,905.00)</w:t>
            </w:r>
          </w:p>
        </w:tc>
      </w:tr>
      <w:tr w:rsidR="00D52A99" w:rsidRPr="00D52A99" w:rsidTr="00D52A99">
        <w:trPr>
          <w:trHeight w:val="500"/>
          <w:jc w:val="center"/>
        </w:trPr>
        <w:tc>
          <w:tcPr>
            <w:tcW w:w="4934"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Registration</w:t>
            </w:r>
          </w:p>
        </w:tc>
        <w:tc>
          <w:tcPr>
            <w:tcW w:w="5478" w:type="dxa"/>
            <w:hideMark/>
          </w:tcPr>
          <w:p w:rsidR="00C365F4" w:rsidRPr="00D52A99" w:rsidRDefault="00D52A99" w:rsidP="00D52A99">
            <w:pPr>
              <w:autoSpaceDE w:val="0"/>
              <w:autoSpaceDN w:val="0"/>
              <w:adjustRightInd w:val="0"/>
              <w:ind w:firstLine="720"/>
              <w:jc w:val="center"/>
              <w:rPr>
                <w:rFonts w:ascii="Arial" w:hAnsi="Arial" w:cs="Arial"/>
                <w:sz w:val="28"/>
                <w:szCs w:val="28"/>
              </w:rPr>
            </w:pPr>
            <w:r w:rsidRPr="00D52A99">
              <w:rPr>
                <w:rFonts w:ascii="Arial" w:hAnsi="Arial" w:cs="Arial"/>
                <w:b/>
                <w:bCs/>
                <w:sz w:val="28"/>
                <w:szCs w:val="28"/>
              </w:rPr>
              <w:t>$ (1,500.00)</w:t>
            </w:r>
          </w:p>
        </w:tc>
      </w:tr>
      <w:tr w:rsidR="00D52A99" w:rsidRPr="00D52A99" w:rsidTr="00D52A99">
        <w:trPr>
          <w:trHeight w:val="500"/>
          <w:jc w:val="center"/>
        </w:trPr>
        <w:tc>
          <w:tcPr>
            <w:tcW w:w="4934" w:type="dxa"/>
            <w:hideMark/>
          </w:tcPr>
          <w:p w:rsidR="00D52A99" w:rsidRPr="00D52A99" w:rsidRDefault="00D52A99" w:rsidP="00D52A99">
            <w:pPr>
              <w:autoSpaceDE w:val="0"/>
              <w:autoSpaceDN w:val="0"/>
              <w:adjustRightInd w:val="0"/>
              <w:ind w:firstLine="720"/>
              <w:jc w:val="center"/>
              <w:rPr>
                <w:rFonts w:ascii="Arial" w:hAnsi="Arial" w:cs="Arial"/>
                <w:sz w:val="28"/>
                <w:szCs w:val="28"/>
              </w:rPr>
            </w:pPr>
          </w:p>
        </w:tc>
        <w:tc>
          <w:tcPr>
            <w:tcW w:w="5478" w:type="dxa"/>
            <w:hideMark/>
          </w:tcPr>
          <w:p w:rsidR="00D52A99" w:rsidRPr="00D52A99" w:rsidRDefault="00D52A99" w:rsidP="00D52A99">
            <w:pPr>
              <w:autoSpaceDE w:val="0"/>
              <w:autoSpaceDN w:val="0"/>
              <w:adjustRightInd w:val="0"/>
              <w:ind w:firstLine="720"/>
              <w:jc w:val="center"/>
              <w:rPr>
                <w:rFonts w:ascii="Arial" w:hAnsi="Arial" w:cs="Arial"/>
                <w:sz w:val="28"/>
                <w:szCs w:val="28"/>
              </w:rPr>
            </w:pPr>
          </w:p>
        </w:tc>
      </w:tr>
      <w:tr w:rsidR="00D52A99" w:rsidRPr="00D52A99" w:rsidTr="00D52A99">
        <w:trPr>
          <w:trHeight w:val="677"/>
          <w:jc w:val="center"/>
        </w:trPr>
        <w:tc>
          <w:tcPr>
            <w:tcW w:w="4934" w:type="dxa"/>
            <w:hideMark/>
          </w:tcPr>
          <w:p w:rsidR="00C365F4" w:rsidRPr="00D52A99" w:rsidRDefault="00D52A99" w:rsidP="00D52A99">
            <w:pPr>
              <w:autoSpaceDE w:val="0"/>
              <w:autoSpaceDN w:val="0"/>
              <w:adjustRightInd w:val="0"/>
              <w:ind w:firstLine="720"/>
              <w:jc w:val="center"/>
              <w:rPr>
                <w:rFonts w:ascii="Arial" w:hAnsi="Arial" w:cs="Arial"/>
                <w:sz w:val="28"/>
                <w:szCs w:val="28"/>
                <w:u w:val="single"/>
              </w:rPr>
            </w:pPr>
            <w:r w:rsidRPr="00D52A99">
              <w:rPr>
                <w:rFonts w:ascii="Arial" w:hAnsi="Arial" w:cs="Arial"/>
                <w:b/>
                <w:bCs/>
                <w:sz w:val="28"/>
                <w:szCs w:val="28"/>
                <w:u w:val="single"/>
              </w:rPr>
              <w:t>Current Budget:</w:t>
            </w:r>
          </w:p>
        </w:tc>
        <w:tc>
          <w:tcPr>
            <w:tcW w:w="5478" w:type="dxa"/>
            <w:hideMark/>
          </w:tcPr>
          <w:p w:rsidR="00C365F4" w:rsidRPr="00D52A99" w:rsidRDefault="005C10BB" w:rsidP="00D52A99">
            <w:pPr>
              <w:autoSpaceDE w:val="0"/>
              <w:autoSpaceDN w:val="0"/>
              <w:adjustRightInd w:val="0"/>
              <w:ind w:firstLine="720"/>
              <w:jc w:val="center"/>
              <w:rPr>
                <w:rFonts w:ascii="Arial" w:hAnsi="Arial" w:cs="Arial"/>
                <w:sz w:val="28"/>
                <w:szCs w:val="28"/>
              </w:rPr>
            </w:pPr>
            <w:r>
              <w:rPr>
                <w:rFonts w:ascii="Arial" w:hAnsi="Arial" w:cs="Arial"/>
                <w:b/>
                <w:bCs/>
                <w:sz w:val="28"/>
                <w:szCs w:val="28"/>
              </w:rPr>
              <w:t>$    (7</w:t>
            </w:r>
            <w:r w:rsidR="005E2048">
              <w:rPr>
                <w:rFonts w:ascii="Arial" w:hAnsi="Arial" w:cs="Arial"/>
                <w:b/>
                <w:bCs/>
                <w:sz w:val="28"/>
                <w:szCs w:val="28"/>
              </w:rPr>
              <w:t>43.57</w:t>
            </w:r>
            <w:r w:rsidR="00D52A99" w:rsidRPr="00D52A99">
              <w:rPr>
                <w:rFonts w:ascii="Arial" w:hAnsi="Arial" w:cs="Arial"/>
                <w:b/>
                <w:bCs/>
                <w:sz w:val="28"/>
                <w:szCs w:val="28"/>
              </w:rPr>
              <w:t>)</w:t>
            </w:r>
          </w:p>
        </w:tc>
      </w:tr>
    </w:tbl>
    <w:p w:rsidR="00D52A99" w:rsidRDefault="00D52A99" w:rsidP="00D52A99">
      <w:pPr>
        <w:pStyle w:val="ListParagraph"/>
        <w:autoSpaceDE w:val="0"/>
        <w:autoSpaceDN w:val="0"/>
        <w:adjustRightInd w:val="0"/>
        <w:ind w:left="1440"/>
        <w:jc w:val="both"/>
        <w:rPr>
          <w:rFonts w:ascii="Arial" w:hAnsi="Arial" w:cs="Arial"/>
          <w:sz w:val="32"/>
          <w:szCs w:val="32"/>
        </w:rPr>
      </w:pPr>
    </w:p>
    <w:p w:rsidR="008B12BC" w:rsidRPr="00D52A99" w:rsidRDefault="00D52A99" w:rsidP="00BC2CE1">
      <w:pPr>
        <w:pStyle w:val="ListParagraph"/>
        <w:numPr>
          <w:ilvl w:val="0"/>
          <w:numId w:val="28"/>
        </w:numPr>
        <w:autoSpaceDE w:val="0"/>
        <w:autoSpaceDN w:val="0"/>
        <w:adjustRightInd w:val="0"/>
        <w:jc w:val="both"/>
        <w:rPr>
          <w:rFonts w:ascii="Arial" w:hAnsi="Arial" w:cs="Arial"/>
          <w:sz w:val="32"/>
          <w:szCs w:val="32"/>
        </w:rPr>
      </w:pPr>
      <w:r w:rsidRPr="00D52A99">
        <w:rPr>
          <w:rFonts w:ascii="Arial" w:hAnsi="Arial" w:cs="Arial"/>
          <w:sz w:val="32"/>
          <w:szCs w:val="32"/>
        </w:rPr>
        <w:t>NOTE: (</w:t>
      </w:r>
      <w:r>
        <w:rPr>
          <w:rFonts w:ascii="Arial" w:hAnsi="Arial" w:cs="Arial"/>
          <w:sz w:val="32"/>
          <w:szCs w:val="32"/>
        </w:rPr>
        <w:t>) signifies</w:t>
      </w:r>
      <w:r w:rsidRPr="00D52A99">
        <w:rPr>
          <w:rFonts w:ascii="Arial" w:hAnsi="Arial" w:cs="Arial"/>
          <w:sz w:val="32"/>
          <w:szCs w:val="32"/>
        </w:rPr>
        <w:t xml:space="preserve"> subtraction of parts</w:t>
      </w:r>
    </w:p>
    <w:p w:rsidR="00D52A99" w:rsidRDefault="00D52A99" w:rsidP="00BC2CE1">
      <w:pPr>
        <w:pStyle w:val="ListParagraph"/>
        <w:numPr>
          <w:ilvl w:val="0"/>
          <w:numId w:val="28"/>
        </w:numPr>
        <w:autoSpaceDE w:val="0"/>
        <w:autoSpaceDN w:val="0"/>
        <w:adjustRightInd w:val="0"/>
        <w:jc w:val="both"/>
        <w:rPr>
          <w:rFonts w:ascii="Arial" w:hAnsi="Arial" w:cs="Arial"/>
          <w:sz w:val="32"/>
          <w:szCs w:val="32"/>
        </w:rPr>
      </w:pPr>
      <w:r>
        <w:rPr>
          <w:rFonts w:ascii="Arial" w:hAnsi="Arial" w:cs="Arial"/>
          <w:sz w:val="32"/>
          <w:szCs w:val="32"/>
        </w:rPr>
        <w:t>The Current B</w:t>
      </w:r>
      <w:r w:rsidRPr="00D52A99">
        <w:rPr>
          <w:rFonts w:ascii="Arial" w:hAnsi="Arial" w:cs="Arial"/>
          <w:sz w:val="32"/>
          <w:szCs w:val="32"/>
        </w:rPr>
        <w:t>udget is what is still needed for travel expenses.</w:t>
      </w:r>
    </w:p>
    <w:p w:rsidR="00B345D7" w:rsidRDefault="00B345D7" w:rsidP="00B345D7">
      <w:pPr>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B345D7" w:rsidP="005E2048">
      <w:pPr>
        <w:ind w:firstLine="432"/>
        <w:jc w:val="both"/>
        <w:rPr>
          <w:rFonts w:ascii="Arial" w:hAnsi="Arial" w:cs="Arial"/>
        </w:rPr>
      </w:pPr>
      <w:r w:rsidRPr="00B345D7">
        <w:rPr>
          <w:rFonts w:ascii="Arial" w:hAnsi="Arial" w:cs="Arial"/>
        </w:rPr>
        <w:lastRenderedPageBreak/>
        <w:t>The originally proposed</w:t>
      </w:r>
      <w:r>
        <w:rPr>
          <w:rFonts w:ascii="Arial" w:hAnsi="Arial" w:cs="Arial"/>
        </w:rPr>
        <w:t xml:space="preserve"> budget that was presented earlier</w:t>
      </w:r>
      <w:r w:rsidRPr="00B345D7">
        <w:rPr>
          <w:rFonts w:ascii="Arial" w:hAnsi="Arial" w:cs="Arial"/>
        </w:rPr>
        <w:t xml:space="preserve"> last year and the final budget consist of many differences. Initially in the original budget</w:t>
      </w:r>
      <w:r>
        <w:rPr>
          <w:rFonts w:ascii="Arial" w:hAnsi="Arial" w:cs="Arial"/>
        </w:rPr>
        <w:t>,</w:t>
      </w:r>
      <w:r w:rsidRPr="00B345D7">
        <w:rPr>
          <w:rFonts w:ascii="Arial" w:hAnsi="Arial" w:cs="Arial"/>
        </w:rPr>
        <w:t xml:space="preserve"> the team took into account the cost of fiberglass and safety equipment. In the final budget</w:t>
      </w:r>
      <w:r>
        <w:rPr>
          <w:rFonts w:ascii="Arial" w:hAnsi="Arial" w:cs="Arial"/>
        </w:rPr>
        <w:t>,</w:t>
      </w:r>
      <w:r w:rsidRPr="00B345D7">
        <w:rPr>
          <w:rFonts w:ascii="Arial" w:hAnsi="Arial" w:cs="Arial"/>
        </w:rPr>
        <w:t xml:space="preserve"> the cost of fiber g</w:t>
      </w:r>
      <w:r w:rsidR="005E2048">
        <w:rPr>
          <w:rFonts w:ascii="Arial" w:hAnsi="Arial" w:cs="Arial"/>
        </w:rPr>
        <w:t xml:space="preserve">lass is not included due to </w:t>
      </w:r>
      <w:r w:rsidRPr="00B345D7">
        <w:rPr>
          <w:rFonts w:ascii="Arial" w:hAnsi="Arial" w:cs="Arial"/>
        </w:rPr>
        <w:t>time constraints</w:t>
      </w:r>
      <w:r w:rsidR="005E2048">
        <w:rPr>
          <w:rFonts w:ascii="Arial" w:hAnsi="Arial" w:cs="Arial"/>
        </w:rPr>
        <w:t>. Therefore,</w:t>
      </w:r>
      <w:r w:rsidRPr="00B345D7">
        <w:rPr>
          <w:rFonts w:ascii="Arial" w:hAnsi="Arial" w:cs="Arial"/>
        </w:rPr>
        <w:t xml:space="preserve"> the team was unable to design and build a new body for the car. Safety equipment was not included in the final budget b</w:t>
      </w:r>
      <w:r w:rsidR="005E2048">
        <w:rPr>
          <w:rFonts w:ascii="Arial" w:hAnsi="Arial" w:cs="Arial"/>
        </w:rPr>
        <w:t>ecause the equipment that was utiliz</w:t>
      </w:r>
      <w:r w:rsidRPr="00B345D7">
        <w:rPr>
          <w:rFonts w:ascii="Arial" w:hAnsi="Arial" w:cs="Arial"/>
        </w:rPr>
        <w:t xml:space="preserve">ed by the team </w:t>
      </w:r>
      <w:r w:rsidR="005E2048">
        <w:rPr>
          <w:rFonts w:ascii="Arial" w:hAnsi="Arial" w:cs="Arial"/>
        </w:rPr>
        <w:t xml:space="preserve">previouslyis to be used again due to the massive setback the team has encountered. </w:t>
      </w:r>
    </w:p>
    <w:p w:rsidR="005E2048" w:rsidRDefault="00B345D7" w:rsidP="005E2048">
      <w:pPr>
        <w:ind w:firstLine="432"/>
        <w:jc w:val="both"/>
        <w:rPr>
          <w:rFonts w:ascii="Arial" w:hAnsi="Arial" w:cs="Arial"/>
        </w:rPr>
      </w:pPr>
      <w:r w:rsidRPr="00B345D7">
        <w:rPr>
          <w:rFonts w:ascii="Arial" w:hAnsi="Arial" w:cs="Arial"/>
        </w:rPr>
        <w:t xml:space="preserve">The cost of travel </w:t>
      </w:r>
      <w:r w:rsidR="005E2048">
        <w:rPr>
          <w:rFonts w:ascii="Arial" w:hAnsi="Arial" w:cs="Arial"/>
        </w:rPr>
        <w:t xml:space="preserve">expenses </w:t>
      </w:r>
      <w:r w:rsidRPr="00B345D7">
        <w:rPr>
          <w:rFonts w:ascii="Arial" w:hAnsi="Arial" w:cs="Arial"/>
        </w:rPr>
        <w:t>eventually b</w:t>
      </w:r>
      <w:r w:rsidR="005E2048">
        <w:rPr>
          <w:rFonts w:ascii="Arial" w:hAnsi="Arial" w:cs="Arial"/>
        </w:rPr>
        <w:t>ecame the most expensive part on</w:t>
      </w:r>
      <w:r w:rsidRPr="00B345D7">
        <w:rPr>
          <w:rFonts w:ascii="Arial" w:hAnsi="Arial" w:cs="Arial"/>
        </w:rPr>
        <w:t xml:space="preserve"> the team’s budget. In the original proposed budget</w:t>
      </w:r>
      <w:r w:rsidR="005E2048">
        <w:rPr>
          <w:rFonts w:ascii="Arial" w:hAnsi="Arial" w:cs="Arial"/>
        </w:rPr>
        <w:t>,</w:t>
      </w:r>
      <w:r w:rsidRPr="00B345D7">
        <w:rPr>
          <w:rFonts w:ascii="Arial" w:hAnsi="Arial" w:cs="Arial"/>
        </w:rPr>
        <w:t xml:space="preserve"> the cost for travel w</w:t>
      </w:r>
      <w:r w:rsidR="005E2048">
        <w:rPr>
          <w:rFonts w:ascii="Arial" w:hAnsi="Arial" w:cs="Arial"/>
        </w:rPr>
        <w:t xml:space="preserve">hich turned out to be almost detrimental to the vehicle. As a result, it was concluded that the total for travel expenses is </w:t>
      </w:r>
      <w:r w:rsidR="005E2048" w:rsidRPr="005E2048">
        <w:rPr>
          <w:rFonts w:ascii="Arial" w:hAnsi="Arial" w:cs="Arial"/>
          <w:b/>
        </w:rPr>
        <w:t>$4,905.00.</w:t>
      </w:r>
      <w:r w:rsidR="005E2048">
        <w:rPr>
          <w:rFonts w:ascii="Arial" w:hAnsi="Arial" w:cs="Arial"/>
        </w:rPr>
        <w:t xml:space="preserve"> Another major component aside from the paddle shifting for $1,000.00 and BMS for $1,000.00 was the cost of </w:t>
      </w:r>
      <w:r w:rsidRPr="00B345D7">
        <w:rPr>
          <w:rFonts w:ascii="Arial" w:hAnsi="Arial" w:cs="Arial"/>
        </w:rPr>
        <w:t xml:space="preserve">metal that </w:t>
      </w:r>
      <w:r w:rsidR="005E2048">
        <w:rPr>
          <w:rFonts w:ascii="Arial" w:hAnsi="Arial" w:cs="Arial"/>
        </w:rPr>
        <w:t xml:space="preserve">was purchased, which </w:t>
      </w:r>
      <w:r w:rsidRPr="00B345D7">
        <w:rPr>
          <w:rFonts w:ascii="Arial" w:hAnsi="Arial" w:cs="Arial"/>
        </w:rPr>
        <w:t>cost the team $800</w:t>
      </w:r>
      <w:r w:rsidR="005E2048">
        <w:rPr>
          <w:rFonts w:ascii="Arial" w:hAnsi="Arial" w:cs="Arial"/>
        </w:rPr>
        <w:t>.00</w:t>
      </w:r>
      <w:r w:rsidRPr="00B345D7">
        <w:rPr>
          <w:rFonts w:ascii="Arial" w:hAnsi="Arial" w:cs="Arial"/>
        </w:rPr>
        <w:t>.</w:t>
      </w:r>
    </w:p>
    <w:p w:rsidR="00D52A99" w:rsidRDefault="00B345D7" w:rsidP="005E2048">
      <w:pPr>
        <w:ind w:firstLine="432"/>
        <w:jc w:val="both"/>
        <w:rPr>
          <w:rFonts w:ascii="Arial" w:hAnsi="Arial" w:cs="Arial"/>
        </w:rPr>
      </w:pPr>
      <w:r w:rsidRPr="00B345D7">
        <w:rPr>
          <w:rFonts w:ascii="Arial" w:hAnsi="Arial" w:cs="Arial"/>
        </w:rPr>
        <w:t xml:space="preserve">. The team encountered </w:t>
      </w:r>
      <w:r w:rsidR="005E2048">
        <w:rPr>
          <w:rFonts w:ascii="Arial" w:hAnsi="Arial" w:cs="Arial"/>
        </w:rPr>
        <w:t xml:space="preserve">a total of </w:t>
      </w:r>
      <w:r w:rsidRPr="00B345D7">
        <w:rPr>
          <w:rFonts w:ascii="Arial" w:hAnsi="Arial" w:cs="Arial"/>
        </w:rPr>
        <w:t>$7</w:t>
      </w:r>
      <w:r w:rsidR="005E2048">
        <w:rPr>
          <w:rFonts w:ascii="Arial" w:hAnsi="Arial" w:cs="Arial"/>
        </w:rPr>
        <w:t>,</w:t>
      </w:r>
      <w:r w:rsidRPr="00B345D7">
        <w:rPr>
          <w:rFonts w:ascii="Arial" w:hAnsi="Arial" w:cs="Arial"/>
        </w:rPr>
        <w:t>320</w:t>
      </w:r>
      <w:r w:rsidR="005E2048">
        <w:rPr>
          <w:rFonts w:ascii="Arial" w:hAnsi="Arial" w:cs="Arial"/>
        </w:rPr>
        <w:t>.00</w:t>
      </w:r>
      <w:r w:rsidRPr="00B345D7">
        <w:rPr>
          <w:rFonts w:ascii="Arial" w:hAnsi="Arial" w:cs="Arial"/>
        </w:rPr>
        <w:t xml:space="preserve"> of unexpected expenses throughout the year. </w:t>
      </w:r>
      <w:r w:rsidR="005E2048">
        <w:rPr>
          <w:rFonts w:ascii="Arial" w:hAnsi="Arial" w:cs="Arial"/>
        </w:rPr>
        <w:t xml:space="preserve">Luckily, </w:t>
      </w:r>
      <w:r w:rsidRPr="00B345D7">
        <w:rPr>
          <w:rFonts w:ascii="Arial" w:hAnsi="Arial" w:cs="Arial"/>
        </w:rPr>
        <w:t>the over-budgeting of a few components such as the BMS, gauges, sensors and the removal of the cost of fiberglass and safety equipment caused the t</w:t>
      </w:r>
      <w:r w:rsidR="005E2048">
        <w:rPr>
          <w:rFonts w:ascii="Arial" w:hAnsi="Arial" w:cs="Arial"/>
        </w:rPr>
        <w:t xml:space="preserve">eam’s final budget to be only $644.00 </w:t>
      </w:r>
      <w:r w:rsidRPr="00B345D7">
        <w:rPr>
          <w:rFonts w:ascii="Arial" w:hAnsi="Arial" w:cs="Arial"/>
        </w:rPr>
        <w:t>short. Even though items such as the BMS, sensors, brakes, and gauges ended up costing less than the proposed budget</w:t>
      </w:r>
      <w:r w:rsidR="005E2048">
        <w:rPr>
          <w:rFonts w:ascii="Arial" w:hAnsi="Arial" w:cs="Arial"/>
        </w:rPr>
        <w:t>,</w:t>
      </w:r>
      <w:r w:rsidRPr="00B345D7">
        <w:rPr>
          <w:rFonts w:ascii="Arial" w:hAnsi="Arial" w:cs="Arial"/>
        </w:rPr>
        <w:t xml:space="preserve"> the additional costs of other components caused the teams $12,500 to be insufficient. In conclusion</w:t>
      </w:r>
      <w:r w:rsidR="005E2048">
        <w:rPr>
          <w:rFonts w:ascii="Arial" w:hAnsi="Arial" w:cs="Arial"/>
        </w:rPr>
        <w:t>,</w:t>
      </w:r>
      <w:r w:rsidRPr="00B345D7">
        <w:rPr>
          <w:rFonts w:ascii="Arial" w:hAnsi="Arial" w:cs="Arial"/>
        </w:rPr>
        <w:t xml:space="preserve"> the difference between the team proposed budget and final budget was $4988.04.</w:t>
      </w:r>
      <w:r w:rsidR="005E2048">
        <w:rPr>
          <w:rFonts w:ascii="Arial" w:hAnsi="Arial" w:cs="Arial"/>
        </w:rPr>
        <w:t xml:space="preserve"> Furthermore, all components needed to complete the vehicle have been purchased but the only dilemma left to resolve is the shortage of funds for travel expenses. The formula hybrid team is currently working diligently to perhaps receive additional funding from IE</w:t>
      </w:r>
      <w:r w:rsidR="000D5E52">
        <w:rPr>
          <w:rFonts w:ascii="Arial" w:hAnsi="Arial" w:cs="Arial"/>
        </w:rPr>
        <w:t>E</w:t>
      </w:r>
      <w:r w:rsidR="005E2048">
        <w:rPr>
          <w:rFonts w:ascii="Arial" w:hAnsi="Arial" w:cs="Arial"/>
        </w:rPr>
        <w:t>E and ASME.</w:t>
      </w: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Default="005E2048" w:rsidP="005E2048">
      <w:pPr>
        <w:ind w:firstLine="432"/>
        <w:jc w:val="both"/>
        <w:rPr>
          <w:rFonts w:ascii="Arial" w:hAnsi="Arial" w:cs="Arial"/>
        </w:rPr>
      </w:pPr>
    </w:p>
    <w:p w:rsidR="005E2048" w:rsidRPr="005E2048" w:rsidRDefault="005E2048" w:rsidP="005E2048">
      <w:pPr>
        <w:jc w:val="both"/>
        <w:rPr>
          <w:rFonts w:ascii="Arial" w:hAnsi="Arial" w:cs="Arial"/>
        </w:rPr>
      </w:pPr>
    </w:p>
    <w:p w:rsidR="008B12BC" w:rsidRPr="008A67DA" w:rsidRDefault="008B12BC" w:rsidP="008B12BC">
      <w:pPr>
        <w:pStyle w:val="Heading1"/>
        <w:jc w:val="both"/>
      </w:pPr>
      <w:bookmarkStart w:id="25" w:name="_Toc243880045"/>
      <w:bookmarkEnd w:id="23"/>
      <w:r w:rsidRPr="000E19B0">
        <w:lastRenderedPageBreak/>
        <w:t>Conclusion</w:t>
      </w:r>
      <w:bookmarkEnd w:id="25"/>
    </w:p>
    <w:p w:rsidR="008B12BC" w:rsidRPr="006E7FF3" w:rsidRDefault="008B12BC" w:rsidP="008B12BC">
      <w:pPr>
        <w:autoSpaceDE w:val="0"/>
        <w:autoSpaceDN w:val="0"/>
        <w:adjustRightInd w:val="0"/>
        <w:ind w:firstLine="720"/>
        <w:jc w:val="both"/>
        <w:rPr>
          <w:rFonts w:ascii="Arial" w:eastAsiaTheme="minorHAnsi" w:hAnsi="Arial" w:cs="Arial"/>
        </w:rPr>
      </w:pPr>
      <w:r w:rsidRPr="006E7FF3">
        <w:rPr>
          <w:rFonts w:ascii="Arial" w:eastAsiaTheme="minorHAnsi" w:hAnsi="Arial" w:cs="Arial"/>
        </w:rPr>
        <w:t xml:space="preserve">The FAMU-FSU Hybrid Team </w:t>
      </w:r>
      <w:r w:rsidR="003D3328">
        <w:rPr>
          <w:rFonts w:ascii="Arial" w:eastAsiaTheme="minorHAnsi" w:hAnsi="Arial" w:cs="Arial"/>
        </w:rPr>
        <w:t>has improved and proceeded</w:t>
      </w:r>
      <w:r w:rsidRPr="006E7FF3">
        <w:rPr>
          <w:rFonts w:ascii="Arial" w:eastAsiaTheme="minorHAnsi" w:hAnsi="Arial" w:cs="Arial"/>
        </w:rPr>
        <w:t xml:space="preserve"> swift</w:t>
      </w:r>
      <w:r w:rsidR="003D3328">
        <w:rPr>
          <w:rFonts w:ascii="Arial" w:eastAsiaTheme="minorHAnsi" w:hAnsi="Arial" w:cs="Arial"/>
        </w:rPr>
        <w:t xml:space="preserve">ly through the development of this </w:t>
      </w:r>
      <w:r w:rsidRPr="006E7FF3">
        <w:rPr>
          <w:rFonts w:ascii="Arial" w:eastAsiaTheme="minorHAnsi" w:hAnsi="Arial" w:cs="Arial"/>
        </w:rPr>
        <w:t xml:space="preserve">competitive hybrid race vehicle. At the present moment, the </w:t>
      </w:r>
      <w:r w:rsidR="003D3328">
        <w:rPr>
          <w:rFonts w:ascii="Arial" w:eastAsiaTheme="minorHAnsi" w:hAnsi="Arial" w:cs="Arial"/>
        </w:rPr>
        <w:t xml:space="preserve">I.C.E has been mounted onto the vehicle. It is </w:t>
      </w:r>
      <w:r w:rsidR="005C10BB">
        <w:rPr>
          <w:rFonts w:ascii="Arial" w:eastAsiaTheme="minorHAnsi" w:hAnsi="Arial" w:cs="Arial"/>
        </w:rPr>
        <w:t xml:space="preserve">currently being tested in order to confirm that its’ </w:t>
      </w:r>
      <w:r w:rsidR="003D3328">
        <w:rPr>
          <w:rFonts w:ascii="Arial" w:eastAsiaTheme="minorHAnsi" w:hAnsi="Arial" w:cs="Arial"/>
        </w:rPr>
        <w:t>working properly with the Electric Motor. In addition, all major goals are well on their way to being completed.</w:t>
      </w:r>
    </w:p>
    <w:p w:rsidR="00460BF7" w:rsidRDefault="008B12BC" w:rsidP="008B12BC">
      <w:pPr>
        <w:ind w:firstLine="720"/>
        <w:jc w:val="both"/>
        <w:rPr>
          <w:rFonts w:ascii="Arial" w:hAnsi="Arial" w:cs="Arial"/>
        </w:rPr>
      </w:pPr>
      <w:r>
        <w:rPr>
          <w:rFonts w:ascii="Arial" w:hAnsi="Arial" w:cs="Arial"/>
        </w:rPr>
        <w:t>O</w:t>
      </w:r>
      <w:r w:rsidRPr="006E7FF3">
        <w:rPr>
          <w:rFonts w:ascii="Arial" w:hAnsi="Arial" w:cs="Arial"/>
        </w:rPr>
        <w:t>ne of the main constraints on the</w:t>
      </w:r>
      <w:r w:rsidR="00F05596">
        <w:rPr>
          <w:rFonts w:ascii="Arial" w:hAnsi="Arial" w:cs="Arial"/>
        </w:rPr>
        <w:t xml:space="preserve"> </w:t>
      </w:r>
      <w:r w:rsidRPr="006E7FF3">
        <w:rPr>
          <w:rFonts w:ascii="Arial" w:hAnsi="Arial" w:cs="Arial"/>
        </w:rPr>
        <w:t>pr</w:t>
      </w:r>
      <w:r w:rsidR="003D3328">
        <w:rPr>
          <w:rFonts w:ascii="Arial" w:hAnsi="Arial" w:cs="Arial"/>
        </w:rPr>
        <w:t>oject wa</w:t>
      </w:r>
      <w:r>
        <w:rPr>
          <w:rFonts w:ascii="Arial" w:hAnsi="Arial" w:cs="Arial"/>
        </w:rPr>
        <w:t xml:space="preserve">s insufficient funds for travel expenses. </w:t>
      </w:r>
      <w:r w:rsidRPr="006E7FF3">
        <w:rPr>
          <w:rFonts w:ascii="Arial" w:hAnsi="Arial" w:cs="Arial"/>
        </w:rPr>
        <w:t xml:space="preserve">The team is still awaiting </w:t>
      </w:r>
      <w:r w:rsidRPr="00321839">
        <w:rPr>
          <w:rFonts w:ascii="Arial" w:hAnsi="Arial" w:cs="Arial"/>
        </w:rPr>
        <w:t xml:space="preserve">responses </w:t>
      </w:r>
      <w:r>
        <w:rPr>
          <w:rFonts w:ascii="Arial" w:hAnsi="Arial" w:cs="Arial"/>
        </w:rPr>
        <w:t xml:space="preserve">from potential sponsors including </w:t>
      </w:r>
      <w:r w:rsidR="00460BF7">
        <w:rPr>
          <w:rFonts w:ascii="Arial" w:hAnsi="Arial" w:cs="Arial"/>
        </w:rPr>
        <w:t>IEEE and ASME</w:t>
      </w:r>
      <w:r>
        <w:rPr>
          <w:rFonts w:ascii="Arial" w:hAnsi="Arial" w:cs="Arial"/>
        </w:rPr>
        <w:t>,</w:t>
      </w:r>
      <w:r w:rsidRPr="006E7FF3">
        <w:rPr>
          <w:rFonts w:ascii="Arial" w:hAnsi="Arial" w:cs="Arial"/>
        </w:rPr>
        <w:t xml:space="preserve"> in order to </w:t>
      </w:r>
      <w:r>
        <w:rPr>
          <w:rFonts w:ascii="Arial" w:hAnsi="Arial" w:cs="Arial"/>
        </w:rPr>
        <w:t>be able t</w:t>
      </w:r>
      <w:r w:rsidR="00460BF7">
        <w:rPr>
          <w:rFonts w:ascii="Arial" w:hAnsi="Arial" w:cs="Arial"/>
        </w:rPr>
        <w:t>o attend the competition in May of 2011.</w:t>
      </w:r>
      <w:r>
        <w:rPr>
          <w:rFonts w:ascii="Arial" w:hAnsi="Arial" w:cs="Arial"/>
        </w:rPr>
        <w:t xml:space="preserve"> While waiting</w:t>
      </w:r>
      <w:r w:rsidRPr="006E7FF3">
        <w:rPr>
          <w:rFonts w:ascii="Arial" w:hAnsi="Arial" w:cs="Arial"/>
        </w:rPr>
        <w:t xml:space="preserve"> on </w:t>
      </w:r>
      <w:r>
        <w:rPr>
          <w:rFonts w:ascii="Arial" w:hAnsi="Arial" w:cs="Arial"/>
        </w:rPr>
        <w:t xml:space="preserve">the outcome of </w:t>
      </w:r>
      <w:r w:rsidRPr="006E7FF3">
        <w:rPr>
          <w:rFonts w:ascii="Arial" w:hAnsi="Arial" w:cs="Arial"/>
        </w:rPr>
        <w:t xml:space="preserve">these responses, several other accomplishments have been made. These accomplishments include the registration fee that was paid for by </w:t>
      </w:r>
      <w:r w:rsidR="00460BF7">
        <w:rPr>
          <w:rFonts w:ascii="Arial" w:hAnsi="Arial" w:cs="Arial"/>
        </w:rPr>
        <w:t>the Dean of the COE and the</w:t>
      </w:r>
      <w:r>
        <w:rPr>
          <w:rFonts w:ascii="Arial" w:hAnsi="Arial" w:cs="Arial"/>
        </w:rPr>
        <w:t xml:space="preserve"> sponsorship approval that was made by Dr. Cartes from </w:t>
      </w:r>
      <w:r w:rsidRPr="00D36944">
        <w:rPr>
          <w:rFonts w:ascii="Arial" w:eastAsiaTheme="minorHAnsi" w:hAnsi="Arial" w:cs="Arial"/>
        </w:rPr>
        <w:t>IESES</w:t>
      </w:r>
      <w:r>
        <w:rPr>
          <w:rFonts w:ascii="Arial" w:hAnsi="Arial" w:cs="Arial"/>
        </w:rPr>
        <w:t xml:space="preserve"> for $6,000.</w:t>
      </w:r>
      <w:r w:rsidR="00460BF7">
        <w:rPr>
          <w:rFonts w:ascii="Arial" w:hAnsi="Arial" w:cs="Arial"/>
        </w:rPr>
        <w:t>00</w:t>
      </w:r>
      <w:r w:rsidR="005C10BB">
        <w:rPr>
          <w:rFonts w:ascii="Arial" w:hAnsi="Arial" w:cs="Arial"/>
        </w:rPr>
        <w:t>.</w:t>
      </w:r>
      <w:r>
        <w:rPr>
          <w:rFonts w:ascii="Arial" w:hAnsi="Arial" w:cs="Arial"/>
        </w:rPr>
        <w:t xml:space="preserve"> In addition, </w:t>
      </w:r>
      <w:r w:rsidRPr="006E7FF3">
        <w:rPr>
          <w:rFonts w:ascii="Arial" w:hAnsi="Arial" w:cs="Arial"/>
        </w:rPr>
        <w:t xml:space="preserve">the electrical and computer engineers </w:t>
      </w:r>
      <w:r w:rsidR="00460BF7">
        <w:rPr>
          <w:rFonts w:ascii="Arial" w:hAnsi="Arial" w:cs="Arial"/>
        </w:rPr>
        <w:t xml:space="preserve">are in the last phase of completing the Battery Management System and </w:t>
      </w:r>
      <w:r w:rsidRPr="006E7FF3">
        <w:rPr>
          <w:rFonts w:ascii="Arial" w:hAnsi="Arial" w:cs="Arial"/>
        </w:rPr>
        <w:t xml:space="preserve">fully </w:t>
      </w:r>
      <w:r w:rsidR="00460BF7">
        <w:rPr>
          <w:rFonts w:ascii="Arial" w:hAnsi="Arial" w:cs="Arial"/>
        </w:rPr>
        <w:t>integrating it into the vehicle</w:t>
      </w:r>
      <w:r w:rsidR="00F05596">
        <w:rPr>
          <w:rFonts w:ascii="Arial" w:hAnsi="Arial" w:cs="Arial"/>
        </w:rPr>
        <w:t xml:space="preserve">. </w:t>
      </w:r>
      <w:r w:rsidR="00460BF7">
        <w:rPr>
          <w:rFonts w:ascii="Arial" w:hAnsi="Arial" w:cs="Arial"/>
        </w:rPr>
        <w:t xml:space="preserve">Once this goal is accomplished, the vehicle will </w:t>
      </w:r>
      <w:r w:rsidR="005C10BB">
        <w:rPr>
          <w:rFonts w:ascii="Arial" w:hAnsi="Arial" w:cs="Arial"/>
        </w:rPr>
        <w:t>be able to avoid any worries of overusing</w:t>
      </w:r>
      <w:r w:rsidR="00460BF7">
        <w:rPr>
          <w:rFonts w:ascii="Arial" w:hAnsi="Arial" w:cs="Arial"/>
        </w:rPr>
        <w:t xml:space="preserve"> </w:t>
      </w:r>
      <w:r w:rsidR="005C10BB">
        <w:rPr>
          <w:rFonts w:ascii="Arial" w:hAnsi="Arial" w:cs="Arial"/>
        </w:rPr>
        <w:t>the</w:t>
      </w:r>
      <w:r w:rsidR="00F8184A">
        <w:rPr>
          <w:rFonts w:ascii="Arial" w:hAnsi="Arial" w:cs="Arial"/>
        </w:rPr>
        <w:t xml:space="preserve"> </w:t>
      </w:r>
      <w:r w:rsidR="00460BF7">
        <w:rPr>
          <w:rFonts w:ascii="Arial" w:hAnsi="Arial" w:cs="Arial"/>
        </w:rPr>
        <w:t>batteries</w:t>
      </w:r>
      <w:r w:rsidR="00F8184A">
        <w:rPr>
          <w:rFonts w:ascii="Arial" w:hAnsi="Arial" w:cs="Arial"/>
        </w:rPr>
        <w:t>,</w:t>
      </w:r>
      <w:r w:rsidR="00460BF7">
        <w:rPr>
          <w:rFonts w:ascii="Arial" w:hAnsi="Arial" w:cs="Arial"/>
        </w:rPr>
        <w:t xml:space="preserve"> as this system will fully monitor it. </w:t>
      </w:r>
    </w:p>
    <w:p w:rsidR="008B12BC" w:rsidRPr="006E7FF3" w:rsidRDefault="008B12BC" w:rsidP="008B12BC">
      <w:pPr>
        <w:ind w:firstLine="720"/>
        <w:jc w:val="both"/>
        <w:rPr>
          <w:rFonts w:ascii="Arial" w:hAnsi="Arial" w:cs="Arial"/>
        </w:rPr>
      </w:pPr>
      <w:r w:rsidRPr="006E7FF3">
        <w:rPr>
          <w:rFonts w:ascii="Arial" w:hAnsi="Arial" w:cs="Arial"/>
        </w:rPr>
        <w:t xml:space="preserve">More </w:t>
      </w:r>
      <w:r>
        <w:rPr>
          <w:rFonts w:ascii="Arial" w:hAnsi="Arial" w:cs="Arial"/>
        </w:rPr>
        <w:t xml:space="preserve">so, </w:t>
      </w:r>
      <w:r w:rsidR="00460BF7">
        <w:rPr>
          <w:rFonts w:ascii="Arial" w:hAnsi="Arial" w:cs="Arial"/>
        </w:rPr>
        <w:t>t</w:t>
      </w:r>
      <w:r w:rsidRPr="006E7FF3">
        <w:rPr>
          <w:rFonts w:ascii="Arial" w:hAnsi="Arial" w:cs="Arial"/>
        </w:rPr>
        <w:t xml:space="preserve">he </w:t>
      </w:r>
      <w:r>
        <w:rPr>
          <w:rFonts w:ascii="Arial" w:hAnsi="Arial" w:cs="Arial"/>
        </w:rPr>
        <w:t xml:space="preserve">electrical engineer </w:t>
      </w:r>
      <w:r w:rsidR="00460BF7">
        <w:rPr>
          <w:rFonts w:ascii="Arial" w:hAnsi="Arial" w:cs="Arial"/>
        </w:rPr>
        <w:t xml:space="preserve">in charge of the cockpit sensors is in </w:t>
      </w:r>
      <w:r w:rsidR="00F8184A">
        <w:rPr>
          <w:rFonts w:ascii="Arial" w:hAnsi="Arial" w:cs="Arial"/>
        </w:rPr>
        <w:t xml:space="preserve">the </w:t>
      </w:r>
      <w:r w:rsidR="00460BF7">
        <w:rPr>
          <w:rFonts w:ascii="Arial" w:hAnsi="Arial" w:cs="Arial"/>
        </w:rPr>
        <w:t xml:space="preserve">process of integrating </w:t>
      </w:r>
      <w:r w:rsidR="00E21843">
        <w:rPr>
          <w:rFonts w:ascii="Arial" w:hAnsi="Arial" w:cs="Arial"/>
        </w:rPr>
        <w:t>the</w:t>
      </w:r>
      <w:r w:rsidR="00460BF7">
        <w:rPr>
          <w:rFonts w:ascii="Arial" w:hAnsi="Arial" w:cs="Arial"/>
        </w:rPr>
        <w:t xml:space="preserve"> gauges into the vehicle. The RPM sensor, speedometer and radiator gauges along with the new wiring harness that had to be purchased are being connected to the I.C.E. </w:t>
      </w:r>
      <w:r w:rsidR="00E21843">
        <w:rPr>
          <w:rFonts w:ascii="Arial" w:hAnsi="Arial" w:cs="Arial"/>
        </w:rPr>
        <w:t xml:space="preserve">Although the engineers on the team encountered several challenges throughout the course of the year, the team expects and will have a full competitive formula vehicle by the end of April. </w:t>
      </w:r>
      <w:r w:rsidR="00460BF7">
        <w:rPr>
          <w:rFonts w:ascii="Arial" w:hAnsi="Arial" w:cs="Arial"/>
        </w:rPr>
        <w:t xml:space="preserve">Issues such as the rear axle and </w:t>
      </w:r>
      <w:r w:rsidR="00E21843">
        <w:rPr>
          <w:rFonts w:ascii="Arial" w:hAnsi="Arial" w:cs="Arial"/>
        </w:rPr>
        <w:t>I.C.E not</w:t>
      </w:r>
      <w:r w:rsidR="00460BF7">
        <w:rPr>
          <w:rFonts w:ascii="Arial" w:hAnsi="Arial" w:cs="Arial"/>
        </w:rPr>
        <w:t xml:space="preserve"> running correctly did in no manner limit the formula t</w:t>
      </w:r>
      <w:r w:rsidR="00FF3666">
        <w:rPr>
          <w:rFonts w:ascii="Arial" w:hAnsi="Arial" w:cs="Arial"/>
        </w:rPr>
        <w:t xml:space="preserve">eam from fulfilling other goals. </w:t>
      </w:r>
      <w:r w:rsidR="00460BF7">
        <w:rPr>
          <w:rFonts w:ascii="Arial" w:hAnsi="Arial" w:cs="Arial"/>
        </w:rPr>
        <w:t xml:space="preserve">A new braking system with outboard brakes and new paddling shifting </w:t>
      </w:r>
      <w:r w:rsidR="00F8184A">
        <w:rPr>
          <w:rFonts w:ascii="Arial" w:hAnsi="Arial" w:cs="Arial"/>
        </w:rPr>
        <w:t>system</w:t>
      </w:r>
      <w:r w:rsidR="00460BF7">
        <w:rPr>
          <w:rFonts w:ascii="Arial" w:hAnsi="Arial" w:cs="Arial"/>
        </w:rPr>
        <w:t xml:space="preserve"> are in the last phase of th</w:t>
      </w:r>
      <w:r w:rsidR="00F8184A">
        <w:rPr>
          <w:rFonts w:ascii="Arial" w:hAnsi="Arial" w:cs="Arial"/>
        </w:rPr>
        <w:t xml:space="preserve">e installation process as well. </w:t>
      </w:r>
      <w:r w:rsidR="00460BF7">
        <w:rPr>
          <w:rFonts w:ascii="Arial" w:hAnsi="Arial" w:cs="Arial"/>
        </w:rPr>
        <w:t xml:space="preserve">The </w:t>
      </w:r>
      <w:r>
        <w:rPr>
          <w:rFonts w:ascii="Arial" w:hAnsi="Arial" w:cs="Arial"/>
        </w:rPr>
        <w:t xml:space="preserve">Battle Kart Shifter </w:t>
      </w:r>
      <w:r w:rsidR="00460BF7">
        <w:rPr>
          <w:rFonts w:ascii="Arial" w:hAnsi="Arial" w:cs="Arial"/>
        </w:rPr>
        <w:t xml:space="preserve">and floor to foot pedal actuation will serve to impress the audience by demonstrating the </w:t>
      </w:r>
      <w:r w:rsidR="00F8184A">
        <w:rPr>
          <w:rFonts w:ascii="Arial" w:hAnsi="Arial" w:cs="Arial"/>
        </w:rPr>
        <w:t>engineer</w:t>
      </w:r>
      <w:r w:rsidR="00E21843">
        <w:rPr>
          <w:rFonts w:ascii="Arial" w:hAnsi="Arial" w:cs="Arial"/>
        </w:rPr>
        <w:t>s</w:t>
      </w:r>
      <w:r w:rsidR="00F8184A">
        <w:rPr>
          <w:rFonts w:ascii="Arial" w:hAnsi="Arial" w:cs="Arial"/>
        </w:rPr>
        <w:t>’</w:t>
      </w:r>
      <w:r w:rsidR="00460BF7">
        <w:rPr>
          <w:rFonts w:ascii="Arial" w:hAnsi="Arial" w:cs="Arial"/>
        </w:rPr>
        <w:t xml:space="preserve"> creativity on coupling the Internal Combustion Engine to the Electric Motor. </w:t>
      </w:r>
    </w:p>
    <w:p w:rsidR="008B12BC" w:rsidRPr="006E7FF3" w:rsidRDefault="008B12BC" w:rsidP="008B12BC">
      <w:pPr>
        <w:ind w:firstLine="720"/>
        <w:jc w:val="both"/>
        <w:rPr>
          <w:rFonts w:ascii="Arial" w:hAnsi="Arial" w:cs="Arial"/>
        </w:rPr>
      </w:pPr>
      <w:r w:rsidRPr="006E7FF3">
        <w:rPr>
          <w:rFonts w:ascii="Arial" w:hAnsi="Arial" w:cs="Arial"/>
        </w:rPr>
        <w:t>Aside from these goals, the engineers on the team are still researching potential sponsors</w:t>
      </w:r>
      <w:r>
        <w:rPr>
          <w:rFonts w:ascii="Arial" w:hAnsi="Arial" w:cs="Arial"/>
        </w:rPr>
        <w:t xml:space="preserve"> at local sites</w:t>
      </w:r>
      <w:r w:rsidR="00460BF7">
        <w:rPr>
          <w:rFonts w:ascii="Arial" w:hAnsi="Arial" w:cs="Arial"/>
        </w:rPr>
        <w:t xml:space="preserve"> for travel expenses and </w:t>
      </w:r>
      <w:r w:rsidR="00F8184A">
        <w:rPr>
          <w:rFonts w:ascii="Arial" w:hAnsi="Arial" w:cs="Arial"/>
        </w:rPr>
        <w:t xml:space="preserve">possibly </w:t>
      </w:r>
      <w:r w:rsidR="00460BF7">
        <w:rPr>
          <w:rFonts w:ascii="Arial" w:hAnsi="Arial" w:cs="Arial"/>
        </w:rPr>
        <w:t xml:space="preserve">for the </w:t>
      </w:r>
      <w:r w:rsidR="00F8184A">
        <w:rPr>
          <w:rFonts w:ascii="Arial" w:hAnsi="Arial" w:cs="Arial"/>
        </w:rPr>
        <w:t xml:space="preserve">approaching team which will take on </w:t>
      </w:r>
      <w:r w:rsidR="00460BF7">
        <w:rPr>
          <w:rFonts w:ascii="Arial" w:hAnsi="Arial" w:cs="Arial"/>
        </w:rPr>
        <w:t xml:space="preserve">the </w:t>
      </w:r>
      <w:r w:rsidR="00F8184A">
        <w:rPr>
          <w:rFonts w:ascii="Arial" w:hAnsi="Arial" w:cs="Arial"/>
        </w:rPr>
        <w:t xml:space="preserve">formula vehicle the upcoming school year. </w:t>
      </w:r>
      <w:r w:rsidR="00460BF7">
        <w:rPr>
          <w:rFonts w:ascii="Arial" w:hAnsi="Arial" w:cs="Arial"/>
        </w:rPr>
        <w:t>The computer, two electrical and three mechanical engineers on the formula team feel have learned a significant amount of in</w:t>
      </w:r>
      <w:r w:rsidR="00F8184A">
        <w:rPr>
          <w:rFonts w:ascii="Arial" w:hAnsi="Arial" w:cs="Arial"/>
        </w:rPr>
        <w:t>formation on formula hybrids. In</w:t>
      </w:r>
      <w:r w:rsidR="00460BF7">
        <w:rPr>
          <w:rFonts w:ascii="Arial" w:hAnsi="Arial" w:cs="Arial"/>
        </w:rPr>
        <w:t xml:space="preserve"> addition, the project has not only served as </w:t>
      </w:r>
      <w:r w:rsidR="00770CAA">
        <w:rPr>
          <w:rFonts w:ascii="Arial" w:hAnsi="Arial" w:cs="Arial"/>
        </w:rPr>
        <w:t>a milestone in their pre-engine</w:t>
      </w:r>
      <w:r w:rsidR="00460BF7">
        <w:rPr>
          <w:rFonts w:ascii="Arial" w:hAnsi="Arial" w:cs="Arial"/>
        </w:rPr>
        <w:t>ering degree but has been an excellent educa</w:t>
      </w:r>
      <w:r w:rsidR="00F8184A">
        <w:rPr>
          <w:rFonts w:ascii="Arial" w:hAnsi="Arial" w:cs="Arial"/>
        </w:rPr>
        <w:t xml:space="preserve">tional project to be a part of. </w:t>
      </w:r>
      <w:r w:rsidR="00855749">
        <w:rPr>
          <w:rFonts w:ascii="Arial" w:hAnsi="Arial" w:cs="Arial"/>
        </w:rPr>
        <w:t>Area</w:t>
      </w:r>
      <w:r w:rsidR="00F8184A">
        <w:rPr>
          <w:rFonts w:ascii="Arial" w:hAnsi="Arial" w:cs="Arial"/>
        </w:rPr>
        <w:t>s</w:t>
      </w:r>
      <w:r w:rsidR="00855749">
        <w:rPr>
          <w:rFonts w:ascii="Arial" w:hAnsi="Arial" w:cs="Arial"/>
        </w:rPr>
        <w:t xml:space="preserve"> for improvement include a website for the formula vehicle to perhaps attract more sponsors and the idea of incorporating regenerative braking into the vehicle. One major </w:t>
      </w:r>
      <w:r w:rsidR="00E21843">
        <w:rPr>
          <w:rFonts w:ascii="Arial" w:hAnsi="Arial" w:cs="Arial"/>
        </w:rPr>
        <w:t>area</w:t>
      </w:r>
      <w:r w:rsidR="00855749">
        <w:rPr>
          <w:rFonts w:ascii="Arial" w:hAnsi="Arial" w:cs="Arial"/>
        </w:rPr>
        <w:t xml:space="preserve"> of improvement </w:t>
      </w:r>
      <w:r w:rsidR="00F8184A">
        <w:rPr>
          <w:rFonts w:ascii="Arial" w:hAnsi="Arial" w:cs="Arial"/>
        </w:rPr>
        <w:t>is to incorporate</w:t>
      </w:r>
      <w:r w:rsidR="00855749">
        <w:rPr>
          <w:rFonts w:ascii="Arial" w:hAnsi="Arial" w:cs="Arial"/>
        </w:rPr>
        <w:t xml:space="preserve"> the vehicle into one main throttle, which will control both the Electric Motor and Internal Combustion Engine. </w:t>
      </w:r>
      <w:r w:rsidRPr="006E7FF3">
        <w:rPr>
          <w:rFonts w:ascii="Arial" w:eastAsiaTheme="minorHAnsi" w:hAnsi="Arial" w:cs="Arial"/>
        </w:rPr>
        <w:t xml:space="preserve">Furthermore, the Formula Hybrid Vehicle </w:t>
      </w:r>
      <w:r w:rsidR="00CE137B">
        <w:rPr>
          <w:rFonts w:ascii="Arial" w:eastAsiaTheme="minorHAnsi" w:hAnsi="Arial" w:cs="Arial"/>
        </w:rPr>
        <w:t xml:space="preserve">knows it is </w:t>
      </w:r>
      <w:r w:rsidRPr="006E7FF3">
        <w:rPr>
          <w:rFonts w:ascii="Arial" w:eastAsiaTheme="minorHAnsi" w:hAnsi="Arial" w:cs="Arial"/>
        </w:rPr>
        <w:t xml:space="preserve">well on </w:t>
      </w:r>
      <w:r>
        <w:rPr>
          <w:rFonts w:ascii="Arial" w:eastAsiaTheme="minorHAnsi" w:hAnsi="Arial" w:cs="Arial"/>
        </w:rPr>
        <w:t>its</w:t>
      </w:r>
      <w:r w:rsidR="00F8184A">
        <w:rPr>
          <w:rFonts w:ascii="Arial" w:eastAsiaTheme="minorHAnsi" w:hAnsi="Arial" w:cs="Arial"/>
        </w:rPr>
        <w:t>’</w:t>
      </w:r>
      <w:r w:rsidR="00CE137B">
        <w:rPr>
          <w:rFonts w:ascii="Arial" w:eastAsiaTheme="minorHAnsi" w:hAnsi="Arial" w:cs="Arial"/>
        </w:rPr>
        <w:t xml:space="preserve"> way to a complete, </w:t>
      </w:r>
      <w:r w:rsidR="00F8184A">
        <w:rPr>
          <w:rFonts w:ascii="Arial" w:eastAsiaTheme="minorHAnsi" w:hAnsi="Arial" w:cs="Arial"/>
        </w:rPr>
        <w:t xml:space="preserve">competitive and creative design. </w:t>
      </w:r>
      <w:r w:rsidRPr="006E7FF3">
        <w:rPr>
          <w:rFonts w:ascii="Arial" w:eastAsiaTheme="minorHAnsi" w:hAnsi="Arial" w:cs="Arial"/>
        </w:rPr>
        <w:t xml:space="preserve">With the </w:t>
      </w:r>
      <w:r w:rsidR="00CE137B">
        <w:rPr>
          <w:rFonts w:ascii="Arial" w:eastAsiaTheme="minorHAnsi" w:hAnsi="Arial" w:cs="Arial"/>
        </w:rPr>
        <w:t>assistance</w:t>
      </w:r>
      <w:r w:rsidRPr="006E7FF3">
        <w:rPr>
          <w:rFonts w:ascii="Arial" w:eastAsiaTheme="minorHAnsi" w:hAnsi="Arial" w:cs="Arial"/>
        </w:rPr>
        <w:t xml:space="preserve"> of </w:t>
      </w:r>
      <w:r>
        <w:rPr>
          <w:rFonts w:ascii="Arial" w:eastAsiaTheme="minorHAnsi" w:hAnsi="Arial" w:cs="Arial"/>
        </w:rPr>
        <w:t xml:space="preserve">the </w:t>
      </w:r>
      <w:r w:rsidR="00CE137B">
        <w:rPr>
          <w:rFonts w:ascii="Arial" w:eastAsiaTheme="minorHAnsi" w:hAnsi="Arial" w:cs="Arial"/>
        </w:rPr>
        <w:t xml:space="preserve">current and potential </w:t>
      </w:r>
      <w:r>
        <w:rPr>
          <w:rFonts w:ascii="Arial" w:eastAsiaTheme="minorHAnsi" w:hAnsi="Arial" w:cs="Arial"/>
        </w:rPr>
        <w:t xml:space="preserve">sponsors and </w:t>
      </w:r>
      <w:r w:rsidR="00CE137B">
        <w:rPr>
          <w:rFonts w:ascii="Arial" w:eastAsiaTheme="minorHAnsi" w:hAnsi="Arial" w:cs="Arial"/>
        </w:rPr>
        <w:t xml:space="preserve">knowledge of </w:t>
      </w:r>
      <w:r>
        <w:rPr>
          <w:rFonts w:ascii="Arial" w:eastAsiaTheme="minorHAnsi" w:hAnsi="Arial" w:cs="Arial"/>
        </w:rPr>
        <w:t>team members on</w:t>
      </w:r>
      <w:r w:rsidRPr="006E7FF3">
        <w:rPr>
          <w:rFonts w:ascii="Arial" w:eastAsiaTheme="minorHAnsi" w:hAnsi="Arial" w:cs="Arial"/>
        </w:rPr>
        <w:t xml:space="preserve"> the project, </w:t>
      </w:r>
      <w:r w:rsidR="00CE137B">
        <w:rPr>
          <w:rFonts w:ascii="Arial" w:eastAsiaTheme="minorHAnsi" w:hAnsi="Arial" w:cs="Arial"/>
        </w:rPr>
        <w:t xml:space="preserve">the </w:t>
      </w:r>
      <w:r w:rsidRPr="006E7FF3">
        <w:rPr>
          <w:rFonts w:ascii="Arial" w:eastAsiaTheme="minorHAnsi" w:hAnsi="Arial" w:cs="Arial"/>
        </w:rPr>
        <w:t>fully functional hybrid race car</w:t>
      </w:r>
      <w:r w:rsidR="00F8184A">
        <w:rPr>
          <w:rFonts w:ascii="Arial" w:eastAsiaTheme="minorHAnsi" w:hAnsi="Arial" w:cs="Arial"/>
        </w:rPr>
        <w:t xml:space="preserve"> </w:t>
      </w:r>
      <w:r>
        <w:rPr>
          <w:rFonts w:ascii="Arial" w:eastAsiaTheme="minorHAnsi" w:hAnsi="Arial" w:cs="Arial"/>
        </w:rPr>
        <w:t xml:space="preserve">will hopefully </w:t>
      </w:r>
      <w:r w:rsidR="00CE137B">
        <w:rPr>
          <w:rFonts w:ascii="Arial" w:eastAsiaTheme="minorHAnsi" w:hAnsi="Arial" w:cs="Arial"/>
        </w:rPr>
        <w:t xml:space="preserve">place significantly high or </w:t>
      </w:r>
      <w:r>
        <w:rPr>
          <w:rFonts w:ascii="Arial" w:eastAsiaTheme="minorHAnsi" w:hAnsi="Arial" w:cs="Arial"/>
        </w:rPr>
        <w:t xml:space="preserve">win the 2010-2011 SAE </w:t>
      </w:r>
      <w:r w:rsidR="00CE137B">
        <w:rPr>
          <w:rFonts w:ascii="Arial" w:eastAsiaTheme="minorHAnsi" w:hAnsi="Arial" w:cs="Arial"/>
        </w:rPr>
        <w:t xml:space="preserve">Formula </w:t>
      </w:r>
      <w:r>
        <w:rPr>
          <w:rFonts w:ascii="Arial" w:eastAsiaTheme="minorHAnsi" w:hAnsi="Arial" w:cs="Arial"/>
        </w:rPr>
        <w:t xml:space="preserve">Competition! </w:t>
      </w:r>
    </w:p>
    <w:p w:rsidR="008B12BC" w:rsidRDefault="008B12BC" w:rsidP="008B12BC">
      <w:pPr>
        <w:jc w:val="both"/>
        <w:rPr>
          <w:rFonts w:ascii="Arial" w:hAnsi="Arial" w:cs="Arial"/>
        </w:rPr>
      </w:pPr>
    </w:p>
    <w:p w:rsidR="008B12BC" w:rsidRDefault="008B12BC" w:rsidP="008B12BC">
      <w:pPr>
        <w:jc w:val="both"/>
        <w:rPr>
          <w:rFonts w:ascii="Arial" w:hAnsi="Arial" w:cs="Arial"/>
        </w:rPr>
      </w:pPr>
    </w:p>
    <w:p w:rsidR="008B12BC" w:rsidRDefault="008B12BC" w:rsidP="008B12BC">
      <w:pPr>
        <w:jc w:val="both"/>
        <w:rPr>
          <w:rFonts w:ascii="Arial" w:hAnsi="Arial" w:cs="Arial"/>
        </w:rPr>
      </w:pPr>
    </w:p>
    <w:p w:rsidR="008B12BC" w:rsidRDefault="008B12BC" w:rsidP="008B12BC">
      <w:pPr>
        <w:jc w:val="both"/>
        <w:rPr>
          <w:rFonts w:ascii="Arial" w:hAnsi="Arial" w:cs="Arial"/>
        </w:rPr>
      </w:pPr>
    </w:p>
    <w:p w:rsidR="008B12BC" w:rsidRDefault="008B12BC" w:rsidP="008B12BC">
      <w:pPr>
        <w:jc w:val="both"/>
        <w:rPr>
          <w:rFonts w:ascii="Arial" w:hAnsi="Arial" w:cs="Arial"/>
        </w:rPr>
      </w:pPr>
    </w:p>
    <w:p w:rsidR="008B12BC" w:rsidRDefault="008B12BC" w:rsidP="008B12BC">
      <w:pPr>
        <w:jc w:val="both"/>
        <w:rPr>
          <w:rFonts w:ascii="Arial" w:hAnsi="Arial" w:cs="Arial"/>
        </w:rPr>
      </w:pPr>
    </w:p>
    <w:p w:rsidR="008B12BC" w:rsidRDefault="008B12BC" w:rsidP="008B12BC">
      <w:pPr>
        <w:jc w:val="both"/>
        <w:rPr>
          <w:rFonts w:ascii="Arial" w:hAnsi="Arial" w:cs="Arial"/>
        </w:rPr>
      </w:pPr>
    </w:p>
    <w:p w:rsidR="008B12BC" w:rsidRDefault="008B12BC" w:rsidP="008B12BC">
      <w:pPr>
        <w:jc w:val="both"/>
        <w:rPr>
          <w:rFonts w:ascii="Arial" w:hAnsi="Arial" w:cs="Arial"/>
        </w:rPr>
      </w:pPr>
    </w:p>
    <w:p w:rsidR="008B12BC" w:rsidRDefault="008B12BC" w:rsidP="008B12BC">
      <w:pPr>
        <w:jc w:val="both"/>
        <w:rPr>
          <w:rFonts w:ascii="Arial" w:hAnsi="Arial" w:cs="Arial"/>
        </w:rPr>
      </w:pPr>
    </w:p>
    <w:p w:rsidR="008B12BC" w:rsidRDefault="008B12BC" w:rsidP="008B12BC">
      <w:pPr>
        <w:jc w:val="both"/>
        <w:rPr>
          <w:rFonts w:ascii="Arial" w:hAnsi="Arial" w:cs="Arial"/>
        </w:rPr>
      </w:pPr>
    </w:p>
    <w:p w:rsidR="008B12BC" w:rsidRDefault="008B12BC" w:rsidP="008B12BC">
      <w:pPr>
        <w:jc w:val="both"/>
        <w:rPr>
          <w:rFonts w:ascii="Arial" w:hAnsi="Arial" w:cs="Arial"/>
        </w:rPr>
      </w:pPr>
    </w:p>
    <w:p w:rsidR="008B12BC" w:rsidRDefault="008B12BC" w:rsidP="008B12BC">
      <w:pPr>
        <w:jc w:val="both"/>
        <w:rPr>
          <w:rFonts w:ascii="Arial" w:hAnsi="Arial" w:cs="Arial"/>
        </w:rPr>
      </w:pPr>
    </w:p>
    <w:p w:rsidR="008B12BC" w:rsidRPr="000E19B0" w:rsidRDefault="008B12BC" w:rsidP="008B12BC">
      <w:pPr>
        <w:jc w:val="both"/>
        <w:rPr>
          <w:rFonts w:ascii="Arial" w:hAnsi="Arial" w:cs="Arial"/>
        </w:rPr>
      </w:pPr>
    </w:p>
    <w:p w:rsidR="008B12BC" w:rsidRPr="000E19B0" w:rsidRDefault="008B12BC" w:rsidP="00757981">
      <w:pPr>
        <w:pStyle w:val="Heading1"/>
        <w:numPr>
          <w:ilvl w:val="0"/>
          <w:numId w:val="19"/>
        </w:numPr>
      </w:pPr>
      <w:bookmarkStart w:id="26" w:name="_Toc178391771"/>
      <w:bookmarkEnd w:id="24"/>
      <w:r w:rsidRPr="000E19B0">
        <w:lastRenderedPageBreak/>
        <w:t>References</w:t>
      </w:r>
      <w:bookmarkEnd w:id="26"/>
    </w:p>
    <w:p w:rsidR="008B12BC" w:rsidRPr="001B64FB" w:rsidRDefault="008B12BC" w:rsidP="008B12BC">
      <w:pPr>
        <w:rPr>
          <w:rFonts w:ascii="Arial" w:hAnsi="Arial" w:cs="Arial"/>
        </w:rPr>
      </w:pPr>
    </w:p>
    <w:p w:rsidR="008B12BC" w:rsidRPr="00FF3666" w:rsidRDefault="008B12BC" w:rsidP="00855749">
      <w:pPr>
        <w:ind w:left="432"/>
        <w:jc w:val="both"/>
        <w:rPr>
          <w:rFonts w:ascii="Arial" w:hAnsi="Arial" w:cs="Arial"/>
        </w:rPr>
      </w:pPr>
      <w:r w:rsidRPr="00FF3666">
        <w:rPr>
          <w:rFonts w:ascii="Arial" w:hAnsi="Arial" w:cs="Arial"/>
        </w:rPr>
        <w:t xml:space="preserve">[1] "Formula Hybrid Forums :: View Topic - Hybrid Powertrain Configurations." </w:t>
      </w:r>
      <w:r w:rsidRPr="00FF3666">
        <w:rPr>
          <w:rFonts w:ascii="Arial" w:hAnsi="Arial" w:cs="Arial"/>
          <w:i/>
          <w:iCs/>
        </w:rPr>
        <w:t>Formula Hybrid</w:t>
      </w:r>
      <w:r w:rsidRPr="00FF3666">
        <w:rPr>
          <w:rFonts w:ascii="Arial" w:hAnsi="Arial" w:cs="Arial"/>
        </w:rPr>
        <w:t>. SAE International IEEE, 26 Feb. 2008. Web.</w:t>
      </w:r>
      <w:bookmarkStart w:id="27" w:name="_GoBack"/>
      <w:bookmarkEnd w:id="27"/>
      <w:r w:rsidRPr="00FF3666">
        <w:rPr>
          <w:rFonts w:ascii="Arial" w:hAnsi="Arial" w:cs="Arial"/>
        </w:rPr>
        <w:t xml:space="preserve">13 Sept. 2010. </w:t>
      </w:r>
      <w:hyperlink r:id="rId50" w:tgtFrame="_parent" w:history="1">
        <w:r w:rsidRPr="00FF3666">
          <w:rPr>
            <w:rStyle w:val="Hyperlink"/>
            <w:rFonts w:ascii="Arial" w:hAnsi="Arial" w:cs="Arial"/>
            <w:color w:val="auto"/>
          </w:rPr>
          <w:t>http://www.formula-</w:t>
        </w:r>
      </w:hyperlink>
      <w:hyperlink r:id="rId51" w:tgtFrame="_parent" w:history="1">
        <w:r w:rsidRPr="00FF3666">
          <w:rPr>
            <w:rStyle w:val="Hyperlink"/>
            <w:rFonts w:ascii="Arial" w:hAnsi="Arial" w:cs="Arial"/>
            <w:color w:val="auto"/>
          </w:rPr>
          <w:t>hybrid.org/forums/viewtopic.php?t=160</w:t>
        </w:r>
      </w:hyperlink>
    </w:p>
    <w:p w:rsidR="008B12BC" w:rsidRPr="00FF3666" w:rsidRDefault="008B12BC" w:rsidP="00855749">
      <w:pPr>
        <w:ind w:left="432" w:firstLine="720"/>
        <w:jc w:val="both"/>
        <w:rPr>
          <w:rFonts w:ascii="Arial" w:hAnsi="Arial" w:cs="Arial"/>
        </w:rPr>
      </w:pPr>
    </w:p>
    <w:p w:rsidR="008B12BC" w:rsidRPr="00FF3666" w:rsidRDefault="008B12BC" w:rsidP="00855749">
      <w:pPr>
        <w:ind w:left="432"/>
        <w:jc w:val="both"/>
        <w:rPr>
          <w:rFonts w:ascii="Arial" w:hAnsi="Arial" w:cs="Arial"/>
          <w:u w:val="single"/>
        </w:rPr>
      </w:pPr>
      <w:r w:rsidRPr="00FF3666">
        <w:rPr>
          <w:rFonts w:ascii="Arial" w:hAnsi="Arial" w:cs="Arial"/>
        </w:rPr>
        <w:t xml:space="preserve">[2] Nice, Karim.  "How Differentials Work"  02 August 2000.  HowStuffWorks.com. 17 September 2010 </w:t>
      </w:r>
      <w:hyperlink r:id="rId52" w:tgtFrame="_parent" w:history="1">
        <w:r w:rsidRPr="00FF3666">
          <w:rPr>
            <w:rStyle w:val="Hyperlink"/>
            <w:rFonts w:ascii="Arial" w:hAnsi="Arial" w:cs="Arial"/>
            <w:color w:val="auto"/>
          </w:rPr>
          <w:t>http://auto.howstuffworks.com/differential.htm</w:t>
        </w:r>
      </w:hyperlink>
    </w:p>
    <w:p w:rsidR="008B12BC" w:rsidRPr="00FF3666" w:rsidRDefault="008B12BC" w:rsidP="00855749">
      <w:pPr>
        <w:pStyle w:val="Heading1"/>
        <w:numPr>
          <w:ilvl w:val="0"/>
          <w:numId w:val="0"/>
        </w:numPr>
        <w:ind w:left="864" w:hanging="432"/>
        <w:jc w:val="both"/>
        <w:rPr>
          <w:b w:val="0"/>
          <w:sz w:val="24"/>
          <w:szCs w:val="24"/>
        </w:rPr>
      </w:pPr>
      <w:r w:rsidRPr="00FF3666">
        <w:rPr>
          <w:b w:val="0"/>
          <w:sz w:val="24"/>
          <w:szCs w:val="24"/>
        </w:rPr>
        <w:t xml:space="preserve">[3] SAE International. "2011 Formula Hybrid Rules." (2011): 1-124. Web. 24 Sept. 2010.  </w:t>
      </w:r>
      <w:hyperlink r:id="rId53" w:history="1">
        <w:r w:rsidRPr="00FF3666">
          <w:rPr>
            <w:rStyle w:val="Hyperlink"/>
            <w:b w:val="0"/>
            <w:color w:val="auto"/>
            <w:sz w:val="24"/>
            <w:szCs w:val="24"/>
          </w:rPr>
          <w:t>http://www.formula-hybrid.org/pdf/Formula-Hybrid-2011-Rules.pdf</w:t>
        </w:r>
      </w:hyperlink>
    </w:p>
    <w:p w:rsidR="008B12BC" w:rsidRPr="00FF3666" w:rsidRDefault="008B12BC" w:rsidP="00855749">
      <w:pPr>
        <w:pStyle w:val="Heading1"/>
        <w:numPr>
          <w:ilvl w:val="0"/>
          <w:numId w:val="0"/>
        </w:numPr>
        <w:ind w:left="432"/>
        <w:jc w:val="both"/>
        <w:rPr>
          <w:b w:val="0"/>
          <w:sz w:val="24"/>
          <w:szCs w:val="24"/>
        </w:rPr>
      </w:pPr>
      <w:r w:rsidRPr="00FF3666">
        <w:rPr>
          <w:b w:val="0"/>
          <w:sz w:val="24"/>
          <w:szCs w:val="24"/>
        </w:rPr>
        <w:t xml:space="preserve">[4]  "Elithion - Lithiumate™ - Distributed Li-Ion BMS." </w:t>
      </w:r>
      <w:r w:rsidRPr="00FF3666">
        <w:rPr>
          <w:b w:val="0"/>
          <w:i/>
          <w:iCs/>
          <w:sz w:val="24"/>
          <w:szCs w:val="24"/>
        </w:rPr>
        <w:t>Elithion - Electronics for Lithium-Ion</w:t>
      </w:r>
      <w:r w:rsidRPr="00FF3666">
        <w:rPr>
          <w:b w:val="0"/>
          <w:sz w:val="24"/>
          <w:szCs w:val="24"/>
        </w:rPr>
        <w:t xml:space="preserve">. 14 June 2010. Web. 26 Oct. 2010. </w:t>
      </w:r>
      <w:hyperlink r:id="rId54" w:history="1">
        <w:r w:rsidRPr="00FF3666">
          <w:rPr>
            <w:rStyle w:val="Hyperlink"/>
            <w:b w:val="0"/>
            <w:color w:val="auto"/>
            <w:sz w:val="24"/>
            <w:szCs w:val="24"/>
          </w:rPr>
          <w:t>http://www.liionbms.com/php/liionbms.php</w:t>
        </w:r>
      </w:hyperlink>
    </w:p>
    <w:p w:rsidR="008B12BC" w:rsidRPr="00FF3666" w:rsidRDefault="008B12BC" w:rsidP="00855749"/>
    <w:p w:rsidR="008B12BC" w:rsidRPr="00FF3666" w:rsidRDefault="008B12BC" w:rsidP="00855749">
      <w:pPr>
        <w:shd w:val="clear" w:color="auto" w:fill="FFFFFF"/>
        <w:ind w:firstLine="432"/>
        <w:rPr>
          <w:rFonts w:ascii="Arial" w:hAnsi="Arial" w:cs="Arial"/>
          <w:i/>
          <w:iCs/>
        </w:rPr>
      </w:pPr>
      <w:r w:rsidRPr="00FF3666">
        <w:rPr>
          <w:rFonts w:ascii="Arial" w:hAnsi="Arial" w:cs="Arial"/>
        </w:rPr>
        <w:t>[5] Boxall, By Andy. "How Does a Car Chassis Work? | DoItYourself.com."</w:t>
      </w:r>
      <w:r w:rsidRPr="00FF3666">
        <w:rPr>
          <w:rFonts w:ascii="Arial" w:hAnsi="Arial" w:cs="Arial"/>
          <w:i/>
          <w:iCs/>
        </w:rPr>
        <w:t xml:space="preserve">DIY Home </w:t>
      </w:r>
    </w:p>
    <w:p w:rsidR="008B12BC" w:rsidRPr="00FF3666" w:rsidRDefault="008B12BC" w:rsidP="00855749">
      <w:pPr>
        <w:shd w:val="clear" w:color="auto" w:fill="FFFFFF"/>
        <w:ind w:left="432" w:firstLine="45"/>
        <w:rPr>
          <w:rFonts w:ascii="Arial" w:hAnsi="Arial" w:cs="Arial"/>
        </w:rPr>
      </w:pPr>
      <w:r w:rsidRPr="00FF3666">
        <w:rPr>
          <w:rFonts w:ascii="Arial" w:hAnsi="Arial" w:cs="Arial"/>
          <w:i/>
          <w:iCs/>
        </w:rPr>
        <w:t>Improvement Information | DoItYourself.com</w:t>
      </w:r>
      <w:r w:rsidRPr="00FF3666">
        <w:rPr>
          <w:rFonts w:ascii="Arial" w:hAnsi="Arial" w:cs="Arial"/>
        </w:rPr>
        <w:t xml:space="preserve">.Web. 15 Nov. 2010       </w:t>
      </w:r>
      <w:hyperlink r:id="rId55" w:history="1">
        <w:r w:rsidRPr="00FF3666">
          <w:rPr>
            <w:rStyle w:val="Hyperlink"/>
            <w:rFonts w:ascii="Arial" w:hAnsi="Arial" w:cs="Arial"/>
            <w:color w:val="auto"/>
          </w:rPr>
          <w:t>http://www.doityourself.com/stry/how-does-a-car-chassis-work</w:t>
        </w:r>
      </w:hyperlink>
    </w:p>
    <w:p w:rsidR="008B12BC" w:rsidRPr="00FF3666" w:rsidRDefault="008B12BC" w:rsidP="00855749">
      <w:pPr>
        <w:shd w:val="clear" w:color="auto" w:fill="FFFFFF"/>
        <w:ind w:firstLine="432"/>
        <w:rPr>
          <w:rFonts w:ascii="Arial" w:hAnsi="Arial" w:cs="Arial"/>
        </w:rPr>
      </w:pPr>
    </w:p>
    <w:p w:rsidR="008B12BC" w:rsidRPr="00FF3666" w:rsidRDefault="008B12BC" w:rsidP="00855749">
      <w:pPr>
        <w:shd w:val="clear" w:color="auto" w:fill="FFFFFF"/>
        <w:ind w:left="432"/>
        <w:rPr>
          <w:rFonts w:ascii="Arial" w:hAnsi="Arial" w:cs="Arial"/>
        </w:rPr>
      </w:pPr>
      <w:r w:rsidRPr="00FF3666">
        <w:rPr>
          <w:rFonts w:ascii="Arial" w:hAnsi="Arial" w:cs="Arial"/>
        </w:rPr>
        <w:t xml:space="preserve">[6]  </w:t>
      </w:r>
      <w:r w:rsidRPr="00FF3666">
        <w:rPr>
          <w:rFonts w:ascii="Arial" w:hAnsi="Arial" w:cs="Arial"/>
          <w:i/>
          <w:iCs/>
        </w:rPr>
        <w:t>AGNI Motors</w:t>
      </w:r>
      <w:r w:rsidRPr="00FF3666">
        <w:rPr>
          <w:rFonts w:ascii="Arial" w:hAnsi="Arial" w:cs="Arial"/>
        </w:rPr>
        <w:t xml:space="preserve">. 2009. Web. 15 Nov. 2010. </w:t>
      </w:r>
      <w:hyperlink r:id="rId56" w:history="1">
        <w:r w:rsidRPr="00FF3666">
          <w:rPr>
            <w:rStyle w:val="Hyperlink"/>
            <w:rFonts w:ascii="Arial" w:hAnsi="Arial" w:cs="Arial"/>
            <w:color w:val="auto"/>
          </w:rPr>
          <w:t>http://www.agnimotors.com/home/index.php?option=com_frontpage&amp;Itemid=47</w:t>
        </w:r>
      </w:hyperlink>
    </w:p>
    <w:p w:rsidR="008B12BC" w:rsidRPr="00FF3666" w:rsidRDefault="008B12BC" w:rsidP="00855749">
      <w:pPr>
        <w:shd w:val="clear" w:color="auto" w:fill="FFFFFF"/>
        <w:ind w:left="432"/>
        <w:rPr>
          <w:rFonts w:ascii="Arial" w:hAnsi="Arial" w:cs="Arial"/>
        </w:rPr>
      </w:pPr>
    </w:p>
    <w:p w:rsidR="008B12BC" w:rsidRPr="00FF3666" w:rsidRDefault="008B12BC" w:rsidP="00855749">
      <w:pPr>
        <w:shd w:val="clear" w:color="auto" w:fill="FFFFFF"/>
        <w:ind w:left="432"/>
      </w:pPr>
      <w:r w:rsidRPr="00FF3666">
        <w:rPr>
          <w:rFonts w:ascii="Arial" w:hAnsi="Arial" w:cs="Arial"/>
        </w:rPr>
        <w:t xml:space="preserve">[7] "1965 Scout Parts 152/T90/D20 Radiator/gauges/ Power Steering - Binder Bench." </w:t>
      </w:r>
      <w:r w:rsidRPr="00FF3666">
        <w:rPr>
          <w:rFonts w:ascii="Arial" w:hAnsi="Arial" w:cs="Arial"/>
          <w:i/>
          <w:iCs/>
        </w:rPr>
        <w:t>Just Internationals</w:t>
      </w:r>
      <w:r w:rsidRPr="00FF3666">
        <w:rPr>
          <w:rFonts w:ascii="Arial" w:hAnsi="Arial" w:cs="Arial"/>
        </w:rPr>
        <w:t xml:space="preserve">. 24 July 2009. Web. 15 Nov. 2010. </w:t>
      </w:r>
      <w:hyperlink r:id="rId57" w:history="1">
        <w:r w:rsidRPr="00FF3666">
          <w:rPr>
            <w:rStyle w:val="Hyperlink"/>
            <w:rFonts w:ascii="Arial" w:hAnsi="Arial" w:cs="Arial"/>
            <w:color w:val="auto"/>
          </w:rPr>
          <w:t>http://www.justinternationals.org/Binder-Bench/showthread.php?t=11617\</w:t>
        </w:r>
      </w:hyperlink>
    </w:p>
    <w:p w:rsidR="00855749" w:rsidRPr="00FF3666" w:rsidRDefault="00855749" w:rsidP="00855749">
      <w:pPr>
        <w:shd w:val="clear" w:color="auto" w:fill="FFFFFF"/>
        <w:ind w:left="432"/>
      </w:pPr>
    </w:p>
    <w:p w:rsidR="00855749" w:rsidRPr="00FF3666" w:rsidRDefault="00855749" w:rsidP="00855749">
      <w:pPr>
        <w:shd w:val="clear" w:color="auto" w:fill="FFFFFF"/>
        <w:ind w:left="432"/>
        <w:rPr>
          <w:rFonts w:ascii="Arial" w:hAnsi="Arial" w:cs="Arial"/>
        </w:rPr>
      </w:pPr>
      <w:r w:rsidRPr="00FF3666">
        <w:rPr>
          <w:rFonts w:ascii="Arial" w:hAnsi="Arial" w:cs="Arial"/>
        </w:rPr>
        <w:t xml:space="preserve">[8] "Battery Management System." </w:t>
      </w:r>
      <w:r w:rsidRPr="00FF3666">
        <w:rPr>
          <w:rFonts w:ascii="Arial" w:hAnsi="Arial" w:cs="Arial"/>
          <w:iCs/>
        </w:rPr>
        <w:t>Evolve Electrics-Electric Vehicle Parts-EV Kits-Thunder Sky, Netgain, ADC, Alltrax, Curtis, Zivan, Quick Charge, IOTA, Elcon</w:t>
      </w:r>
      <w:r w:rsidRPr="00FF3666">
        <w:rPr>
          <w:rFonts w:ascii="Arial" w:hAnsi="Arial" w:cs="Arial"/>
        </w:rPr>
        <w:t>. Evolve Electrics. Web. 01 Dec. 2010. &lt;http://www.evolveelectrics.com/Elithion.html&gt;</w:t>
      </w:r>
    </w:p>
    <w:p w:rsidR="00855749" w:rsidRPr="00FF3666" w:rsidRDefault="00855749" w:rsidP="008B12BC">
      <w:pPr>
        <w:shd w:val="clear" w:color="auto" w:fill="FFFFFF"/>
        <w:ind w:left="432"/>
        <w:rPr>
          <w:rFonts w:ascii="Arial" w:hAnsi="Arial" w:cs="Arial"/>
        </w:rPr>
      </w:pPr>
    </w:p>
    <w:p w:rsidR="006231BD" w:rsidRPr="00FF3666" w:rsidRDefault="006231BD" w:rsidP="006231BD">
      <w:pPr>
        <w:shd w:val="clear" w:color="auto" w:fill="FFFFFF"/>
        <w:ind w:left="432"/>
        <w:rPr>
          <w:rFonts w:ascii="Arial" w:hAnsi="Arial" w:cs="Arial"/>
        </w:rPr>
      </w:pPr>
      <w:r w:rsidRPr="00FF3666">
        <w:rPr>
          <w:rFonts w:ascii="Arial" w:hAnsi="Arial" w:cs="Arial"/>
        </w:rPr>
        <w:t xml:space="preserve">[9] Church, Mark, Preston Curry, David McGuire, Jonathan McNally, Terrance Roberts, Nathan Scott, Dionne Soto, Stephen Thompson, Dr. Helen Li, and Dr. Chiang Shih. "Team 5: Formula Hybrid Racing." </w:t>
      </w:r>
      <w:r w:rsidRPr="00FF3666">
        <w:rPr>
          <w:rFonts w:ascii="Arial" w:hAnsi="Arial" w:cs="Arial"/>
          <w:i/>
          <w:iCs/>
        </w:rPr>
        <w:t>2009-2010 Formula Hybrid RaceCar Final Report</w:t>
      </w:r>
      <w:r w:rsidRPr="00FF3666">
        <w:rPr>
          <w:rFonts w:ascii="Arial" w:hAnsi="Arial" w:cs="Arial"/>
        </w:rPr>
        <w:t xml:space="preserve"> (2009): 1-186. Abstract. Print.</w:t>
      </w:r>
    </w:p>
    <w:p w:rsidR="008B12BC" w:rsidRPr="00D834B8" w:rsidRDefault="008B12BC" w:rsidP="008B12BC">
      <w:pPr>
        <w:shd w:val="clear" w:color="auto" w:fill="FFFFFF"/>
        <w:ind w:left="432"/>
        <w:rPr>
          <w:rFonts w:ascii="Arial" w:hAnsi="Arial" w:cs="Arial"/>
          <w:color w:val="000000"/>
        </w:rPr>
      </w:pPr>
    </w:p>
    <w:p w:rsidR="008B12BC" w:rsidRDefault="008B12BC" w:rsidP="008B12BC">
      <w:pPr>
        <w:shd w:val="clear" w:color="auto" w:fill="FFFFFF"/>
        <w:ind w:firstLine="432"/>
        <w:rPr>
          <w:rFonts w:ascii="Arial" w:hAnsi="Arial" w:cs="Arial"/>
          <w:color w:val="000000"/>
        </w:rPr>
      </w:pPr>
    </w:p>
    <w:p w:rsidR="008B12BC" w:rsidRDefault="008B12BC" w:rsidP="008B12BC">
      <w:pPr>
        <w:shd w:val="clear" w:color="auto" w:fill="FFFFFF"/>
        <w:ind w:left="432" w:firstLine="45"/>
        <w:rPr>
          <w:rFonts w:ascii="Arial" w:hAnsi="Arial" w:cs="Arial"/>
          <w:color w:val="000000"/>
        </w:rPr>
      </w:pPr>
    </w:p>
    <w:p w:rsidR="008B12BC" w:rsidRPr="009D4499" w:rsidRDefault="008B12BC" w:rsidP="008B12BC">
      <w:pPr>
        <w:shd w:val="clear" w:color="auto" w:fill="FFFFFF"/>
        <w:spacing w:line="480" w:lineRule="atLeast"/>
        <w:ind w:left="432"/>
        <w:rPr>
          <w:rFonts w:ascii="Arial" w:hAnsi="Arial" w:cs="Arial"/>
          <w:color w:val="000000"/>
        </w:rPr>
      </w:pPr>
    </w:p>
    <w:p w:rsidR="008B12BC" w:rsidRPr="009D4499" w:rsidRDefault="008B12BC" w:rsidP="008B12BC">
      <w:pPr>
        <w:ind w:firstLine="432"/>
        <w:rPr>
          <w:rFonts w:ascii="Arial" w:hAnsi="Arial" w:cs="Arial"/>
        </w:rPr>
      </w:pPr>
    </w:p>
    <w:p w:rsidR="008B12BC" w:rsidRDefault="008B12BC" w:rsidP="00757981">
      <w:pPr>
        <w:pStyle w:val="Heading1"/>
        <w:numPr>
          <w:ilvl w:val="0"/>
          <w:numId w:val="19"/>
        </w:numPr>
      </w:pPr>
      <w:r w:rsidRPr="00991385">
        <w:br w:type="page"/>
      </w:r>
      <w:bookmarkStart w:id="28" w:name="_Toc178391772"/>
      <w:r>
        <w:lastRenderedPageBreak/>
        <w:t>Appendix</w:t>
      </w:r>
    </w:p>
    <w:p w:rsidR="00D274C8" w:rsidRDefault="00D274C8" w:rsidP="008B12BC">
      <w:pPr>
        <w:pStyle w:val="Heading2"/>
      </w:pPr>
      <w:r>
        <w:t>User’s Guide</w:t>
      </w:r>
    </w:p>
    <w:p w:rsidR="002667E7" w:rsidRDefault="002667E7" w:rsidP="002667E7"/>
    <w:p w:rsidR="00257DC6" w:rsidRPr="003A15E0" w:rsidRDefault="003A15E0" w:rsidP="003A15E0">
      <w:pPr>
        <w:pStyle w:val="Heading3"/>
        <w:rPr>
          <w:sz w:val="32"/>
          <w:szCs w:val="32"/>
          <w:u w:val="single"/>
        </w:rPr>
      </w:pPr>
      <w:r w:rsidRPr="003A15E0">
        <w:rPr>
          <w:sz w:val="32"/>
          <w:szCs w:val="32"/>
          <w:u w:val="single"/>
        </w:rPr>
        <w:t xml:space="preserve"> </w:t>
      </w:r>
      <w:r w:rsidR="00257DC6" w:rsidRPr="003A15E0">
        <w:rPr>
          <w:sz w:val="32"/>
          <w:szCs w:val="32"/>
          <w:u w:val="single"/>
        </w:rPr>
        <w:t>Internal Combustion Engine</w:t>
      </w:r>
    </w:p>
    <w:p w:rsidR="00257DC6" w:rsidRPr="00A578BD" w:rsidRDefault="00257DC6" w:rsidP="00257DC6">
      <w:pPr>
        <w:ind w:firstLine="720"/>
        <w:rPr>
          <w:rFonts w:ascii="Arial" w:hAnsi="Arial" w:cs="Arial"/>
        </w:rPr>
      </w:pPr>
    </w:p>
    <w:p w:rsidR="00257DC6" w:rsidRPr="00A578BD" w:rsidRDefault="00257DC6" w:rsidP="00257DC6">
      <w:pPr>
        <w:ind w:firstLine="720"/>
        <w:jc w:val="both"/>
        <w:rPr>
          <w:rFonts w:ascii="Arial" w:hAnsi="Arial" w:cs="Arial"/>
        </w:rPr>
      </w:pPr>
      <w:r w:rsidRPr="00A578BD">
        <w:rPr>
          <w:rFonts w:ascii="Arial" w:hAnsi="Arial" w:cs="Arial"/>
        </w:rPr>
        <w:t xml:space="preserve">The gasoline portion of the formula hybrid vehicle is a 2004 Kawasaki Ninja 250 motor. It has a 35 base horsepower, and through several different modifications, it now has roughly 45 horsepower. It is a carburetor fed, two-cylinder, four-stroke engine that has a very broad power band. </w:t>
      </w:r>
    </w:p>
    <w:p w:rsidR="00257DC6" w:rsidRPr="00A578BD" w:rsidRDefault="00257DC6" w:rsidP="00257DC6">
      <w:pPr>
        <w:rPr>
          <w:rFonts w:ascii="Arial" w:hAnsi="Arial" w:cs="Arial"/>
        </w:rPr>
      </w:pPr>
    </w:p>
    <w:p w:rsidR="00257DC6" w:rsidRDefault="00257DC6" w:rsidP="00257DC6">
      <w:pPr>
        <w:keepNext/>
        <w:jc w:val="center"/>
        <w:rPr>
          <w:rFonts w:ascii="Arial" w:hAnsi="Arial" w:cs="Arial"/>
        </w:rPr>
      </w:pPr>
      <w:r w:rsidRPr="00A578BD">
        <w:rPr>
          <w:rFonts w:ascii="Arial" w:hAnsi="Arial" w:cs="Arial"/>
          <w:noProof/>
        </w:rPr>
        <w:drawing>
          <wp:inline distT="0" distB="0" distL="0" distR="0">
            <wp:extent cx="2297430" cy="1722827"/>
            <wp:effectExtent l="0" t="285750" r="0" b="277423"/>
            <wp:docPr id="206" name="Picture 1" descr="C:\Users\Jon\Documents\My Dropbox\Hybrid File Exchange\pictures\DSC0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Documents\My Dropbox\Hybrid File Exchange\pictures\DSC00124.JPG"/>
                    <pic:cNvPicPr>
                      <a:picLocks noChangeAspect="1" noChangeArrowheads="1"/>
                    </pic:cNvPicPr>
                  </pic:nvPicPr>
                  <pic:blipFill>
                    <a:blip r:embed="rId58" cstate="print"/>
                    <a:srcRect/>
                    <a:stretch>
                      <a:fillRect/>
                    </a:stretch>
                  </pic:blipFill>
                  <pic:spPr bwMode="auto">
                    <a:xfrm rot="5400000">
                      <a:off x="0" y="0"/>
                      <a:ext cx="2297760" cy="1723075"/>
                    </a:xfrm>
                    <a:prstGeom prst="rect">
                      <a:avLst/>
                    </a:prstGeom>
                    <a:noFill/>
                    <a:ln w="9525">
                      <a:noFill/>
                      <a:miter lim="800000"/>
                      <a:headEnd/>
                      <a:tailEnd/>
                    </a:ln>
                  </pic:spPr>
                </pic:pic>
              </a:graphicData>
            </a:graphic>
          </wp:inline>
        </w:drawing>
      </w:r>
    </w:p>
    <w:p w:rsidR="00E21843" w:rsidRPr="00A578BD" w:rsidRDefault="00E21843" w:rsidP="00257DC6">
      <w:pPr>
        <w:keepNext/>
        <w:jc w:val="center"/>
        <w:rPr>
          <w:rFonts w:ascii="Arial" w:hAnsi="Arial" w:cs="Arial"/>
        </w:rPr>
      </w:pPr>
    </w:p>
    <w:p w:rsidR="00257DC6" w:rsidRPr="00A578BD" w:rsidRDefault="00257DC6" w:rsidP="00257DC6">
      <w:pPr>
        <w:jc w:val="center"/>
        <w:rPr>
          <w:rFonts w:ascii="Arial" w:hAnsi="Arial" w:cs="Arial"/>
        </w:rPr>
      </w:pPr>
    </w:p>
    <w:p w:rsidR="00257DC6" w:rsidRPr="00A578BD" w:rsidRDefault="00257DC6" w:rsidP="00257DC6">
      <w:pPr>
        <w:jc w:val="center"/>
        <w:rPr>
          <w:rFonts w:ascii="Arial" w:hAnsi="Arial" w:cs="Arial"/>
          <w:b/>
        </w:rPr>
      </w:pPr>
      <w:r w:rsidRPr="00A578BD">
        <w:rPr>
          <w:rFonts w:ascii="Arial" w:hAnsi="Arial" w:cs="Arial"/>
          <w:b/>
        </w:rPr>
        <w:t xml:space="preserve">Internal Combustion Engine ( I.C.E) </w:t>
      </w:r>
    </w:p>
    <w:p w:rsidR="00257DC6" w:rsidRPr="00A578BD" w:rsidRDefault="00257DC6" w:rsidP="00257DC6">
      <w:pPr>
        <w:rPr>
          <w:rFonts w:ascii="Arial" w:hAnsi="Arial" w:cs="Arial"/>
        </w:rPr>
      </w:pPr>
    </w:p>
    <w:p w:rsidR="00257DC6" w:rsidRPr="00A578BD" w:rsidRDefault="00257DC6" w:rsidP="00257DC6">
      <w:pPr>
        <w:ind w:firstLine="720"/>
        <w:jc w:val="both"/>
        <w:rPr>
          <w:rFonts w:ascii="Arial" w:hAnsi="Arial" w:cs="Arial"/>
        </w:rPr>
      </w:pPr>
      <w:r w:rsidRPr="00A578BD">
        <w:rPr>
          <w:rFonts w:ascii="Arial" w:hAnsi="Arial" w:cs="Arial"/>
        </w:rPr>
        <w:t xml:space="preserve">Several modifications have been performed on the motor in order to increase its torque, efficiency, and power. Aftermarket K&amp;N air filters and Cobra slip-on mufflers were added to increase airflow through the engine.  A stage-3 jet kit from Dynojet was added to improve the air-gas mixture going into the engine. This will increase efficiency and power as it uses the fuel more wisely and lets the engine use the fuel to its full potential. Also, the head of the engine was taken apart, and the valves were timed properly. Timing the valves increases compression and efficiency because the valves are now closed for the exact time they are needed. This increased power as well. The last major modification made was the change to the shifting. Instead of having a manual foot shifter, the team decided to change the engine to a paddle-shifted engine. </w:t>
      </w:r>
    </w:p>
    <w:p w:rsidR="00257DC6" w:rsidRPr="00A578BD" w:rsidRDefault="00257DC6" w:rsidP="00257DC6">
      <w:pPr>
        <w:jc w:val="center"/>
        <w:rPr>
          <w:rFonts w:ascii="Arial" w:hAnsi="Arial" w:cs="Arial"/>
        </w:rPr>
      </w:pPr>
      <w:r w:rsidRPr="00A578BD">
        <w:rPr>
          <w:rFonts w:ascii="Arial" w:hAnsi="Arial" w:cs="Arial"/>
          <w:noProof/>
        </w:rPr>
        <w:drawing>
          <wp:inline distT="0" distB="0" distL="0" distR="0">
            <wp:extent cx="2272304" cy="1668780"/>
            <wp:effectExtent l="25400" t="0" r="0" b="0"/>
            <wp:docPr id="20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cstate="print"/>
                    <a:srcRect/>
                    <a:stretch>
                      <a:fillRect/>
                    </a:stretch>
                  </pic:blipFill>
                  <pic:spPr bwMode="auto">
                    <a:xfrm>
                      <a:off x="0" y="0"/>
                      <a:ext cx="2270202" cy="1667236"/>
                    </a:xfrm>
                    <a:prstGeom prst="rect">
                      <a:avLst/>
                    </a:prstGeom>
                    <a:noFill/>
                    <a:ln w="9525">
                      <a:noFill/>
                      <a:miter lim="800000"/>
                      <a:headEnd/>
                      <a:tailEnd/>
                    </a:ln>
                  </pic:spPr>
                </pic:pic>
              </a:graphicData>
            </a:graphic>
          </wp:inline>
        </w:drawing>
      </w:r>
    </w:p>
    <w:p w:rsidR="00257DC6" w:rsidRPr="00A578BD" w:rsidRDefault="00257DC6" w:rsidP="00257DC6">
      <w:pPr>
        <w:jc w:val="center"/>
        <w:rPr>
          <w:rFonts w:ascii="Arial" w:hAnsi="Arial" w:cs="Arial"/>
          <w:b/>
        </w:rPr>
      </w:pPr>
    </w:p>
    <w:p w:rsidR="00257DC6" w:rsidRPr="00A578BD" w:rsidRDefault="00257DC6" w:rsidP="00257DC6">
      <w:pPr>
        <w:jc w:val="center"/>
        <w:rPr>
          <w:rFonts w:ascii="Arial" w:hAnsi="Arial" w:cs="Arial"/>
          <w:b/>
        </w:rPr>
      </w:pPr>
      <w:r w:rsidRPr="00A578BD">
        <w:rPr>
          <w:rFonts w:ascii="Arial" w:hAnsi="Arial" w:cs="Arial"/>
          <w:b/>
        </w:rPr>
        <w:t xml:space="preserve">Air Filters w/ Muffler </w:t>
      </w:r>
    </w:p>
    <w:p w:rsidR="00257DC6" w:rsidRPr="00A578BD" w:rsidRDefault="00257DC6" w:rsidP="00257DC6">
      <w:pPr>
        <w:jc w:val="center"/>
        <w:rPr>
          <w:rFonts w:ascii="Arial" w:hAnsi="Arial" w:cs="Arial"/>
        </w:rPr>
      </w:pPr>
      <w:r w:rsidRPr="00A578BD">
        <w:rPr>
          <w:rFonts w:ascii="Arial" w:hAnsi="Arial" w:cs="Arial"/>
          <w:noProof/>
        </w:rPr>
        <w:lastRenderedPageBreak/>
        <w:drawing>
          <wp:inline distT="0" distB="0" distL="0" distR="0">
            <wp:extent cx="2449195" cy="2430546"/>
            <wp:effectExtent l="25400" t="0" r="0" b="0"/>
            <wp:docPr id="20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cstate="print"/>
                    <a:srcRect l="25358" t="13951" r="20048" b="13746"/>
                    <a:stretch>
                      <a:fillRect/>
                    </a:stretch>
                  </pic:blipFill>
                  <pic:spPr bwMode="auto">
                    <a:xfrm>
                      <a:off x="0" y="0"/>
                      <a:ext cx="2451285" cy="2432620"/>
                    </a:xfrm>
                    <a:prstGeom prst="rect">
                      <a:avLst/>
                    </a:prstGeom>
                    <a:noFill/>
                    <a:ln w="9525">
                      <a:noFill/>
                      <a:miter lim="800000"/>
                      <a:headEnd/>
                      <a:tailEnd/>
                    </a:ln>
                  </pic:spPr>
                </pic:pic>
              </a:graphicData>
            </a:graphic>
          </wp:inline>
        </w:drawing>
      </w:r>
    </w:p>
    <w:p w:rsidR="00257DC6" w:rsidRPr="00A578BD" w:rsidRDefault="00257DC6" w:rsidP="00257DC6">
      <w:pPr>
        <w:jc w:val="center"/>
        <w:rPr>
          <w:rFonts w:ascii="Arial" w:hAnsi="Arial" w:cs="Arial"/>
        </w:rPr>
      </w:pPr>
    </w:p>
    <w:p w:rsidR="00257DC6" w:rsidRPr="00A578BD" w:rsidRDefault="00257DC6" w:rsidP="00257DC6">
      <w:pPr>
        <w:jc w:val="center"/>
        <w:rPr>
          <w:rFonts w:ascii="Arial" w:hAnsi="Arial" w:cs="Arial"/>
          <w:b/>
        </w:rPr>
      </w:pPr>
      <w:r w:rsidRPr="00A578BD">
        <w:rPr>
          <w:rFonts w:ascii="Arial" w:hAnsi="Arial" w:cs="Arial"/>
          <w:b/>
        </w:rPr>
        <w:t>Valve Timing</w:t>
      </w:r>
    </w:p>
    <w:p w:rsidR="00257DC6" w:rsidRPr="00A578BD" w:rsidRDefault="00257DC6" w:rsidP="00257DC6">
      <w:pPr>
        <w:jc w:val="center"/>
        <w:rPr>
          <w:rFonts w:ascii="Arial" w:hAnsi="Arial" w:cs="Arial"/>
        </w:rPr>
      </w:pPr>
    </w:p>
    <w:p w:rsidR="00257DC6" w:rsidRPr="00A578BD" w:rsidRDefault="00257DC6" w:rsidP="00257DC6">
      <w:pPr>
        <w:ind w:firstLine="720"/>
        <w:jc w:val="both"/>
        <w:rPr>
          <w:rFonts w:ascii="Arial" w:eastAsiaTheme="minorHAnsi" w:hAnsi="Arial" w:cs="Arial"/>
        </w:rPr>
      </w:pPr>
      <w:r w:rsidRPr="00A578BD">
        <w:rPr>
          <w:rFonts w:ascii="Arial" w:hAnsi="Arial" w:cs="Arial"/>
        </w:rPr>
        <w:t xml:space="preserve">There are procedures that must be completed before starting the Kawasaki engine. The gas tank must contain high (93) octane gasoline and the oil reserve must be properly filled with SE or SF Class SAE 10W40 motor oil. The radiator reserve must be filled to the proper level with water. Once these procedures have been completed the I.C.E. can be ignited by flipping the red spring loaded flip switch located on the dashboard. The engine kill is a black flip switch also located on the dashboard. The throttle is located on the floorboard and is foot pedal operated. Manual clutch engagement is also foot pedal operated and located on the floorboard to the left of the throttle pedal. Choke adjustments may be needed to start the engine from a cold start. The choke is located on the engine behind the </w:t>
      </w:r>
      <w:r w:rsidRPr="00A578BD">
        <w:rPr>
          <w:rFonts w:ascii="Arial" w:eastAsiaTheme="minorHAnsi" w:hAnsi="Arial" w:cs="Arial"/>
        </w:rPr>
        <w:t>carburetors.</w:t>
      </w:r>
    </w:p>
    <w:p w:rsidR="00257DC6" w:rsidRPr="00A578BD" w:rsidRDefault="00257DC6" w:rsidP="00257DC6">
      <w:pPr>
        <w:ind w:firstLine="720"/>
        <w:jc w:val="both"/>
        <w:rPr>
          <w:rFonts w:ascii="Arial" w:hAnsi="Arial" w:cs="Arial"/>
        </w:rPr>
      </w:pPr>
      <w:r w:rsidRPr="00A578BD">
        <w:rPr>
          <w:rFonts w:ascii="Arial" w:hAnsi="Arial" w:cs="Arial"/>
        </w:rPr>
        <w:t>The engine is a manual transmission engine, so shifting will be required. The gear positions are as followed: Completely downshifted is 1</w:t>
      </w:r>
      <w:r w:rsidRPr="00A578BD">
        <w:rPr>
          <w:rFonts w:ascii="Arial" w:hAnsi="Arial" w:cs="Arial"/>
          <w:vertAlign w:val="superscript"/>
        </w:rPr>
        <w:t>st</w:t>
      </w:r>
      <w:r w:rsidRPr="00A578BD">
        <w:rPr>
          <w:rFonts w:ascii="Arial" w:hAnsi="Arial" w:cs="Arial"/>
        </w:rPr>
        <w:t xml:space="preserve"> gear, half a click up is neutral, one click up from 1</w:t>
      </w:r>
      <w:r w:rsidRPr="00A578BD">
        <w:rPr>
          <w:rFonts w:ascii="Arial" w:hAnsi="Arial" w:cs="Arial"/>
          <w:vertAlign w:val="superscript"/>
        </w:rPr>
        <w:t>st</w:t>
      </w:r>
      <w:r w:rsidRPr="00A578BD">
        <w:rPr>
          <w:rFonts w:ascii="Arial" w:hAnsi="Arial" w:cs="Arial"/>
        </w:rPr>
        <w:t xml:space="preserve"> gear is 2</w:t>
      </w:r>
      <w:r w:rsidRPr="00A578BD">
        <w:rPr>
          <w:rFonts w:ascii="Arial" w:hAnsi="Arial" w:cs="Arial"/>
          <w:vertAlign w:val="superscript"/>
        </w:rPr>
        <w:t>nd</w:t>
      </w:r>
      <w:r w:rsidRPr="00A578BD">
        <w:rPr>
          <w:rFonts w:ascii="Arial" w:hAnsi="Arial" w:cs="Arial"/>
        </w:rPr>
        <w:t>, one more click is 3</w:t>
      </w:r>
      <w:r w:rsidRPr="00A578BD">
        <w:rPr>
          <w:rFonts w:ascii="Arial" w:hAnsi="Arial" w:cs="Arial"/>
          <w:vertAlign w:val="superscript"/>
        </w:rPr>
        <w:t>rd</w:t>
      </w:r>
      <w:r w:rsidRPr="00A578BD">
        <w:rPr>
          <w:rFonts w:ascii="Arial" w:hAnsi="Arial" w:cs="Arial"/>
        </w:rPr>
        <w:t>, and so on all the way up to 6</w:t>
      </w:r>
      <w:r w:rsidRPr="00A578BD">
        <w:rPr>
          <w:rFonts w:ascii="Arial" w:hAnsi="Arial" w:cs="Arial"/>
          <w:vertAlign w:val="superscript"/>
        </w:rPr>
        <w:t>th</w:t>
      </w:r>
      <w:r w:rsidRPr="00A578BD">
        <w:rPr>
          <w:rFonts w:ascii="Arial" w:hAnsi="Arial" w:cs="Arial"/>
        </w:rPr>
        <w:t xml:space="preserve"> During the race, when the engine runs out of fuel, the clutch must be depressed for the duration of the race so the electric motor can still run the vehicle. </w:t>
      </w:r>
    </w:p>
    <w:p w:rsidR="00257DC6" w:rsidRPr="00A578BD" w:rsidRDefault="00257DC6" w:rsidP="00257DC6">
      <w:pPr>
        <w:rPr>
          <w:rFonts w:ascii="Arial" w:hAnsi="Arial" w:cs="Arial"/>
        </w:rPr>
      </w:pPr>
    </w:p>
    <w:p w:rsidR="00257DC6" w:rsidRPr="00A578BD" w:rsidRDefault="004909AA" w:rsidP="00257DC6">
      <w:pPr>
        <w:rPr>
          <w:rFonts w:ascii="Arial" w:hAnsi="Arial" w:cs="Arial"/>
        </w:rPr>
      </w:pPr>
      <w:r>
        <w:rPr>
          <w:rFonts w:ascii="Arial" w:hAnsi="Arial" w:cs="Arial"/>
          <w:b/>
        </w:rPr>
        <w:t>Inclueded</w:t>
      </w:r>
      <w:r w:rsidR="00257DC6" w:rsidRPr="00A578BD">
        <w:rPr>
          <w:rFonts w:ascii="Arial" w:hAnsi="Arial" w:cs="Arial"/>
          <w:b/>
        </w:rPr>
        <w:t xml:space="preserve"> Components</w:t>
      </w:r>
      <w:r w:rsidR="00257DC6" w:rsidRPr="00A578BD">
        <w:rPr>
          <w:rFonts w:ascii="Arial" w:hAnsi="Arial" w:cs="Arial"/>
        </w:rPr>
        <w:t>:</w:t>
      </w:r>
    </w:p>
    <w:p w:rsidR="00257DC6" w:rsidRPr="004909AA" w:rsidRDefault="00257DC6" w:rsidP="00BC2CE1">
      <w:pPr>
        <w:pStyle w:val="ListParagraph"/>
        <w:numPr>
          <w:ilvl w:val="0"/>
          <w:numId w:val="36"/>
        </w:numPr>
        <w:rPr>
          <w:rFonts w:ascii="Arial" w:hAnsi="Arial" w:cs="Arial"/>
        </w:rPr>
      </w:pPr>
      <w:r w:rsidRPr="004909AA">
        <w:rPr>
          <w:rFonts w:ascii="Arial" w:hAnsi="Arial" w:cs="Arial"/>
        </w:rPr>
        <w:t>Engine Block</w:t>
      </w:r>
    </w:p>
    <w:p w:rsidR="00257DC6" w:rsidRPr="004909AA" w:rsidRDefault="00257DC6" w:rsidP="00BC2CE1">
      <w:pPr>
        <w:pStyle w:val="ListParagraph"/>
        <w:numPr>
          <w:ilvl w:val="0"/>
          <w:numId w:val="36"/>
        </w:numPr>
        <w:rPr>
          <w:rFonts w:ascii="Arial" w:hAnsi="Arial" w:cs="Arial"/>
        </w:rPr>
      </w:pPr>
      <w:r w:rsidRPr="004909AA">
        <w:rPr>
          <w:rFonts w:ascii="Arial" w:hAnsi="Arial" w:cs="Arial"/>
        </w:rPr>
        <w:t>Carburetor</w:t>
      </w:r>
    </w:p>
    <w:p w:rsidR="00257DC6" w:rsidRPr="004909AA" w:rsidRDefault="00257DC6" w:rsidP="00BC2CE1">
      <w:pPr>
        <w:pStyle w:val="ListParagraph"/>
        <w:numPr>
          <w:ilvl w:val="0"/>
          <w:numId w:val="36"/>
        </w:numPr>
        <w:rPr>
          <w:rFonts w:ascii="Arial" w:hAnsi="Arial" w:cs="Arial"/>
        </w:rPr>
      </w:pPr>
      <w:r w:rsidRPr="004909AA">
        <w:rPr>
          <w:rFonts w:ascii="Arial" w:hAnsi="Arial" w:cs="Arial"/>
        </w:rPr>
        <w:t>Intake filter (x2)</w:t>
      </w:r>
    </w:p>
    <w:p w:rsidR="00257DC6" w:rsidRPr="004909AA" w:rsidRDefault="00257DC6" w:rsidP="00BC2CE1">
      <w:pPr>
        <w:pStyle w:val="ListParagraph"/>
        <w:numPr>
          <w:ilvl w:val="0"/>
          <w:numId w:val="36"/>
        </w:numPr>
        <w:rPr>
          <w:rFonts w:ascii="Arial" w:hAnsi="Arial" w:cs="Arial"/>
        </w:rPr>
      </w:pPr>
      <w:r w:rsidRPr="004909AA">
        <w:rPr>
          <w:rFonts w:ascii="Arial" w:hAnsi="Arial" w:cs="Arial"/>
        </w:rPr>
        <w:t>Headers</w:t>
      </w:r>
    </w:p>
    <w:p w:rsidR="00257DC6" w:rsidRPr="004909AA" w:rsidRDefault="00257DC6" w:rsidP="00BC2CE1">
      <w:pPr>
        <w:pStyle w:val="ListParagraph"/>
        <w:numPr>
          <w:ilvl w:val="0"/>
          <w:numId w:val="36"/>
        </w:numPr>
        <w:rPr>
          <w:rFonts w:ascii="Arial" w:hAnsi="Arial" w:cs="Arial"/>
        </w:rPr>
      </w:pPr>
      <w:r w:rsidRPr="004909AA">
        <w:rPr>
          <w:rFonts w:ascii="Arial" w:hAnsi="Arial" w:cs="Arial"/>
        </w:rPr>
        <w:t>Muffler (x2)</w:t>
      </w:r>
    </w:p>
    <w:p w:rsidR="00257DC6" w:rsidRPr="004909AA" w:rsidRDefault="00257DC6" w:rsidP="00BC2CE1">
      <w:pPr>
        <w:pStyle w:val="ListParagraph"/>
        <w:numPr>
          <w:ilvl w:val="0"/>
          <w:numId w:val="36"/>
        </w:numPr>
        <w:rPr>
          <w:rFonts w:ascii="Arial" w:hAnsi="Arial" w:cs="Arial"/>
        </w:rPr>
      </w:pPr>
      <w:r w:rsidRPr="004909AA">
        <w:rPr>
          <w:rFonts w:ascii="Arial" w:hAnsi="Arial" w:cs="Arial"/>
        </w:rPr>
        <w:t>Fuel Tank</w:t>
      </w:r>
    </w:p>
    <w:p w:rsidR="00257DC6" w:rsidRPr="004909AA" w:rsidRDefault="00257DC6" w:rsidP="00BC2CE1">
      <w:pPr>
        <w:pStyle w:val="ListParagraph"/>
        <w:numPr>
          <w:ilvl w:val="0"/>
          <w:numId w:val="36"/>
        </w:numPr>
        <w:rPr>
          <w:rFonts w:ascii="Arial" w:hAnsi="Arial" w:cs="Arial"/>
        </w:rPr>
      </w:pPr>
      <w:r w:rsidRPr="004909AA">
        <w:rPr>
          <w:rFonts w:ascii="Arial" w:hAnsi="Arial" w:cs="Arial"/>
        </w:rPr>
        <w:t>Wiring Harness</w:t>
      </w:r>
    </w:p>
    <w:p w:rsidR="00257DC6" w:rsidRPr="004909AA" w:rsidRDefault="00257DC6" w:rsidP="00BC2CE1">
      <w:pPr>
        <w:pStyle w:val="ListParagraph"/>
        <w:numPr>
          <w:ilvl w:val="0"/>
          <w:numId w:val="36"/>
        </w:numPr>
        <w:rPr>
          <w:rFonts w:ascii="Arial" w:hAnsi="Arial" w:cs="Arial"/>
        </w:rPr>
      </w:pPr>
      <w:r w:rsidRPr="004909AA">
        <w:rPr>
          <w:rFonts w:ascii="Arial" w:hAnsi="Arial" w:cs="Arial"/>
        </w:rPr>
        <w:t>Solenoid (x2)</w:t>
      </w:r>
    </w:p>
    <w:p w:rsidR="00257DC6" w:rsidRPr="004909AA" w:rsidRDefault="00257DC6" w:rsidP="00BC2CE1">
      <w:pPr>
        <w:pStyle w:val="ListParagraph"/>
        <w:numPr>
          <w:ilvl w:val="0"/>
          <w:numId w:val="36"/>
        </w:numPr>
        <w:rPr>
          <w:rFonts w:ascii="Arial" w:hAnsi="Arial" w:cs="Arial"/>
        </w:rPr>
      </w:pPr>
      <w:r w:rsidRPr="004909AA">
        <w:rPr>
          <w:rFonts w:ascii="Arial" w:hAnsi="Arial" w:cs="Arial"/>
        </w:rPr>
        <w:t>Radiator</w:t>
      </w:r>
    </w:p>
    <w:p w:rsidR="00257DC6" w:rsidRPr="004909AA" w:rsidRDefault="00257DC6" w:rsidP="00BC2CE1">
      <w:pPr>
        <w:pStyle w:val="ListParagraph"/>
        <w:numPr>
          <w:ilvl w:val="0"/>
          <w:numId w:val="36"/>
        </w:numPr>
        <w:rPr>
          <w:rFonts w:ascii="Arial" w:hAnsi="Arial" w:cs="Arial"/>
        </w:rPr>
      </w:pPr>
      <w:r w:rsidRPr="004909AA">
        <w:rPr>
          <w:rFonts w:ascii="Arial" w:hAnsi="Arial" w:cs="Arial"/>
        </w:rPr>
        <w:t>Motorcycle battery</w:t>
      </w:r>
    </w:p>
    <w:p w:rsidR="00257DC6" w:rsidRPr="004909AA" w:rsidRDefault="00257DC6" w:rsidP="00BC2CE1">
      <w:pPr>
        <w:pStyle w:val="ListParagraph"/>
        <w:numPr>
          <w:ilvl w:val="0"/>
          <w:numId w:val="36"/>
        </w:numPr>
        <w:rPr>
          <w:rFonts w:ascii="Arial" w:hAnsi="Arial" w:cs="Arial"/>
        </w:rPr>
      </w:pPr>
      <w:r w:rsidRPr="004909AA">
        <w:rPr>
          <w:rFonts w:ascii="Arial" w:hAnsi="Arial" w:cs="Arial"/>
        </w:rPr>
        <w:t>Chain (Type #520)</w:t>
      </w:r>
    </w:p>
    <w:p w:rsidR="00257DC6" w:rsidRPr="00A578BD" w:rsidRDefault="00257DC6" w:rsidP="00257DC6">
      <w:pPr>
        <w:rPr>
          <w:rFonts w:ascii="Arial" w:hAnsi="Arial" w:cs="Arial"/>
        </w:rPr>
      </w:pPr>
    </w:p>
    <w:p w:rsidR="00257DC6" w:rsidRPr="00A578BD" w:rsidRDefault="00257DC6" w:rsidP="00257DC6">
      <w:pPr>
        <w:rPr>
          <w:rFonts w:ascii="Arial" w:hAnsi="Arial" w:cs="Arial"/>
          <w:b/>
        </w:rPr>
      </w:pPr>
      <w:r w:rsidRPr="00A578BD">
        <w:rPr>
          <w:rFonts w:ascii="Arial" w:hAnsi="Arial" w:cs="Arial"/>
          <w:b/>
        </w:rPr>
        <w:t>General Specifications:</w:t>
      </w:r>
    </w:p>
    <w:p w:rsidR="00257DC6" w:rsidRPr="00A578BD" w:rsidRDefault="00257DC6" w:rsidP="00257DC6">
      <w:pPr>
        <w:rPr>
          <w:rFonts w:ascii="Arial" w:hAnsi="Arial" w:cs="Arial"/>
        </w:rPr>
      </w:pPr>
    </w:p>
    <w:p w:rsidR="00257DC6" w:rsidRPr="004909AA" w:rsidRDefault="00257DC6" w:rsidP="00BC2CE1">
      <w:pPr>
        <w:pStyle w:val="ListParagraph"/>
        <w:numPr>
          <w:ilvl w:val="0"/>
          <w:numId w:val="37"/>
        </w:numPr>
        <w:rPr>
          <w:rFonts w:ascii="Arial" w:hAnsi="Arial" w:cs="Arial"/>
        </w:rPr>
      </w:pPr>
      <w:r w:rsidRPr="004909AA">
        <w:rPr>
          <w:rFonts w:ascii="Arial" w:hAnsi="Arial" w:cs="Arial"/>
        </w:rPr>
        <w:t>Oil: 1.9 L</w:t>
      </w:r>
    </w:p>
    <w:p w:rsidR="00257DC6" w:rsidRPr="004909AA" w:rsidRDefault="00257DC6" w:rsidP="00BC2CE1">
      <w:pPr>
        <w:pStyle w:val="ListParagraph"/>
        <w:numPr>
          <w:ilvl w:val="0"/>
          <w:numId w:val="37"/>
        </w:numPr>
        <w:rPr>
          <w:rFonts w:ascii="Arial" w:hAnsi="Arial" w:cs="Arial"/>
        </w:rPr>
      </w:pPr>
      <w:r w:rsidRPr="004909AA">
        <w:rPr>
          <w:rFonts w:ascii="Arial" w:hAnsi="Arial" w:cs="Arial"/>
        </w:rPr>
        <w:t>Fuel: 1 Gallon</w:t>
      </w:r>
    </w:p>
    <w:p w:rsidR="00257DC6" w:rsidRPr="004909AA" w:rsidRDefault="00257DC6" w:rsidP="00BC2CE1">
      <w:pPr>
        <w:pStyle w:val="ListParagraph"/>
        <w:numPr>
          <w:ilvl w:val="0"/>
          <w:numId w:val="37"/>
        </w:numPr>
        <w:rPr>
          <w:rFonts w:ascii="Arial" w:hAnsi="Arial" w:cs="Arial"/>
        </w:rPr>
      </w:pPr>
      <w:r w:rsidRPr="004909AA">
        <w:rPr>
          <w:rFonts w:ascii="Arial" w:hAnsi="Arial" w:cs="Arial"/>
        </w:rPr>
        <w:t>Coolant: 2 L</w:t>
      </w:r>
    </w:p>
    <w:p w:rsidR="00257DC6" w:rsidRPr="00A578BD" w:rsidRDefault="00257DC6" w:rsidP="00257DC6">
      <w:pPr>
        <w:rPr>
          <w:rFonts w:ascii="Arial" w:hAnsi="Arial" w:cs="Arial"/>
        </w:rPr>
      </w:pPr>
    </w:p>
    <w:p w:rsidR="00257DC6" w:rsidRPr="00A578BD" w:rsidRDefault="00257DC6" w:rsidP="00257DC6">
      <w:pPr>
        <w:rPr>
          <w:rFonts w:ascii="Arial" w:hAnsi="Arial" w:cs="Arial"/>
          <w:b/>
        </w:rPr>
      </w:pPr>
      <w:r w:rsidRPr="00A578BD">
        <w:rPr>
          <w:rFonts w:ascii="Arial" w:hAnsi="Arial" w:cs="Arial"/>
          <w:b/>
        </w:rPr>
        <w:lastRenderedPageBreak/>
        <w:t>Limitations:</w:t>
      </w:r>
    </w:p>
    <w:p w:rsidR="00257DC6" w:rsidRPr="004909AA" w:rsidRDefault="00257DC6" w:rsidP="00BC2CE1">
      <w:pPr>
        <w:pStyle w:val="ListParagraph"/>
        <w:numPr>
          <w:ilvl w:val="0"/>
          <w:numId w:val="38"/>
        </w:numPr>
        <w:rPr>
          <w:rFonts w:ascii="Arial" w:hAnsi="Arial" w:cs="Arial"/>
        </w:rPr>
      </w:pPr>
      <w:r w:rsidRPr="004909AA">
        <w:rPr>
          <w:rFonts w:ascii="Arial" w:hAnsi="Arial" w:cs="Arial"/>
        </w:rPr>
        <w:t>Redline: 13000 RPM’s</w:t>
      </w:r>
    </w:p>
    <w:p w:rsidR="00257DC6" w:rsidRPr="00A578BD" w:rsidRDefault="00257DC6" w:rsidP="00257DC6">
      <w:pPr>
        <w:rPr>
          <w:rFonts w:ascii="Arial" w:hAnsi="Arial" w:cs="Arial"/>
        </w:rPr>
      </w:pPr>
    </w:p>
    <w:p w:rsidR="00257DC6" w:rsidRPr="00A578BD" w:rsidRDefault="00257DC6" w:rsidP="00257DC6">
      <w:pPr>
        <w:rPr>
          <w:rFonts w:ascii="Arial" w:hAnsi="Arial" w:cs="Arial"/>
        </w:rPr>
      </w:pPr>
      <w:r w:rsidRPr="00A578BD">
        <w:rPr>
          <w:rFonts w:ascii="Arial" w:hAnsi="Arial" w:cs="Arial"/>
          <w:b/>
        </w:rPr>
        <w:t>Weight</w:t>
      </w:r>
      <w:r w:rsidRPr="00A578BD">
        <w:rPr>
          <w:rFonts w:ascii="Arial" w:hAnsi="Arial" w:cs="Arial"/>
        </w:rPr>
        <w:t>: 100 Lbs</w:t>
      </w:r>
    </w:p>
    <w:p w:rsidR="00257DC6" w:rsidRPr="00A578BD" w:rsidRDefault="00257DC6" w:rsidP="00257DC6">
      <w:pPr>
        <w:rPr>
          <w:rFonts w:ascii="Arial" w:hAnsi="Arial" w:cs="Arial"/>
        </w:rPr>
      </w:pPr>
    </w:p>
    <w:p w:rsidR="00257DC6" w:rsidRPr="000B469C" w:rsidRDefault="000B469C" w:rsidP="00257DC6">
      <w:pPr>
        <w:rPr>
          <w:rFonts w:ascii="Arial" w:hAnsi="Arial" w:cs="Arial"/>
          <w:b/>
        </w:rPr>
      </w:pPr>
      <w:r>
        <w:rPr>
          <w:rFonts w:ascii="Arial" w:hAnsi="Arial" w:cs="Arial"/>
          <w:b/>
        </w:rPr>
        <w:t>Maintenance</w:t>
      </w:r>
    </w:p>
    <w:p w:rsidR="00257DC6" w:rsidRPr="00A578BD" w:rsidRDefault="00257DC6" w:rsidP="00257DC6">
      <w:pPr>
        <w:rPr>
          <w:rFonts w:ascii="Arial" w:hAnsi="Arial" w:cs="Arial"/>
        </w:rPr>
      </w:pPr>
    </w:p>
    <w:p w:rsidR="00257DC6" w:rsidRPr="00A578BD" w:rsidRDefault="00257DC6" w:rsidP="00257DC6">
      <w:pPr>
        <w:ind w:firstLine="720"/>
        <w:rPr>
          <w:rFonts w:ascii="Arial" w:hAnsi="Arial" w:cs="Arial"/>
        </w:rPr>
      </w:pPr>
      <w:r w:rsidRPr="00A578BD">
        <w:rPr>
          <w:rFonts w:ascii="Arial" w:hAnsi="Arial" w:cs="Arial"/>
        </w:rPr>
        <w:t>As with all engines, routine maintenance must be performed. This includes oil changes, radiator flushes, tune ups, etc. The chain must also be lubricated.. While there are manufacturer recommendations on when each procedure should be performed, it is recommended that each procedure be performed after each race. This is because the Kawasaki engine is being run under extremely stressful race conditions, not normal driving conditions.</w:t>
      </w:r>
    </w:p>
    <w:p w:rsidR="00257DC6" w:rsidRPr="00A578BD" w:rsidRDefault="00257DC6" w:rsidP="00257DC6">
      <w:pPr>
        <w:rPr>
          <w:rFonts w:ascii="Arial" w:hAnsi="Arial" w:cs="Arial"/>
          <w:b/>
          <w:color w:val="4F81BD" w:themeColor="accent1"/>
          <w:u w:val="single"/>
        </w:rPr>
      </w:pPr>
    </w:p>
    <w:p w:rsidR="00257DC6" w:rsidRPr="00257DC6" w:rsidRDefault="00257DC6" w:rsidP="00257DC6">
      <w:pPr>
        <w:rPr>
          <w:rFonts w:ascii="Arial" w:hAnsi="Arial" w:cs="Arial"/>
          <w:b/>
          <w:color w:val="1D1B11" w:themeColor="background2" w:themeShade="1A"/>
        </w:rPr>
      </w:pPr>
      <w:r w:rsidRPr="00257DC6">
        <w:rPr>
          <w:rFonts w:ascii="Arial" w:hAnsi="Arial" w:cs="Arial"/>
          <w:b/>
          <w:color w:val="1D1B11" w:themeColor="background2" w:themeShade="1A"/>
        </w:rPr>
        <w:t>Paddle – Shifter</w:t>
      </w:r>
    </w:p>
    <w:p w:rsidR="00257DC6" w:rsidRPr="00A578BD" w:rsidRDefault="00257DC6" w:rsidP="00257DC6">
      <w:pPr>
        <w:rPr>
          <w:rFonts w:ascii="Arial" w:hAnsi="Arial" w:cs="Arial"/>
        </w:rPr>
      </w:pPr>
    </w:p>
    <w:p w:rsidR="00257DC6" w:rsidRPr="00A578BD" w:rsidRDefault="000B469C" w:rsidP="00257DC6">
      <w:pPr>
        <w:ind w:firstLine="720"/>
        <w:jc w:val="both"/>
        <w:rPr>
          <w:rFonts w:ascii="Arial" w:hAnsi="Arial" w:cs="Arial"/>
        </w:rPr>
      </w:pPr>
      <w:r>
        <w:rPr>
          <w:rFonts w:ascii="Arial" w:eastAsiaTheme="minorHAnsi" w:hAnsi="Arial" w:cs="Arial"/>
        </w:rPr>
        <w:t>The S</w:t>
      </w:r>
      <w:r w:rsidR="00257DC6" w:rsidRPr="00A578BD">
        <w:rPr>
          <w:rFonts w:ascii="Arial" w:eastAsiaTheme="minorHAnsi" w:hAnsi="Arial" w:cs="Arial"/>
        </w:rPr>
        <w:t xml:space="preserve">hiftFX battle kart shifter’s features are controlled by 4 pushbuttons. The green button is for upshifts, the red button is for downshifts, the black button is for launching, and the white button is for find neutral. The find neutral function will only work when both the clutch is manually pulled in by pressing on the clutch pedal on the floorboard and the button is pressed. The other three functions are solely operated by the pushbuttons on the steering wheel. To pressurize and activate the system the valve on the CO2 bottle must be opened. Close the valve once finished driving. The CO2 bottle will supply roughly 1000 shifts and will need to be refilled once emptied. </w:t>
      </w:r>
    </w:p>
    <w:p w:rsidR="00257DC6" w:rsidRPr="00A578BD" w:rsidRDefault="00257DC6" w:rsidP="00257DC6">
      <w:pPr>
        <w:rPr>
          <w:rFonts w:ascii="Arial" w:hAnsi="Arial" w:cs="Arial"/>
          <w:b/>
          <w:color w:val="4F81BD" w:themeColor="accent1"/>
        </w:rPr>
      </w:pPr>
    </w:p>
    <w:p w:rsidR="00257DC6" w:rsidRPr="003A15E0" w:rsidRDefault="003A15E0" w:rsidP="003A15E0">
      <w:pPr>
        <w:pStyle w:val="Heading3"/>
        <w:rPr>
          <w:sz w:val="32"/>
          <w:szCs w:val="32"/>
          <w:u w:val="single"/>
        </w:rPr>
      </w:pPr>
      <w:r>
        <w:rPr>
          <w:sz w:val="32"/>
          <w:szCs w:val="32"/>
        </w:rPr>
        <w:t xml:space="preserve"> </w:t>
      </w:r>
      <w:r w:rsidR="00257DC6" w:rsidRPr="003A15E0">
        <w:rPr>
          <w:sz w:val="32"/>
          <w:szCs w:val="32"/>
          <w:u w:val="single"/>
        </w:rPr>
        <w:t xml:space="preserve">Electric Motor </w:t>
      </w:r>
    </w:p>
    <w:p w:rsidR="00257DC6" w:rsidRPr="00A578BD" w:rsidRDefault="00257DC6" w:rsidP="00257DC6">
      <w:pPr>
        <w:rPr>
          <w:rFonts w:ascii="Arial" w:hAnsi="Arial" w:cs="Arial"/>
        </w:rPr>
      </w:pPr>
    </w:p>
    <w:p w:rsidR="00257DC6" w:rsidRPr="00A578BD" w:rsidRDefault="00257DC6" w:rsidP="00257DC6">
      <w:pPr>
        <w:ind w:firstLine="720"/>
        <w:jc w:val="both"/>
        <w:rPr>
          <w:rFonts w:ascii="Arial" w:hAnsi="Arial" w:cs="Arial"/>
          <w:noProof/>
        </w:rPr>
      </w:pPr>
      <w:r w:rsidRPr="00A578BD">
        <w:rPr>
          <w:rFonts w:ascii="Arial" w:hAnsi="Arial" w:cs="Arial"/>
          <w:noProof/>
        </w:rPr>
        <w:t xml:space="preserve">The electric motor is an essential part to the hybrid vehicle. It is propelled by a large battery supply and controlled by the motor controller. The Agni 95 Series electric motor was chosen because it will be able to provide the torque necessary to reach high speeds the quickest. </w:t>
      </w:r>
    </w:p>
    <w:p w:rsidR="00E83664" w:rsidRDefault="00E83664" w:rsidP="00257DC6">
      <w:pPr>
        <w:rPr>
          <w:rFonts w:ascii="Arial" w:hAnsi="Arial" w:cs="Arial"/>
          <w:b/>
          <w:noProof/>
        </w:rPr>
      </w:pPr>
    </w:p>
    <w:p w:rsidR="00257DC6" w:rsidRDefault="00E83664" w:rsidP="00257DC6">
      <w:pPr>
        <w:rPr>
          <w:rFonts w:ascii="Arial" w:hAnsi="Arial" w:cs="Arial"/>
          <w:b/>
          <w:noProof/>
        </w:rPr>
      </w:pPr>
      <w:r w:rsidRPr="00E83664">
        <w:rPr>
          <w:rFonts w:ascii="Arial" w:hAnsi="Arial" w:cs="Arial"/>
          <w:b/>
          <w:noProof/>
        </w:rPr>
        <w:t>Included Components:</w:t>
      </w:r>
    </w:p>
    <w:p w:rsidR="00E83664" w:rsidRPr="00E83664" w:rsidRDefault="00E83664" w:rsidP="00257DC6">
      <w:pPr>
        <w:rPr>
          <w:rFonts w:ascii="Arial" w:hAnsi="Arial" w:cs="Arial"/>
          <w:b/>
          <w:noProof/>
        </w:rPr>
      </w:pPr>
    </w:p>
    <w:p w:rsidR="00257DC6" w:rsidRPr="00A578BD" w:rsidRDefault="00257DC6" w:rsidP="00BC2CE1">
      <w:pPr>
        <w:pStyle w:val="ListParagraph"/>
        <w:numPr>
          <w:ilvl w:val="0"/>
          <w:numId w:val="39"/>
        </w:numPr>
        <w:spacing w:after="200" w:line="276" w:lineRule="auto"/>
        <w:rPr>
          <w:rFonts w:ascii="Arial" w:hAnsi="Arial" w:cs="Arial"/>
          <w:noProof/>
        </w:rPr>
      </w:pPr>
      <w:r w:rsidRPr="00A578BD">
        <w:rPr>
          <w:rFonts w:ascii="Arial" w:hAnsi="Arial" w:cs="Arial"/>
          <w:noProof/>
        </w:rPr>
        <w:t>Electric motor</w:t>
      </w:r>
    </w:p>
    <w:p w:rsidR="00257DC6" w:rsidRPr="00A578BD" w:rsidRDefault="00257DC6" w:rsidP="00BC2CE1">
      <w:pPr>
        <w:pStyle w:val="ListParagraph"/>
        <w:numPr>
          <w:ilvl w:val="0"/>
          <w:numId w:val="39"/>
        </w:numPr>
        <w:spacing w:after="200" w:line="276" w:lineRule="auto"/>
        <w:rPr>
          <w:rFonts w:ascii="Arial" w:hAnsi="Arial" w:cs="Arial"/>
          <w:noProof/>
        </w:rPr>
      </w:pPr>
      <w:r w:rsidRPr="00A578BD">
        <w:rPr>
          <w:rFonts w:ascii="Arial" w:hAnsi="Arial" w:cs="Arial"/>
          <w:noProof/>
        </w:rPr>
        <w:t>Mounting holes</w:t>
      </w:r>
    </w:p>
    <w:p w:rsidR="00257DC6" w:rsidRPr="00A578BD" w:rsidRDefault="00257DC6" w:rsidP="00BC2CE1">
      <w:pPr>
        <w:pStyle w:val="ListParagraph"/>
        <w:numPr>
          <w:ilvl w:val="0"/>
          <w:numId w:val="39"/>
        </w:numPr>
        <w:spacing w:after="200" w:line="276" w:lineRule="auto"/>
        <w:rPr>
          <w:rFonts w:ascii="Arial" w:hAnsi="Arial" w:cs="Arial"/>
          <w:noProof/>
        </w:rPr>
      </w:pPr>
      <w:r w:rsidRPr="00A578BD">
        <w:rPr>
          <w:rFonts w:ascii="Arial" w:hAnsi="Arial" w:cs="Arial"/>
          <w:noProof/>
        </w:rPr>
        <w:t>Motor controller</w:t>
      </w:r>
    </w:p>
    <w:p w:rsidR="00257DC6" w:rsidRPr="00A578BD" w:rsidRDefault="00257DC6" w:rsidP="00BC2CE1">
      <w:pPr>
        <w:pStyle w:val="ListParagraph"/>
        <w:numPr>
          <w:ilvl w:val="0"/>
          <w:numId w:val="39"/>
        </w:numPr>
        <w:spacing w:after="200" w:line="276" w:lineRule="auto"/>
        <w:rPr>
          <w:rFonts w:ascii="Arial" w:hAnsi="Arial" w:cs="Arial"/>
          <w:noProof/>
        </w:rPr>
      </w:pPr>
      <w:r w:rsidRPr="00A578BD">
        <w:rPr>
          <w:rFonts w:ascii="Arial" w:hAnsi="Arial" w:cs="Arial"/>
          <w:noProof/>
        </w:rPr>
        <w:t>Lithium Polymer battery bank</w:t>
      </w:r>
    </w:p>
    <w:p w:rsidR="00257DC6" w:rsidRPr="00A578BD" w:rsidRDefault="00257DC6" w:rsidP="00BC2CE1">
      <w:pPr>
        <w:pStyle w:val="ListParagraph"/>
        <w:numPr>
          <w:ilvl w:val="0"/>
          <w:numId w:val="39"/>
        </w:numPr>
        <w:spacing w:after="200" w:line="276" w:lineRule="auto"/>
        <w:rPr>
          <w:rFonts w:ascii="Arial" w:hAnsi="Arial" w:cs="Arial"/>
          <w:noProof/>
        </w:rPr>
      </w:pPr>
      <w:r w:rsidRPr="00A578BD">
        <w:rPr>
          <w:rFonts w:ascii="Arial" w:hAnsi="Arial" w:cs="Arial"/>
          <w:noProof/>
        </w:rPr>
        <w:t>High voltage cables (1/0 gauge)</w:t>
      </w:r>
    </w:p>
    <w:p w:rsidR="00257DC6" w:rsidRPr="00A578BD" w:rsidRDefault="00257DC6" w:rsidP="00BC2CE1">
      <w:pPr>
        <w:pStyle w:val="ListParagraph"/>
        <w:numPr>
          <w:ilvl w:val="0"/>
          <w:numId w:val="39"/>
        </w:numPr>
        <w:spacing w:after="200" w:line="276" w:lineRule="auto"/>
        <w:rPr>
          <w:rFonts w:ascii="Arial" w:hAnsi="Arial" w:cs="Arial"/>
          <w:noProof/>
        </w:rPr>
      </w:pPr>
      <w:r w:rsidRPr="00A578BD">
        <w:rPr>
          <w:rFonts w:ascii="Arial" w:hAnsi="Arial" w:cs="Arial"/>
          <w:noProof/>
        </w:rPr>
        <w:t>50 A and 250 A fuses</w:t>
      </w:r>
    </w:p>
    <w:p w:rsidR="00257DC6" w:rsidRPr="00A578BD" w:rsidRDefault="00257DC6" w:rsidP="00BC2CE1">
      <w:pPr>
        <w:pStyle w:val="ListParagraph"/>
        <w:numPr>
          <w:ilvl w:val="0"/>
          <w:numId w:val="39"/>
        </w:numPr>
        <w:spacing w:after="200" w:line="276" w:lineRule="auto"/>
        <w:rPr>
          <w:rFonts w:ascii="Arial" w:hAnsi="Arial" w:cs="Arial"/>
          <w:noProof/>
        </w:rPr>
      </w:pPr>
      <w:r w:rsidRPr="00A578BD">
        <w:rPr>
          <w:rFonts w:ascii="Arial" w:hAnsi="Arial" w:cs="Arial"/>
          <w:noProof/>
        </w:rPr>
        <w:t>Emergency shut off (kill switches)</w:t>
      </w:r>
    </w:p>
    <w:p w:rsidR="00257DC6" w:rsidRPr="00A578BD" w:rsidRDefault="00257DC6" w:rsidP="00257DC6">
      <w:pPr>
        <w:rPr>
          <w:rFonts w:ascii="Arial" w:hAnsi="Arial" w:cs="Arial"/>
          <w:b/>
          <w:noProof/>
        </w:rPr>
      </w:pPr>
      <w:r w:rsidRPr="00A578BD">
        <w:rPr>
          <w:rFonts w:ascii="Arial" w:hAnsi="Arial" w:cs="Arial"/>
          <w:b/>
          <w:noProof/>
        </w:rPr>
        <w:t>Specifications:</w:t>
      </w:r>
    </w:p>
    <w:p w:rsidR="00257DC6" w:rsidRPr="00A578BD" w:rsidRDefault="00257DC6" w:rsidP="00BC2CE1">
      <w:pPr>
        <w:pStyle w:val="ListParagraph"/>
        <w:numPr>
          <w:ilvl w:val="0"/>
          <w:numId w:val="41"/>
        </w:numPr>
        <w:spacing w:after="200" w:line="276" w:lineRule="auto"/>
        <w:rPr>
          <w:rFonts w:ascii="Arial" w:hAnsi="Arial" w:cs="Arial"/>
          <w:noProof/>
        </w:rPr>
      </w:pPr>
      <w:r w:rsidRPr="00A578BD">
        <w:rPr>
          <w:rFonts w:ascii="Arial" w:hAnsi="Arial" w:cs="Arial"/>
          <w:noProof/>
        </w:rPr>
        <w:t>24.25 Lbs</w:t>
      </w:r>
    </w:p>
    <w:p w:rsidR="00257DC6" w:rsidRPr="00A578BD" w:rsidRDefault="00257DC6" w:rsidP="00BC2CE1">
      <w:pPr>
        <w:pStyle w:val="ListParagraph"/>
        <w:numPr>
          <w:ilvl w:val="0"/>
          <w:numId w:val="41"/>
        </w:numPr>
        <w:spacing w:after="200" w:line="276" w:lineRule="auto"/>
        <w:rPr>
          <w:rFonts w:ascii="Arial" w:hAnsi="Arial" w:cs="Arial"/>
          <w:noProof/>
        </w:rPr>
      </w:pPr>
      <w:r w:rsidRPr="00A578BD">
        <w:rPr>
          <w:rFonts w:ascii="Arial" w:hAnsi="Arial" w:cs="Arial"/>
          <w:noProof/>
        </w:rPr>
        <w:t>93% efficient. Gives vehicle longer running time before recharge</w:t>
      </w:r>
    </w:p>
    <w:p w:rsidR="00257DC6" w:rsidRPr="00A578BD" w:rsidRDefault="00257DC6" w:rsidP="00BC2CE1">
      <w:pPr>
        <w:pStyle w:val="ListParagraph"/>
        <w:numPr>
          <w:ilvl w:val="0"/>
          <w:numId w:val="41"/>
        </w:numPr>
        <w:spacing w:after="200" w:line="276" w:lineRule="auto"/>
        <w:rPr>
          <w:rFonts w:ascii="Arial" w:hAnsi="Arial" w:cs="Arial"/>
          <w:noProof/>
        </w:rPr>
      </w:pPr>
      <w:r w:rsidRPr="00A578BD">
        <w:rPr>
          <w:rFonts w:ascii="Arial" w:hAnsi="Arial" w:cs="Arial"/>
          <w:noProof/>
        </w:rPr>
        <w:t>71 RPM per Volt</w:t>
      </w:r>
    </w:p>
    <w:p w:rsidR="00257DC6" w:rsidRPr="00A578BD" w:rsidRDefault="00257DC6" w:rsidP="00BC2CE1">
      <w:pPr>
        <w:pStyle w:val="ListParagraph"/>
        <w:numPr>
          <w:ilvl w:val="0"/>
          <w:numId w:val="41"/>
        </w:numPr>
        <w:spacing w:after="200" w:line="276" w:lineRule="auto"/>
        <w:rPr>
          <w:rFonts w:ascii="Arial" w:hAnsi="Arial" w:cs="Arial"/>
          <w:noProof/>
        </w:rPr>
      </w:pPr>
      <w:r w:rsidRPr="00A578BD">
        <w:rPr>
          <w:rFonts w:ascii="Arial" w:hAnsi="Arial" w:cs="Arial"/>
          <w:noProof/>
        </w:rPr>
        <w:t>Requires a switching frequency higher than 15 kHz</w:t>
      </w:r>
    </w:p>
    <w:p w:rsidR="00257DC6" w:rsidRPr="00A578BD" w:rsidRDefault="00257DC6" w:rsidP="00BC2CE1">
      <w:pPr>
        <w:pStyle w:val="ListParagraph"/>
        <w:numPr>
          <w:ilvl w:val="0"/>
          <w:numId w:val="41"/>
        </w:numPr>
        <w:spacing w:after="200" w:line="276" w:lineRule="auto"/>
        <w:rPr>
          <w:rFonts w:ascii="Arial" w:hAnsi="Arial" w:cs="Arial"/>
          <w:noProof/>
        </w:rPr>
      </w:pPr>
      <w:r w:rsidRPr="00A578BD">
        <w:rPr>
          <w:rFonts w:ascii="Arial" w:hAnsi="Arial" w:cs="Arial"/>
          <w:noProof/>
        </w:rPr>
        <w:t>*Performance Graphs can be seen in Appendix</w:t>
      </w:r>
    </w:p>
    <w:p w:rsidR="00257DC6" w:rsidRPr="00A578BD" w:rsidRDefault="00257DC6" w:rsidP="00257DC6">
      <w:pPr>
        <w:rPr>
          <w:rFonts w:ascii="Arial" w:hAnsi="Arial" w:cs="Arial"/>
          <w:b/>
          <w:noProof/>
        </w:rPr>
      </w:pPr>
      <w:r w:rsidRPr="00A578BD">
        <w:rPr>
          <w:rFonts w:ascii="Arial" w:hAnsi="Arial" w:cs="Arial"/>
          <w:b/>
          <w:noProof/>
        </w:rPr>
        <w:t>Limitations:</w:t>
      </w:r>
    </w:p>
    <w:p w:rsidR="00257DC6" w:rsidRPr="00A578BD" w:rsidRDefault="00257DC6" w:rsidP="00BC2CE1">
      <w:pPr>
        <w:pStyle w:val="ListParagraph"/>
        <w:numPr>
          <w:ilvl w:val="0"/>
          <w:numId w:val="40"/>
        </w:numPr>
        <w:spacing w:after="200" w:line="276" w:lineRule="auto"/>
        <w:rPr>
          <w:rFonts w:ascii="Arial" w:hAnsi="Arial" w:cs="Arial"/>
          <w:noProof/>
        </w:rPr>
      </w:pPr>
      <w:r w:rsidRPr="00A578BD">
        <w:rPr>
          <w:rFonts w:ascii="Arial" w:hAnsi="Arial" w:cs="Arial"/>
          <w:noProof/>
        </w:rPr>
        <w:t>Cannot exceed 6000 RPM</w:t>
      </w:r>
    </w:p>
    <w:p w:rsidR="00257DC6" w:rsidRPr="00A578BD" w:rsidRDefault="00257DC6" w:rsidP="00257DC6">
      <w:pPr>
        <w:rPr>
          <w:rFonts w:ascii="Arial" w:hAnsi="Arial" w:cs="Arial"/>
          <w:noProof/>
          <w:sz w:val="36"/>
          <w:szCs w:val="36"/>
        </w:rPr>
      </w:pPr>
      <w:r w:rsidRPr="00A578BD">
        <w:rPr>
          <w:rFonts w:ascii="Arial" w:hAnsi="Arial" w:cs="Arial"/>
          <w:noProof/>
        </w:rPr>
        <w:lastRenderedPageBreak/>
        <w:t>The following are pictures of the  Agni motor:</w:t>
      </w:r>
    </w:p>
    <w:p w:rsidR="00257DC6" w:rsidRPr="00A578BD" w:rsidRDefault="00257DC6" w:rsidP="00257DC6">
      <w:pPr>
        <w:jc w:val="center"/>
        <w:rPr>
          <w:rFonts w:ascii="Arial" w:hAnsi="Arial" w:cs="Arial"/>
          <w:noProof/>
        </w:rPr>
      </w:pPr>
      <w:r w:rsidRPr="00A578BD">
        <w:rPr>
          <w:rFonts w:ascii="Arial" w:hAnsi="Arial" w:cs="Arial"/>
          <w:noProof/>
        </w:rPr>
        <w:drawing>
          <wp:inline distT="0" distB="0" distL="0" distR="0">
            <wp:extent cx="2581275" cy="2552700"/>
            <wp:effectExtent l="19050" t="0" r="9525" b="0"/>
            <wp:docPr id="2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srcRect/>
                    <a:stretch>
                      <a:fillRect/>
                    </a:stretch>
                  </pic:blipFill>
                  <pic:spPr bwMode="auto">
                    <a:xfrm>
                      <a:off x="0" y="0"/>
                      <a:ext cx="2581275" cy="2552700"/>
                    </a:xfrm>
                    <a:prstGeom prst="rect">
                      <a:avLst/>
                    </a:prstGeom>
                    <a:noFill/>
                    <a:ln w="9525">
                      <a:noFill/>
                      <a:miter lim="800000"/>
                      <a:headEnd/>
                      <a:tailEnd/>
                    </a:ln>
                  </pic:spPr>
                </pic:pic>
              </a:graphicData>
            </a:graphic>
          </wp:inline>
        </w:drawing>
      </w:r>
    </w:p>
    <w:p w:rsidR="00257DC6" w:rsidRPr="00A578BD" w:rsidRDefault="00257DC6" w:rsidP="00257DC6">
      <w:pPr>
        <w:jc w:val="center"/>
        <w:outlineLvl w:val="0"/>
        <w:rPr>
          <w:rFonts w:ascii="Arial" w:hAnsi="Arial" w:cs="Arial"/>
          <w:b/>
          <w:noProof/>
        </w:rPr>
      </w:pPr>
      <w:r w:rsidRPr="00A578BD">
        <w:rPr>
          <w:rFonts w:ascii="Arial" w:hAnsi="Arial" w:cs="Arial"/>
          <w:b/>
          <w:noProof/>
        </w:rPr>
        <w:t>Agni Motor Installation Dimensions</w:t>
      </w:r>
    </w:p>
    <w:p w:rsidR="00257DC6" w:rsidRPr="00A578BD" w:rsidRDefault="00257DC6" w:rsidP="00257DC6">
      <w:pPr>
        <w:jc w:val="center"/>
        <w:rPr>
          <w:rFonts w:ascii="Arial" w:hAnsi="Arial" w:cs="Arial"/>
          <w:noProof/>
        </w:rPr>
      </w:pPr>
    </w:p>
    <w:p w:rsidR="00257DC6" w:rsidRPr="00A578BD" w:rsidRDefault="00257DC6" w:rsidP="00257DC6">
      <w:pPr>
        <w:jc w:val="center"/>
        <w:rPr>
          <w:rFonts w:ascii="Arial" w:hAnsi="Arial" w:cs="Arial"/>
          <w:noProof/>
        </w:rPr>
      </w:pPr>
    </w:p>
    <w:p w:rsidR="00257DC6" w:rsidRPr="00A578BD" w:rsidRDefault="00257DC6" w:rsidP="00257DC6">
      <w:pPr>
        <w:rPr>
          <w:rFonts w:ascii="Arial" w:hAnsi="Arial" w:cs="Arial"/>
          <w:noProof/>
        </w:rPr>
      </w:pPr>
    </w:p>
    <w:p w:rsidR="00257DC6" w:rsidRPr="00A578BD" w:rsidRDefault="00257DC6" w:rsidP="00257DC6">
      <w:pPr>
        <w:jc w:val="center"/>
        <w:rPr>
          <w:rFonts w:ascii="Arial" w:hAnsi="Arial" w:cs="Arial"/>
          <w:noProof/>
        </w:rPr>
      </w:pPr>
      <w:r w:rsidRPr="00A578BD">
        <w:rPr>
          <w:rFonts w:ascii="Arial" w:hAnsi="Arial" w:cs="Arial"/>
          <w:noProof/>
        </w:rPr>
        <w:drawing>
          <wp:inline distT="0" distB="0" distL="0" distR="0">
            <wp:extent cx="4085117" cy="3063713"/>
            <wp:effectExtent l="19050" t="0" r="0" b="0"/>
            <wp:docPr id="2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srcRect/>
                    <a:stretch>
                      <a:fillRect/>
                    </a:stretch>
                  </pic:blipFill>
                  <pic:spPr bwMode="auto">
                    <a:xfrm>
                      <a:off x="0" y="0"/>
                      <a:ext cx="4082869" cy="3062027"/>
                    </a:xfrm>
                    <a:prstGeom prst="rect">
                      <a:avLst/>
                    </a:prstGeom>
                    <a:noFill/>
                    <a:ln w="9525">
                      <a:noFill/>
                      <a:miter lim="800000"/>
                      <a:headEnd/>
                      <a:tailEnd/>
                    </a:ln>
                  </pic:spPr>
                </pic:pic>
              </a:graphicData>
            </a:graphic>
          </wp:inline>
        </w:drawing>
      </w:r>
    </w:p>
    <w:p w:rsidR="00257DC6" w:rsidRPr="00A578BD" w:rsidRDefault="00257DC6" w:rsidP="00257DC6">
      <w:pPr>
        <w:jc w:val="center"/>
        <w:outlineLvl w:val="0"/>
        <w:rPr>
          <w:rFonts w:ascii="Arial" w:hAnsi="Arial" w:cs="Arial"/>
          <w:noProof/>
        </w:rPr>
      </w:pPr>
    </w:p>
    <w:p w:rsidR="00257DC6" w:rsidRPr="00A578BD" w:rsidRDefault="00257DC6" w:rsidP="00257DC6">
      <w:pPr>
        <w:jc w:val="center"/>
        <w:outlineLvl w:val="0"/>
        <w:rPr>
          <w:rFonts w:ascii="Arial" w:hAnsi="Arial" w:cs="Arial"/>
          <w:b/>
          <w:noProof/>
        </w:rPr>
      </w:pPr>
      <w:r w:rsidRPr="00A578BD">
        <w:rPr>
          <w:rFonts w:ascii="Arial" w:hAnsi="Arial" w:cs="Arial"/>
          <w:b/>
          <w:noProof/>
        </w:rPr>
        <w:t>Early Stages of the Vehicle with the Electric Motor Mounted</w:t>
      </w:r>
    </w:p>
    <w:p w:rsidR="00257DC6" w:rsidRPr="00A578BD" w:rsidRDefault="00257DC6" w:rsidP="00257DC6">
      <w:pPr>
        <w:rPr>
          <w:rFonts w:ascii="Arial" w:hAnsi="Arial" w:cs="Arial"/>
          <w:noProof/>
          <w:color w:val="4F81BD" w:themeColor="accent1"/>
        </w:rPr>
      </w:pPr>
    </w:p>
    <w:p w:rsidR="00257DC6" w:rsidRPr="00A578BD" w:rsidRDefault="00257DC6" w:rsidP="00257DC6">
      <w:pPr>
        <w:jc w:val="center"/>
        <w:rPr>
          <w:rFonts w:ascii="Arial" w:hAnsi="Arial" w:cs="Arial"/>
          <w:noProof/>
        </w:rPr>
      </w:pPr>
      <w:r w:rsidRPr="00A578BD">
        <w:rPr>
          <w:rFonts w:ascii="Arial" w:hAnsi="Arial" w:cs="Arial"/>
          <w:noProof/>
        </w:rPr>
        <w:lastRenderedPageBreak/>
        <w:drawing>
          <wp:inline distT="0" distB="0" distL="0" distR="0">
            <wp:extent cx="4319034" cy="3237081"/>
            <wp:effectExtent l="19050" t="0" r="5316" b="0"/>
            <wp:docPr id="2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a:stretch>
                      <a:fillRect/>
                    </a:stretch>
                  </pic:blipFill>
                  <pic:spPr bwMode="auto">
                    <a:xfrm>
                      <a:off x="0" y="0"/>
                      <a:ext cx="4323928" cy="3240749"/>
                    </a:xfrm>
                    <a:prstGeom prst="rect">
                      <a:avLst/>
                    </a:prstGeom>
                    <a:noFill/>
                    <a:ln w="9525">
                      <a:noFill/>
                      <a:miter lim="800000"/>
                      <a:headEnd/>
                      <a:tailEnd/>
                    </a:ln>
                  </pic:spPr>
                </pic:pic>
              </a:graphicData>
            </a:graphic>
          </wp:inline>
        </w:drawing>
      </w:r>
    </w:p>
    <w:p w:rsidR="00257DC6" w:rsidRPr="00A578BD" w:rsidRDefault="00257DC6" w:rsidP="00257DC6">
      <w:pPr>
        <w:jc w:val="center"/>
        <w:outlineLvl w:val="0"/>
        <w:rPr>
          <w:rFonts w:ascii="Arial" w:hAnsi="Arial" w:cs="Arial"/>
          <w:noProof/>
        </w:rPr>
      </w:pPr>
    </w:p>
    <w:p w:rsidR="00257DC6" w:rsidRPr="00A578BD" w:rsidRDefault="00257DC6" w:rsidP="00257DC6">
      <w:pPr>
        <w:jc w:val="center"/>
        <w:outlineLvl w:val="0"/>
        <w:rPr>
          <w:rFonts w:ascii="Arial" w:hAnsi="Arial" w:cs="Arial"/>
          <w:b/>
          <w:noProof/>
        </w:rPr>
      </w:pPr>
      <w:r w:rsidRPr="00A578BD">
        <w:rPr>
          <w:rFonts w:ascii="Arial" w:hAnsi="Arial" w:cs="Arial"/>
          <w:b/>
          <w:noProof/>
        </w:rPr>
        <w:t>Integration of Electric Motor</w:t>
      </w:r>
    </w:p>
    <w:p w:rsidR="00257DC6" w:rsidRPr="00A578BD" w:rsidRDefault="00257DC6" w:rsidP="00257DC6">
      <w:pPr>
        <w:jc w:val="center"/>
        <w:outlineLvl w:val="0"/>
        <w:rPr>
          <w:rFonts w:ascii="Arial" w:hAnsi="Arial" w:cs="Arial"/>
          <w:noProof/>
        </w:rPr>
      </w:pPr>
    </w:p>
    <w:p w:rsidR="00257DC6" w:rsidRPr="00A578BD" w:rsidRDefault="00257DC6" w:rsidP="00257DC6">
      <w:pPr>
        <w:rPr>
          <w:rFonts w:ascii="Arial" w:hAnsi="Arial" w:cs="Arial"/>
          <w:noProof/>
        </w:rPr>
      </w:pPr>
    </w:p>
    <w:p w:rsidR="00257DC6" w:rsidRPr="00A578BD" w:rsidRDefault="00257DC6" w:rsidP="00257DC6">
      <w:pPr>
        <w:tabs>
          <w:tab w:val="left" w:pos="3138"/>
        </w:tabs>
        <w:jc w:val="center"/>
        <w:rPr>
          <w:rFonts w:ascii="Arial" w:hAnsi="Arial" w:cs="Arial"/>
          <w:noProof/>
        </w:rPr>
      </w:pPr>
      <w:r w:rsidRPr="00A578BD">
        <w:rPr>
          <w:rFonts w:ascii="Arial" w:hAnsi="Arial" w:cs="Arial"/>
          <w:noProof/>
        </w:rPr>
        <w:drawing>
          <wp:inline distT="0" distB="0" distL="0" distR="0">
            <wp:extent cx="3085657" cy="4100238"/>
            <wp:effectExtent l="19050" t="0" r="443" b="0"/>
            <wp:docPr id="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3085108" cy="4099509"/>
                    </a:xfrm>
                    <a:prstGeom prst="rect">
                      <a:avLst/>
                    </a:prstGeom>
                    <a:noFill/>
                    <a:ln w="9525">
                      <a:noFill/>
                      <a:miter lim="800000"/>
                      <a:headEnd/>
                      <a:tailEnd/>
                    </a:ln>
                  </pic:spPr>
                </pic:pic>
              </a:graphicData>
            </a:graphic>
          </wp:inline>
        </w:drawing>
      </w:r>
    </w:p>
    <w:p w:rsidR="00257DC6" w:rsidRPr="00A578BD" w:rsidRDefault="00257DC6" w:rsidP="00257DC6">
      <w:pPr>
        <w:tabs>
          <w:tab w:val="left" w:pos="3138"/>
        </w:tabs>
        <w:jc w:val="center"/>
        <w:outlineLvl w:val="0"/>
        <w:rPr>
          <w:rFonts w:ascii="Arial" w:hAnsi="Arial" w:cs="Arial"/>
          <w:b/>
          <w:noProof/>
        </w:rPr>
      </w:pPr>
    </w:p>
    <w:p w:rsidR="00257DC6" w:rsidRPr="00A578BD" w:rsidRDefault="00257DC6" w:rsidP="00257DC6">
      <w:pPr>
        <w:tabs>
          <w:tab w:val="left" w:pos="3138"/>
        </w:tabs>
        <w:jc w:val="center"/>
        <w:outlineLvl w:val="0"/>
        <w:rPr>
          <w:rFonts w:ascii="Arial" w:hAnsi="Arial" w:cs="Arial"/>
          <w:b/>
          <w:noProof/>
        </w:rPr>
      </w:pPr>
      <w:r w:rsidRPr="00A578BD">
        <w:rPr>
          <w:rFonts w:ascii="Arial" w:hAnsi="Arial" w:cs="Arial"/>
          <w:b/>
          <w:noProof/>
        </w:rPr>
        <w:t>Electric Motor connected to Sprocket</w:t>
      </w:r>
    </w:p>
    <w:p w:rsidR="00257DC6" w:rsidRPr="00A578BD" w:rsidRDefault="00257DC6" w:rsidP="00257DC6">
      <w:pPr>
        <w:rPr>
          <w:rFonts w:ascii="Arial" w:hAnsi="Arial" w:cs="Arial"/>
          <w:noProof/>
        </w:rPr>
      </w:pPr>
    </w:p>
    <w:p w:rsidR="000B469C" w:rsidRDefault="000B469C" w:rsidP="000B469C">
      <w:pPr>
        <w:rPr>
          <w:rFonts w:ascii="Arial" w:hAnsi="Arial" w:cs="Arial"/>
          <w:b/>
          <w:color w:val="1D1B11" w:themeColor="background2" w:themeShade="1A"/>
          <w:sz w:val="36"/>
          <w:szCs w:val="36"/>
        </w:rPr>
      </w:pPr>
    </w:p>
    <w:p w:rsidR="000B469C" w:rsidRPr="003A15E0" w:rsidRDefault="003A15E0" w:rsidP="003A15E0">
      <w:pPr>
        <w:pStyle w:val="Heading3"/>
        <w:rPr>
          <w:sz w:val="32"/>
          <w:szCs w:val="32"/>
          <w:u w:val="single"/>
        </w:rPr>
      </w:pPr>
      <w:r>
        <w:rPr>
          <w:sz w:val="32"/>
          <w:szCs w:val="32"/>
        </w:rPr>
        <w:lastRenderedPageBreak/>
        <w:t xml:space="preserve"> </w:t>
      </w:r>
      <w:r w:rsidR="000B469C" w:rsidRPr="003A15E0">
        <w:rPr>
          <w:sz w:val="32"/>
          <w:szCs w:val="32"/>
          <w:u w:val="single"/>
        </w:rPr>
        <w:t xml:space="preserve">Electric Motor Controller </w:t>
      </w:r>
    </w:p>
    <w:p w:rsidR="000B469C" w:rsidRPr="00A578BD" w:rsidRDefault="000B469C" w:rsidP="000B469C">
      <w:pPr>
        <w:rPr>
          <w:rFonts w:ascii="Arial" w:hAnsi="Arial" w:cs="Arial"/>
          <w:b/>
          <w:color w:val="548DD4" w:themeColor="text2" w:themeTint="99"/>
        </w:rPr>
      </w:pPr>
    </w:p>
    <w:p w:rsidR="000B469C" w:rsidRPr="00A578BD" w:rsidRDefault="000B469C" w:rsidP="000B469C">
      <w:pPr>
        <w:ind w:firstLine="720"/>
        <w:jc w:val="both"/>
        <w:rPr>
          <w:rFonts w:ascii="Arial" w:hAnsi="Arial" w:cs="Arial"/>
        </w:rPr>
      </w:pPr>
      <w:r w:rsidRPr="00A578BD">
        <w:rPr>
          <w:rFonts w:ascii="Arial" w:hAnsi="Arial" w:cs="Arial"/>
        </w:rPr>
        <w:t>Note: Before attempting to conduct any repairs, maintenance, or any other work on the motor controller and its components, make sure that the power switch (mounted on the left side of the controller enclosure) is off and/or the batteries are disconnected from the system to prevent harm to equipment and/or personnel due to electric shock. Also, wear proper PPE (Proper Protective Equipment) and check to make sure that all systems are de-energized before attempting any work.</w:t>
      </w:r>
    </w:p>
    <w:p w:rsidR="000B469C" w:rsidRPr="00A578BD" w:rsidRDefault="000B469C" w:rsidP="000B469C">
      <w:pPr>
        <w:rPr>
          <w:rFonts w:ascii="Arial" w:hAnsi="Arial" w:cs="Arial"/>
        </w:rPr>
      </w:pPr>
    </w:p>
    <w:p w:rsidR="000B469C" w:rsidRPr="00A578BD" w:rsidRDefault="00E83664" w:rsidP="000B469C">
      <w:pPr>
        <w:rPr>
          <w:rFonts w:ascii="Arial" w:hAnsi="Arial" w:cs="Arial"/>
          <w:b/>
        </w:rPr>
      </w:pPr>
      <w:r>
        <w:rPr>
          <w:rFonts w:ascii="Arial" w:hAnsi="Arial" w:cs="Arial"/>
          <w:b/>
        </w:rPr>
        <w:t>Included Components</w:t>
      </w:r>
      <w:r w:rsidR="000B469C" w:rsidRPr="00A578BD">
        <w:rPr>
          <w:rFonts w:ascii="Arial" w:hAnsi="Arial" w:cs="Arial"/>
          <w:b/>
        </w:rPr>
        <w:t>:</w:t>
      </w:r>
    </w:p>
    <w:p w:rsidR="000B469C" w:rsidRPr="00A578BD" w:rsidRDefault="000B469C" w:rsidP="00BC2CE1">
      <w:pPr>
        <w:pStyle w:val="ListParagraph"/>
        <w:numPr>
          <w:ilvl w:val="0"/>
          <w:numId w:val="42"/>
        </w:numPr>
        <w:rPr>
          <w:rFonts w:ascii="Arial" w:hAnsi="Arial" w:cs="Arial"/>
        </w:rPr>
      </w:pPr>
      <w:r w:rsidRPr="00A578BD">
        <w:rPr>
          <w:rFonts w:ascii="Arial" w:hAnsi="Arial" w:cs="Arial"/>
        </w:rPr>
        <w:t>Controller (KD72501)</w:t>
      </w:r>
    </w:p>
    <w:p w:rsidR="000B469C" w:rsidRPr="00A578BD" w:rsidRDefault="000B469C" w:rsidP="00BC2CE1">
      <w:pPr>
        <w:pStyle w:val="ListParagraph"/>
        <w:numPr>
          <w:ilvl w:val="0"/>
          <w:numId w:val="42"/>
        </w:numPr>
        <w:rPr>
          <w:rFonts w:ascii="Arial" w:hAnsi="Arial" w:cs="Arial"/>
        </w:rPr>
      </w:pPr>
      <w:r w:rsidRPr="00A578BD">
        <w:rPr>
          <w:rFonts w:ascii="Arial" w:hAnsi="Arial" w:cs="Arial"/>
        </w:rPr>
        <w:t>Main Contactor</w:t>
      </w:r>
    </w:p>
    <w:p w:rsidR="000B469C" w:rsidRPr="00A578BD" w:rsidRDefault="000B469C" w:rsidP="00BC2CE1">
      <w:pPr>
        <w:pStyle w:val="ListParagraph"/>
        <w:numPr>
          <w:ilvl w:val="0"/>
          <w:numId w:val="42"/>
        </w:numPr>
        <w:rPr>
          <w:rFonts w:ascii="Arial" w:hAnsi="Arial" w:cs="Arial"/>
        </w:rPr>
      </w:pPr>
      <w:r w:rsidRPr="00A578BD">
        <w:rPr>
          <w:rFonts w:ascii="Arial" w:hAnsi="Arial" w:cs="Arial"/>
        </w:rPr>
        <w:t>Reversing Contactor</w:t>
      </w:r>
    </w:p>
    <w:p w:rsidR="000B469C" w:rsidRPr="00A578BD" w:rsidRDefault="000B469C" w:rsidP="00BC2CE1">
      <w:pPr>
        <w:pStyle w:val="ListParagraph"/>
        <w:numPr>
          <w:ilvl w:val="0"/>
          <w:numId w:val="42"/>
        </w:numPr>
        <w:rPr>
          <w:rFonts w:ascii="Arial" w:hAnsi="Arial" w:cs="Arial"/>
        </w:rPr>
      </w:pPr>
      <w:r w:rsidRPr="00A578BD">
        <w:rPr>
          <w:rFonts w:ascii="Arial" w:hAnsi="Arial" w:cs="Arial"/>
        </w:rPr>
        <w:t xml:space="preserve">500A fuse </w:t>
      </w:r>
    </w:p>
    <w:p w:rsidR="000B469C" w:rsidRPr="00A578BD" w:rsidRDefault="000B469C" w:rsidP="00BC2CE1">
      <w:pPr>
        <w:pStyle w:val="ListParagraph"/>
        <w:numPr>
          <w:ilvl w:val="0"/>
          <w:numId w:val="42"/>
        </w:numPr>
        <w:rPr>
          <w:rFonts w:ascii="Arial" w:hAnsi="Arial" w:cs="Arial"/>
        </w:rPr>
      </w:pPr>
      <w:r w:rsidRPr="00A578BD">
        <w:rPr>
          <w:rFonts w:ascii="Arial" w:hAnsi="Arial" w:cs="Arial"/>
        </w:rPr>
        <w:t>2A fuse</w:t>
      </w:r>
    </w:p>
    <w:p w:rsidR="000B469C" w:rsidRPr="00A578BD" w:rsidRDefault="000B469C" w:rsidP="00BC2CE1">
      <w:pPr>
        <w:pStyle w:val="ListParagraph"/>
        <w:numPr>
          <w:ilvl w:val="0"/>
          <w:numId w:val="42"/>
        </w:numPr>
        <w:rPr>
          <w:rFonts w:ascii="Arial" w:hAnsi="Arial" w:cs="Arial"/>
        </w:rPr>
      </w:pPr>
      <w:r w:rsidRPr="00A578BD">
        <w:rPr>
          <w:rFonts w:ascii="Arial" w:hAnsi="Arial" w:cs="Arial"/>
        </w:rPr>
        <w:t>Charging Resistor</w:t>
      </w:r>
    </w:p>
    <w:p w:rsidR="000B469C" w:rsidRPr="00A578BD" w:rsidRDefault="000B469C" w:rsidP="00BC2CE1">
      <w:pPr>
        <w:pStyle w:val="ListParagraph"/>
        <w:numPr>
          <w:ilvl w:val="0"/>
          <w:numId w:val="42"/>
        </w:numPr>
        <w:rPr>
          <w:rFonts w:ascii="Arial" w:hAnsi="Arial" w:cs="Arial"/>
        </w:rPr>
      </w:pPr>
      <w:r w:rsidRPr="00A578BD">
        <w:rPr>
          <w:rFonts w:ascii="Arial" w:hAnsi="Arial" w:cs="Arial"/>
        </w:rPr>
        <w:t>Power Switch</w:t>
      </w:r>
    </w:p>
    <w:p w:rsidR="000B469C" w:rsidRPr="00A578BD" w:rsidRDefault="000B469C" w:rsidP="00BC2CE1">
      <w:pPr>
        <w:pStyle w:val="ListParagraph"/>
        <w:numPr>
          <w:ilvl w:val="0"/>
          <w:numId w:val="42"/>
        </w:numPr>
        <w:rPr>
          <w:rFonts w:ascii="Arial" w:hAnsi="Arial" w:cs="Arial"/>
        </w:rPr>
      </w:pPr>
      <w:r w:rsidRPr="00A578BD">
        <w:rPr>
          <w:rFonts w:ascii="Arial" w:hAnsi="Arial" w:cs="Arial"/>
        </w:rPr>
        <w:t>Forward/Reverse Switch</w:t>
      </w:r>
    </w:p>
    <w:p w:rsidR="000B469C" w:rsidRPr="00A578BD" w:rsidRDefault="000B469C" w:rsidP="00BC2CE1">
      <w:pPr>
        <w:pStyle w:val="ListParagraph"/>
        <w:numPr>
          <w:ilvl w:val="0"/>
          <w:numId w:val="42"/>
        </w:numPr>
        <w:rPr>
          <w:rFonts w:ascii="Arial" w:hAnsi="Arial" w:cs="Arial"/>
        </w:rPr>
      </w:pPr>
      <w:r w:rsidRPr="00A578BD">
        <w:rPr>
          <w:rFonts w:ascii="Arial" w:hAnsi="Arial" w:cs="Arial"/>
        </w:rPr>
        <w:t xml:space="preserve">Throttle Isolation Circuit </w:t>
      </w:r>
    </w:p>
    <w:p w:rsidR="000B469C" w:rsidRPr="00A578BD" w:rsidRDefault="000B469C" w:rsidP="00BC2CE1">
      <w:pPr>
        <w:pStyle w:val="ListParagraph"/>
        <w:numPr>
          <w:ilvl w:val="0"/>
          <w:numId w:val="42"/>
        </w:numPr>
        <w:rPr>
          <w:rFonts w:ascii="Arial" w:hAnsi="Arial" w:cs="Arial"/>
        </w:rPr>
      </w:pPr>
      <w:r w:rsidRPr="00A578BD">
        <w:rPr>
          <w:rFonts w:ascii="Arial" w:hAnsi="Arial" w:cs="Arial"/>
        </w:rPr>
        <w:t>Thumb Throttle</w:t>
      </w:r>
    </w:p>
    <w:p w:rsidR="000B469C" w:rsidRPr="00A578BD" w:rsidRDefault="000B469C" w:rsidP="00BC2CE1">
      <w:pPr>
        <w:pStyle w:val="ListParagraph"/>
        <w:numPr>
          <w:ilvl w:val="0"/>
          <w:numId w:val="42"/>
        </w:numPr>
        <w:rPr>
          <w:rFonts w:ascii="Arial" w:hAnsi="Arial" w:cs="Arial"/>
        </w:rPr>
      </w:pPr>
      <w:r w:rsidRPr="00A578BD">
        <w:rPr>
          <w:rFonts w:ascii="Arial" w:hAnsi="Arial" w:cs="Arial"/>
        </w:rPr>
        <w:t xml:space="preserve">Bypass System </w:t>
      </w:r>
    </w:p>
    <w:p w:rsidR="000B469C" w:rsidRPr="00A578BD" w:rsidRDefault="000B469C" w:rsidP="000B469C">
      <w:pPr>
        <w:pStyle w:val="ListParagraph"/>
        <w:ind w:left="1800"/>
        <w:rPr>
          <w:rFonts w:ascii="Arial" w:hAnsi="Arial" w:cs="Arial"/>
        </w:rPr>
      </w:pPr>
    </w:p>
    <w:p w:rsidR="000B469C" w:rsidRPr="00A578BD" w:rsidRDefault="0025664A" w:rsidP="000B469C">
      <w:pPr>
        <w:pStyle w:val="ListParagraph"/>
        <w:ind w:left="1800"/>
        <w:rPr>
          <w:rFonts w:ascii="Arial" w:hAnsi="Arial" w:cs="Arial"/>
        </w:rPr>
      </w:pPr>
      <w:r>
        <w:rPr>
          <w:rFonts w:ascii="Arial" w:hAnsi="Arial" w:cs="Arial"/>
          <w:noProof/>
        </w:rPr>
        <w:pict>
          <v:shapetype id="_x0000_t202" coordsize="21600,21600" o:spt="202" path="m,l,21600r21600,l21600,xe">
            <v:stroke joinstyle="miter"/>
            <v:path gradientshapeok="t" o:connecttype="rect"/>
          </v:shapetype>
          <v:shape id="_x0000_s1058" type="#_x0000_t202" style="position:absolute;left:0;text-align:left;margin-left:107.9pt;margin-top:48.75pt;width:22.05pt;height:23.4pt;z-index:251646464;mso-width-relative:margin;mso-height-relative:margin" filled="f">
            <v:textbox style="mso-next-textbox:#_x0000_s1058">
              <w:txbxContent>
                <w:p w:rsidR="005C10BB" w:rsidRPr="002D2009" w:rsidRDefault="005C10BB" w:rsidP="000B469C">
                  <w:pPr>
                    <w:rPr>
                      <w:b/>
                      <w:color w:val="000000" w:themeColor="text1"/>
                      <w:sz w:val="36"/>
                      <w:szCs w:val="36"/>
                    </w:rPr>
                  </w:pPr>
                  <w:r>
                    <w:rPr>
                      <w:b/>
                      <w:color w:val="000000" w:themeColor="text1"/>
                      <w:sz w:val="36"/>
                      <w:szCs w:val="36"/>
                    </w:rPr>
                    <w:t>7</w:t>
                  </w:r>
                </w:p>
              </w:txbxContent>
            </v:textbox>
          </v:shape>
        </w:pict>
      </w:r>
      <w:r>
        <w:rPr>
          <w:rFonts w:ascii="Arial" w:hAnsi="Arial" w:cs="Arial"/>
          <w:noProof/>
        </w:rPr>
        <w:pict>
          <v:shape id="_x0000_s1057" type="#_x0000_t202" style="position:absolute;left:0;text-align:left;margin-left:101.7pt;margin-top:84.55pt;width:27.85pt;height:28.65pt;z-index:251647488;mso-height-percent:200;mso-height-percent:200;mso-width-relative:margin;mso-height-relative:margin" filled="f">
            <v:textbox style="mso-next-textbox:#_x0000_s1057;mso-fit-shape-to-text:t">
              <w:txbxContent>
                <w:p w:rsidR="005C10BB" w:rsidRPr="002D2009" w:rsidRDefault="005C10BB" w:rsidP="000B469C">
                  <w:pPr>
                    <w:rPr>
                      <w:b/>
                      <w:color w:val="000000" w:themeColor="text1"/>
                      <w:sz w:val="36"/>
                      <w:szCs w:val="36"/>
                    </w:rPr>
                  </w:pPr>
                  <w:r>
                    <w:rPr>
                      <w:b/>
                      <w:color w:val="000000" w:themeColor="text1"/>
                      <w:sz w:val="36"/>
                      <w:szCs w:val="36"/>
                    </w:rPr>
                    <w:t>8</w:t>
                  </w:r>
                </w:p>
              </w:txbxContent>
            </v:textbox>
          </v:shape>
        </w:pict>
      </w:r>
      <w:r>
        <w:rPr>
          <w:rFonts w:ascii="Arial" w:hAnsi="Arial" w:cs="Arial"/>
          <w:noProof/>
        </w:rPr>
        <w:pict>
          <v:shape id="_x0000_s1056" type="#_x0000_t202" style="position:absolute;left:0;text-align:left;margin-left:235.5pt;margin-top:103.9pt;width:27.85pt;height:28.65pt;z-index:251648512;mso-height-percent:200;mso-height-percent:200;mso-width-relative:margin;mso-height-relative:margin" filled="f">
            <v:textbox style="mso-next-textbox:#_x0000_s1056;mso-fit-shape-to-text:t">
              <w:txbxContent>
                <w:p w:rsidR="005C10BB" w:rsidRPr="002D2009" w:rsidRDefault="005C10BB" w:rsidP="000B469C">
                  <w:pPr>
                    <w:rPr>
                      <w:b/>
                      <w:color w:val="000000" w:themeColor="text1"/>
                      <w:sz w:val="36"/>
                      <w:szCs w:val="36"/>
                    </w:rPr>
                  </w:pPr>
                  <w:r>
                    <w:rPr>
                      <w:b/>
                      <w:color w:val="000000" w:themeColor="text1"/>
                      <w:sz w:val="36"/>
                      <w:szCs w:val="36"/>
                    </w:rPr>
                    <w:t>6</w:t>
                  </w:r>
                </w:p>
              </w:txbxContent>
            </v:textbox>
          </v:shape>
        </w:pict>
      </w:r>
      <w:r>
        <w:rPr>
          <w:rFonts w:ascii="Arial" w:hAnsi="Arial" w:cs="Arial"/>
          <w:noProof/>
        </w:rPr>
        <w:pict>
          <v:shape id="_x0000_s1055" type="#_x0000_t202" style="position:absolute;left:0;text-align:left;margin-left:197.6pt;margin-top:154.15pt;width:27.85pt;height:28.65pt;z-index:251649536;mso-height-percent:200;mso-height-percent:200;mso-width-relative:margin;mso-height-relative:margin" filled="f">
            <v:textbox style="mso-next-textbox:#_x0000_s1055;mso-fit-shape-to-text:t">
              <w:txbxContent>
                <w:p w:rsidR="005C10BB" w:rsidRPr="002D2009" w:rsidRDefault="005C10BB" w:rsidP="000B469C">
                  <w:pPr>
                    <w:rPr>
                      <w:b/>
                      <w:color w:val="000000" w:themeColor="text1"/>
                      <w:sz w:val="36"/>
                      <w:szCs w:val="36"/>
                    </w:rPr>
                  </w:pPr>
                  <w:r>
                    <w:rPr>
                      <w:b/>
                      <w:color w:val="000000" w:themeColor="text1"/>
                      <w:sz w:val="36"/>
                      <w:szCs w:val="36"/>
                    </w:rPr>
                    <w:t>5</w:t>
                  </w:r>
                </w:p>
              </w:txbxContent>
            </v:textbox>
          </v:shape>
        </w:pict>
      </w:r>
      <w:r>
        <w:rPr>
          <w:rFonts w:ascii="Arial" w:hAnsi="Arial" w:cs="Arial"/>
          <w:noProof/>
        </w:rPr>
        <w:pict>
          <v:shape id="_x0000_s1054" type="#_x0000_t202" style="position:absolute;left:0;text-align:left;margin-left:159.7pt;margin-top:158.7pt;width:27.85pt;height:28.65pt;z-index:251650560;mso-height-percent:200;mso-height-percent:200;mso-width-relative:margin;mso-height-relative:margin" filled="f">
            <v:textbox style="mso-next-textbox:#_x0000_s1054;mso-fit-shape-to-text:t">
              <w:txbxContent>
                <w:p w:rsidR="005C10BB" w:rsidRPr="002D2009" w:rsidRDefault="005C10BB" w:rsidP="000B469C">
                  <w:pPr>
                    <w:rPr>
                      <w:b/>
                      <w:color w:val="000000" w:themeColor="text1"/>
                      <w:sz w:val="36"/>
                      <w:szCs w:val="36"/>
                    </w:rPr>
                  </w:pPr>
                  <w:r>
                    <w:rPr>
                      <w:b/>
                      <w:color w:val="000000" w:themeColor="text1"/>
                      <w:sz w:val="36"/>
                      <w:szCs w:val="36"/>
                    </w:rPr>
                    <w:t>4</w:t>
                  </w:r>
                </w:p>
              </w:txbxContent>
            </v:textbox>
          </v:shape>
        </w:pict>
      </w:r>
      <w:r>
        <w:rPr>
          <w:rFonts w:ascii="Arial" w:hAnsi="Arial" w:cs="Arial"/>
          <w:noProof/>
        </w:rPr>
        <w:pict>
          <v:shape id="_x0000_s1053" type="#_x0000_t202" style="position:absolute;left:0;text-align:left;margin-left:275.35pt;margin-top:136.5pt;width:27.85pt;height:28.65pt;z-index:251651584;mso-height-percent:200;mso-height-percent:200;mso-width-relative:margin;mso-height-relative:margin" filled="f">
            <v:textbox style="mso-next-textbox:#_x0000_s1053;mso-fit-shape-to-text:t">
              <w:txbxContent>
                <w:p w:rsidR="005C10BB" w:rsidRPr="002D2009" w:rsidRDefault="005C10BB" w:rsidP="000B469C">
                  <w:pPr>
                    <w:rPr>
                      <w:b/>
                      <w:color w:val="000000" w:themeColor="text1"/>
                      <w:sz w:val="36"/>
                      <w:szCs w:val="36"/>
                    </w:rPr>
                  </w:pPr>
                  <w:r>
                    <w:rPr>
                      <w:b/>
                      <w:color w:val="000000" w:themeColor="text1"/>
                      <w:sz w:val="36"/>
                      <w:szCs w:val="36"/>
                    </w:rPr>
                    <w:t>3</w:t>
                  </w:r>
                </w:p>
              </w:txbxContent>
            </v:textbox>
          </v:shape>
        </w:pict>
      </w:r>
      <w:r>
        <w:rPr>
          <w:rFonts w:ascii="Arial" w:hAnsi="Arial" w:cs="Arial"/>
          <w:noProof/>
        </w:rPr>
        <w:pict>
          <v:shape id="_x0000_s1052" type="#_x0000_t202" style="position:absolute;left:0;text-align:left;margin-left:235.1pt;margin-top:158.25pt;width:27.85pt;height:28.65pt;z-index:251652608;mso-height-percent:200;mso-height-percent:200;mso-width-relative:margin;mso-height-relative:margin" filled="f">
            <v:textbox style="mso-next-textbox:#_x0000_s1052;mso-fit-shape-to-text:t">
              <w:txbxContent>
                <w:p w:rsidR="005C10BB" w:rsidRPr="002D2009" w:rsidRDefault="005C10BB" w:rsidP="000B469C">
                  <w:pPr>
                    <w:rPr>
                      <w:b/>
                      <w:color w:val="000000" w:themeColor="text1"/>
                      <w:sz w:val="36"/>
                      <w:szCs w:val="36"/>
                    </w:rPr>
                  </w:pPr>
                  <w:r w:rsidRPr="002D2009">
                    <w:rPr>
                      <w:b/>
                      <w:color w:val="000000" w:themeColor="text1"/>
                      <w:sz w:val="36"/>
                      <w:szCs w:val="36"/>
                    </w:rPr>
                    <w:t>2</w:t>
                  </w:r>
                </w:p>
              </w:txbxContent>
            </v:textbox>
          </v:shape>
        </w:pict>
      </w:r>
      <w:r>
        <w:rPr>
          <w:rFonts w:ascii="Arial" w:hAnsi="Arial" w:cs="Arial"/>
          <w:noProof/>
          <w:lang w:eastAsia="zh-TW"/>
        </w:rPr>
        <w:pict>
          <v:shape id="_x0000_s1051" type="#_x0000_t202" style="position:absolute;left:0;text-align:left;margin-left:240.3pt;margin-top:55.5pt;width:27.85pt;height:28.65pt;z-index:251653632;mso-height-percent:200;mso-height-percent:200;mso-width-relative:margin;mso-height-relative:margin" filled="f">
            <v:textbox style="mso-next-textbox:#_x0000_s1051;mso-fit-shape-to-text:t">
              <w:txbxContent>
                <w:p w:rsidR="005C10BB" w:rsidRPr="002D2009" w:rsidRDefault="005C10BB" w:rsidP="000B469C">
                  <w:pPr>
                    <w:rPr>
                      <w:b/>
                      <w:color w:val="000000" w:themeColor="text1"/>
                      <w:sz w:val="36"/>
                      <w:szCs w:val="36"/>
                    </w:rPr>
                  </w:pPr>
                  <w:r w:rsidRPr="002D2009">
                    <w:rPr>
                      <w:b/>
                      <w:color w:val="000000" w:themeColor="text1"/>
                      <w:sz w:val="36"/>
                      <w:szCs w:val="36"/>
                    </w:rPr>
                    <w:t>1</w:t>
                  </w:r>
                </w:p>
              </w:txbxContent>
            </v:textbox>
          </v:shape>
        </w:pict>
      </w:r>
      <w:r w:rsidR="000B469C" w:rsidRPr="00A578BD">
        <w:rPr>
          <w:rFonts w:ascii="Arial" w:hAnsi="Arial" w:cs="Arial"/>
          <w:noProof/>
        </w:rPr>
        <w:drawing>
          <wp:inline distT="0" distB="0" distL="0" distR="0">
            <wp:extent cx="4019550" cy="3119546"/>
            <wp:effectExtent l="19050" t="0" r="0" b="0"/>
            <wp:docPr id="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srcRect/>
                    <a:stretch>
                      <a:fillRect/>
                    </a:stretch>
                  </pic:blipFill>
                  <pic:spPr bwMode="auto">
                    <a:xfrm>
                      <a:off x="0" y="0"/>
                      <a:ext cx="4019550" cy="3119546"/>
                    </a:xfrm>
                    <a:prstGeom prst="rect">
                      <a:avLst/>
                    </a:prstGeom>
                    <a:noFill/>
                    <a:ln w="9525">
                      <a:noFill/>
                      <a:miter lim="800000"/>
                      <a:headEnd/>
                      <a:tailEnd/>
                    </a:ln>
                  </pic:spPr>
                </pic:pic>
              </a:graphicData>
            </a:graphic>
          </wp:inline>
        </w:drawing>
      </w:r>
    </w:p>
    <w:p w:rsidR="000B469C" w:rsidRPr="00A578BD" w:rsidRDefault="000B469C" w:rsidP="000B469C">
      <w:pPr>
        <w:jc w:val="center"/>
        <w:rPr>
          <w:rFonts w:ascii="Arial" w:hAnsi="Arial" w:cs="Arial"/>
          <w:b/>
        </w:rPr>
      </w:pPr>
    </w:p>
    <w:p w:rsidR="000B469C" w:rsidRPr="00A578BD" w:rsidRDefault="000B469C" w:rsidP="000B469C">
      <w:pPr>
        <w:jc w:val="center"/>
        <w:rPr>
          <w:rFonts w:ascii="Arial" w:hAnsi="Arial" w:cs="Arial"/>
          <w:b/>
        </w:rPr>
      </w:pPr>
      <w:r w:rsidRPr="00A578BD">
        <w:rPr>
          <w:rFonts w:ascii="Arial" w:hAnsi="Arial" w:cs="Arial"/>
          <w:b/>
        </w:rPr>
        <w:t>Motor Controller Assembly</w:t>
      </w:r>
    </w:p>
    <w:p w:rsidR="000B469C" w:rsidRPr="00A578BD" w:rsidRDefault="000B469C" w:rsidP="000B469C">
      <w:pPr>
        <w:pStyle w:val="ListParagraph"/>
        <w:ind w:left="1800"/>
        <w:rPr>
          <w:rFonts w:ascii="Arial" w:hAnsi="Arial" w:cs="Arial"/>
        </w:rPr>
      </w:pPr>
    </w:p>
    <w:p w:rsidR="000B469C" w:rsidRPr="00A578BD" w:rsidRDefault="00E83664" w:rsidP="000B469C">
      <w:pPr>
        <w:rPr>
          <w:rFonts w:ascii="Arial" w:hAnsi="Arial" w:cs="Arial"/>
          <w:b/>
        </w:rPr>
      </w:pPr>
      <w:r>
        <w:rPr>
          <w:rFonts w:ascii="Arial" w:hAnsi="Arial" w:cs="Arial"/>
          <w:b/>
        </w:rPr>
        <w:t>Mounting Controller to Car</w:t>
      </w:r>
    </w:p>
    <w:p w:rsidR="000B469C" w:rsidRPr="00A578BD" w:rsidRDefault="000B469C" w:rsidP="000B469C">
      <w:pPr>
        <w:ind w:left="720" w:hanging="720"/>
        <w:jc w:val="both"/>
        <w:rPr>
          <w:rFonts w:ascii="Arial" w:hAnsi="Arial" w:cs="Arial"/>
        </w:rPr>
      </w:pPr>
      <w:r w:rsidRPr="00A578BD">
        <w:rPr>
          <w:rFonts w:ascii="Arial" w:hAnsi="Arial" w:cs="Arial"/>
        </w:rPr>
        <w:tab/>
      </w:r>
      <w:r w:rsidRPr="00A578BD">
        <w:rPr>
          <w:rFonts w:ascii="Arial" w:hAnsi="Arial" w:cs="Arial"/>
        </w:rPr>
        <w:tab/>
        <w:t xml:space="preserve">Four mounting holes are use to mount the motor controller to its enclosure and the chassis. You must make sure that the screws are insulated from the chassis by using insulation over the screws and using plastic washers instead of metal washers to ensure that there is no contact between the controller aluminum platform and the frame of the car (This is necessary since it is required by the rules that the high voltage circuit should not be grounded to the frame of the car). </w:t>
      </w:r>
    </w:p>
    <w:p w:rsidR="000B469C" w:rsidRPr="00A578BD" w:rsidRDefault="000B469C" w:rsidP="000B469C">
      <w:pPr>
        <w:rPr>
          <w:rFonts w:ascii="Arial" w:hAnsi="Arial" w:cs="Arial"/>
        </w:rPr>
      </w:pPr>
    </w:p>
    <w:p w:rsidR="000B469C" w:rsidRPr="00A578BD" w:rsidRDefault="000B469C" w:rsidP="000B469C">
      <w:pPr>
        <w:ind w:left="720" w:hanging="720"/>
        <w:rPr>
          <w:rFonts w:ascii="Arial" w:hAnsi="Arial" w:cs="Arial"/>
          <w:b/>
        </w:rPr>
      </w:pPr>
      <w:r w:rsidRPr="00A578BD">
        <w:rPr>
          <w:rFonts w:ascii="Arial" w:hAnsi="Arial" w:cs="Arial"/>
          <w:b/>
        </w:rPr>
        <w:lastRenderedPageBreak/>
        <w:t>Mounting a</w:t>
      </w:r>
      <w:r w:rsidR="00E83664">
        <w:rPr>
          <w:rFonts w:ascii="Arial" w:hAnsi="Arial" w:cs="Arial"/>
          <w:b/>
        </w:rPr>
        <w:t>nd adjusting the Thumb Throttle</w:t>
      </w:r>
    </w:p>
    <w:p w:rsidR="000B469C" w:rsidRPr="00A578BD" w:rsidRDefault="000B469C" w:rsidP="000B469C">
      <w:pPr>
        <w:ind w:left="720" w:hanging="720"/>
        <w:rPr>
          <w:rFonts w:ascii="Arial" w:hAnsi="Arial" w:cs="Arial"/>
        </w:rPr>
      </w:pPr>
    </w:p>
    <w:p w:rsidR="000B469C" w:rsidRPr="00A578BD" w:rsidRDefault="000B469C" w:rsidP="000B469C">
      <w:pPr>
        <w:ind w:left="720" w:hanging="720"/>
        <w:jc w:val="both"/>
        <w:rPr>
          <w:rFonts w:ascii="Arial" w:hAnsi="Arial" w:cs="Arial"/>
        </w:rPr>
      </w:pPr>
      <w:r w:rsidRPr="00A578BD">
        <w:rPr>
          <w:rFonts w:ascii="Arial" w:hAnsi="Arial" w:cs="Arial"/>
        </w:rPr>
        <w:tab/>
      </w:r>
      <w:r w:rsidRPr="00A578BD">
        <w:rPr>
          <w:rFonts w:ascii="Arial" w:hAnsi="Arial" w:cs="Arial"/>
        </w:rPr>
        <w:tab/>
        <w:t xml:space="preserve">The thumb throttle can be mounted, dismounted, and adjusted by used of one single screw. Loosen the screw to adjust or remove the thumb throttle. </w:t>
      </w:r>
    </w:p>
    <w:p w:rsidR="000B469C" w:rsidRPr="00A578BD" w:rsidRDefault="000B469C" w:rsidP="000B469C">
      <w:pPr>
        <w:ind w:left="720" w:hanging="720"/>
        <w:rPr>
          <w:rFonts w:ascii="Arial" w:hAnsi="Arial" w:cs="Arial"/>
        </w:rPr>
      </w:pPr>
    </w:p>
    <w:p w:rsidR="000B469C" w:rsidRPr="00A578BD" w:rsidRDefault="0025664A" w:rsidP="000B469C">
      <w:pPr>
        <w:jc w:val="center"/>
        <w:rPr>
          <w:rFonts w:ascii="Arial" w:hAnsi="Arial" w:cs="Arial"/>
          <w:color w:val="FF0000"/>
        </w:rPr>
      </w:pPr>
      <w:r w:rsidRPr="0025664A">
        <w:rPr>
          <w:rFonts w:ascii="Arial" w:hAnsi="Arial" w:cs="Arial"/>
          <w:noProof/>
        </w:rPr>
        <w:pict>
          <v:shape id="_x0000_s1060" type="#_x0000_t202" style="position:absolute;left:0;text-align:left;margin-left:296.25pt;margin-top:85pt;width:38.55pt;height:49.35pt;z-index:251654656;mso-height-percent:200;mso-height-percent:200;mso-width-relative:margin;mso-height-relative:margin" filled="f">
            <v:textbox style="mso-next-textbox:#_x0000_s1060;mso-fit-shape-to-text:t">
              <w:txbxContent>
                <w:p w:rsidR="005C10BB" w:rsidRPr="002D2009" w:rsidRDefault="005C10BB" w:rsidP="000B469C">
                  <w:pPr>
                    <w:rPr>
                      <w:b/>
                      <w:color w:val="000000" w:themeColor="text1"/>
                      <w:sz w:val="36"/>
                      <w:szCs w:val="36"/>
                    </w:rPr>
                  </w:pPr>
                  <w:r>
                    <w:rPr>
                      <w:b/>
                      <w:color w:val="000000" w:themeColor="text1"/>
                      <w:sz w:val="36"/>
                      <w:szCs w:val="36"/>
                    </w:rPr>
                    <w:t>10</w:t>
                  </w:r>
                </w:p>
              </w:txbxContent>
            </v:textbox>
          </v:shape>
        </w:pict>
      </w:r>
      <w:r w:rsidRPr="0025664A">
        <w:rPr>
          <w:rFonts w:ascii="Arial" w:hAnsi="Arial" w:cs="Arial"/>
          <w:noProof/>
          <w:lang w:eastAsia="zh-TW"/>
        </w:rPr>
        <w:pict>
          <v:shape id="_x0000_s1046" type="#_x0000_t202" style="position:absolute;left:0;text-align:left;margin-left:351.25pt;margin-top:219.65pt;width:94.25pt;height:21.75pt;z-index:251655680;mso-width-relative:margin;mso-height-relative:margin">
            <v:textbox style="mso-next-textbox:#_x0000_s1046">
              <w:txbxContent>
                <w:p w:rsidR="005C10BB" w:rsidRDefault="005C10BB" w:rsidP="000B469C">
                  <w:r>
                    <w:t>Thumb Throttle</w:t>
                  </w:r>
                </w:p>
              </w:txbxContent>
            </v:textbox>
          </v:shape>
        </w:pict>
      </w:r>
      <w:r w:rsidRPr="0025664A">
        <w:rPr>
          <w:rFonts w:ascii="Arial" w:hAnsi="Arial" w:cs="Arial"/>
          <w:noProof/>
        </w:rPr>
        <w:pict>
          <v:shapetype id="_x0000_t32" coordsize="21600,21600" o:spt="32" o:oned="t" path="m,l21600,21600e" filled="f">
            <v:path arrowok="t" fillok="f" o:connecttype="none"/>
            <o:lock v:ext="edit" shapetype="t"/>
          </v:shapetype>
          <v:shape id="_x0000_s1045" type="#_x0000_t32" style="position:absolute;left:0;text-align:left;margin-left:303pt;margin-top:122.15pt;width:91.5pt;height:97.5pt;flip:x y;z-index:251656704" o:connectortype="straight" strokeweight="4pt">
            <v:stroke endarrow="block"/>
          </v:shape>
        </w:pict>
      </w:r>
      <w:r w:rsidR="000B469C" w:rsidRPr="00A578BD">
        <w:rPr>
          <w:rFonts w:ascii="Arial" w:hAnsi="Arial" w:cs="Arial"/>
          <w:noProof/>
        </w:rPr>
        <w:drawing>
          <wp:inline distT="0" distB="0" distL="0" distR="0">
            <wp:extent cx="2336421" cy="3114675"/>
            <wp:effectExtent l="19050" t="0" r="6729" b="0"/>
            <wp:docPr id="14" name="Picture 2" descr="C:\Users\Dionne\Documents\My Dropbox\Hybrid File Exchange\pictures\DSC0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onne\Documents\My Dropbox\Hybrid File Exchange\pictures\DSC00133.JPG"/>
                    <pic:cNvPicPr>
                      <a:picLocks noChangeAspect="1" noChangeArrowheads="1"/>
                    </pic:cNvPicPr>
                  </pic:nvPicPr>
                  <pic:blipFill>
                    <a:blip r:embed="rId66" cstate="print"/>
                    <a:srcRect/>
                    <a:stretch>
                      <a:fillRect/>
                    </a:stretch>
                  </pic:blipFill>
                  <pic:spPr bwMode="auto">
                    <a:xfrm>
                      <a:off x="0" y="0"/>
                      <a:ext cx="2340103" cy="3119584"/>
                    </a:xfrm>
                    <a:prstGeom prst="rect">
                      <a:avLst/>
                    </a:prstGeom>
                    <a:noFill/>
                    <a:ln w="9525">
                      <a:noFill/>
                      <a:miter lim="800000"/>
                      <a:headEnd/>
                      <a:tailEnd/>
                    </a:ln>
                  </pic:spPr>
                </pic:pic>
              </a:graphicData>
            </a:graphic>
          </wp:inline>
        </w:drawing>
      </w:r>
    </w:p>
    <w:p w:rsidR="000B469C" w:rsidRPr="00A578BD" w:rsidRDefault="000B469C" w:rsidP="000B469C">
      <w:pPr>
        <w:pStyle w:val="ListParagraph"/>
        <w:jc w:val="center"/>
        <w:rPr>
          <w:rFonts w:ascii="Arial" w:hAnsi="Arial" w:cs="Arial"/>
          <w:b/>
        </w:rPr>
      </w:pPr>
    </w:p>
    <w:p w:rsidR="000B469C" w:rsidRPr="00A578BD" w:rsidRDefault="000B469C" w:rsidP="000B469C">
      <w:pPr>
        <w:pStyle w:val="ListParagraph"/>
        <w:jc w:val="center"/>
        <w:rPr>
          <w:rFonts w:ascii="Arial" w:hAnsi="Arial" w:cs="Arial"/>
          <w:b/>
        </w:rPr>
      </w:pPr>
      <w:r w:rsidRPr="00A578BD">
        <w:rPr>
          <w:rFonts w:ascii="Arial" w:hAnsi="Arial" w:cs="Arial"/>
          <w:b/>
        </w:rPr>
        <w:t>Picture of Steering wheel with Thumb Throttle</w:t>
      </w:r>
    </w:p>
    <w:p w:rsidR="000B469C" w:rsidRPr="00A578BD" w:rsidRDefault="000B469C" w:rsidP="000B469C">
      <w:pPr>
        <w:ind w:left="720" w:hanging="720"/>
        <w:rPr>
          <w:rFonts w:ascii="Arial" w:hAnsi="Arial" w:cs="Arial"/>
          <w:color w:val="FF0000"/>
        </w:rPr>
      </w:pPr>
    </w:p>
    <w:p w:rsidR="000B469C" w:rsidRPr="00A578BD" w:rsidRDefault="000B469C" w:rsidP="000B469C">
      <w:pPr>
        <w:ind w:left="720" w:hanging="720"/>
        <w:rPr>
          <w:rFonts w:ascii="Arial" w:hAnsi="Arial" w:cs="Arial"/>
          <w:b/>
        </w:rPr>
      </w:pPr>
      <w:r w:rsidRPr="00A578BD">
        <w:rPr>
          <w:rFonts w:ascii="Arial" w:hAnsi="Arial" w:cs="Arial"/>
          <w:b/>
        </w:rPr>
        <w:t>Circuit Connections, specs, and m</w:t>
      </w:r>
      <w:r w:rsidR="00E83664">
        <w:rPr>
          <w:rFonts w:ascii="Arial" w:hAnsi="Arial" w:cs="Arial"/>
          <w:b/>
        </w:rPr>
        <w:t>aintenance for Motor Controller</w:t>
      </w:r>
    </w:p>
    <w:p w:rsidR="000B469C" w:rsidRPr="00A578BD" w:rsidRDefault="000B469C" w:rsidP="000B469C">
      <w:pPr>
        <w:ind w:firstLine="720"/>
        <w:jc w:val="both"/>
        <w:rPr>
          <w:rFonts w:ascii="Arial" w:hAnsi="Arial" w:cs="Arial"/>
        </w:rPr>
      </w:pPr>
    </w:p>
    <w:p w:rsidR="000B469C" w:rsidRPr="00A578BD" w:rsidRDefault="000B469C" w:rsidP="000B469C">
      <w:pPr>
        <w:ind w:firstLine="720"/>
        <w:jc w:val="both"/>
        <w:rPr>
          <w:rFonts w:ascii="Arial" w:hAnsi="Arial" w:cs="Arial"/>
        </w:rPr>
      </w:pPr>
      <w:r w:rsidRPr="00A578BD">
        <w:rPr>
          <w:rFonts w:ascii="Arial" w:hAnsi="Arial" w:cs="Arial"/>
        </w:rPr>
        <w:t>Please refer to the KD72501 Kelly Motor Controller user’s manual listed in the Appendix for complete wiring diagram, maintenance instructions, and specs of the motor controller assembly. For the throttle connection and bypass circuit, please refer to the figures shown below.</w:t>
      </w:r>
    </w:p>
    <w:p w:rsidR="000B469C" w:rsidRPr="00A578BD" w:rsidRDefault="000B469C" w:rsidP="000B469C">
      <w:pPr>
        <w:ind w:left="720" w:hanging="720"/>
        <w:rPr>
          <w:rFonts w:ascii="Arial" w:hAnsi="Arial" w:cs="Arial"/>
        </w:rPr>
      </w:pPr>
    </w:p>
    <w:p w:rsidR="000B469C" w:rsidRPr="00A578BD" w:rsidRDefault="000B469C" w:rsidP="000B469C">
      <w:pPr>
        <w:ind w:left="720" w:hanging="720"/>
        <w:jc w:val="center"/>
        <w:rPr>
          <w:rFonts w:ascii="Arial" w:hAnsi="Arial" w:cs="Arial"/>
        </w:rPr>
      </w:pPr>
      <w:r w:rsidRPr="00A578BD">
        <w:rPr>
          <w:rFonts w:ascii="Arial" w:hAnsi="Arial" w:cs="Arial"/>
        </w:rPr>
        <w:object w:dxaOrig="7336" w:dyaOrig="48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78.25pt;height:186pt" o:ole="">
            <v:imagedata r:id="rId67" o:title=""/>
          </v:shape>
          <o:OLEObject Type="Embed" ProgID="Visio.Drawing.11" ShapeID="_x0000_i1026" DrawAspect="Content" ObjectID="_1363719878" r:id="rId68"/>
        </w:object>
      </w:r>
    </w:p>
    <w:p w:rsidR="000B469C" w:rsidRPr="00A578BD" w:rsidRDefault="000B469C" w:rsidP="000B469C">
      <w:pPr>
        <w:ind w:left="720" w:hanging="720"/>
        <w:jc w:val="center"/>
        <w:rPr>
          <w:rFonts w:ascii="Arial" w:hAnsi="Arial" w:cs="Arial"/>
          <w:b/>
        </w:rPr>
      </w:pPr>
      <w:r w:rsidRPr="00A578BD">
        <w:rPr>
          <w:rFonts w:ascii="Arial" w:hAnsi="Arial" w:cs="Arial"/>
          <w:b/>
        </w:rPr>
        <w:t>Circuit for Throttle to Bypass ECU</w:t>
      </w:r>
    </w:p>
    <w:p w:rsidR="000B469C" w:rsidRPr="00A578BD" w:rsidRDefault="000B469C" w:rsidP="000B469C">
      <w:pPr>
        <w:ind w:left="720" w:hanging="720"/>
        <w:jc w:val="center"/>
        <w:rPr>
          <w:rFonts w:ascii="Arial" w:hAnsi="Arial" w:cs="Arial"/>
        </w:rPr>
      </w:pPr>
      <w:r w:rsidRPr="00A578BD">
        <w:rPr>
          <w:rFonts w:ascii="Arial" w:hAnsi="Arial" w:cs="Arial"/>
        </w:rPr>
        <w:object w:dxaOrig="10882" w:dyaOrig="4988">
          <v:shape id="_x0000_i1027" type="#_x0000_t75" style="width:493.5pt;height:225.75pt" o:ole="">
            <v:imagedata r:id="rId69" o:title=""/>
          </v:shape>
          <o:OLEObject Type="Embed" ProgID="Visio.Drawing.11" ShapeID="_x0000_i1027" DrawAspect="Content" ObjectID="_1363719879" r:id="rId70"/>
        </w:object>
      </w:r>
    </w:p>
    <w:p w:rsidR="000B469C" w:rsidRPr="00A578BD" w:rsidRDefault="000B469C" w:rsidP="000B469C">
      <w:pPr>
        <w:ind w:left="720" w:hanging="720"/>
        <w:jc w:val="center"/>
        <w:rPr>
          <w:rFonts w:ascii="Arial" w:hAnsi="Arial" w:cs="Arial"/>
          <w:b/>
        </w:rPr>
      </w:pPr>
      <w:r w:rsidRPr="00A578BD">
        <w:rPr>
          <w:rFonts w:ascii="Arial" w:hAnsi="Arial" w:cs="Arial"/>
          <w:b/>
        </w:rPr>
        <w:t>Throttle Isolation Circuit</w:t>
      </w:r>
    </w:p>
    <w:p w:rsidR="000B469C" w:rsidRPr="00A578BD" w:rsidRDefault="000B469C" w:rsidP="000B469C">
      <w:pPr>
        <w:ind w:left="720" w:hanging="720"/>
        <w:jc w:val="center"/>
        <w:rPr>
          <w:rFonts w:ascii="Arial" w:hAnsi="Arial" w:cs="Arial"/>
          <w:b/>
        </w:rPr>
      </w:pPr>
    </w:p>
    <w:p w:rsidR="000B469C" w:rsidRPr="00A578BD" w:rsidRDefault="000B469C" w:rsidP="000B469C">
      <w:pPr>
        <w:ind w:left="720" w:hanging="720"/>
        <w:jc w:val="center"/>
        <w:rPr>
          <w:rFonts w:ascii="Arial" w:hAnsi="Arial" w:cs="Arial"/>
          <w:b/>
        </w:rPr>
      </w:pPr>
    </w:p>
    <w:p w:rsidR="000B469C" w:rsidRPr="00A578BD" w:rsidRDefault="000B469C" w:rsidP="000B469C">
      <w:pPr>
        <w:ind w:left="720" w:hanging="720"/>
        <w:jc w:val="center"/>
        <w:rPr>
          <w:rFonts w:ascii="Arial" w:hAnsi="Arial" w:cs="Arial"/>
          <w:b/>
        </w:rPr>
      </w:pPr>
      <w:r w:rsidRPr="00A578BD">
        <w:rPr>
          <w:rFonts w:ascii="Arial" w:hAnsi="Arial" w:cs="Arial"/>
        </w:rPr>
        <w:object w:dxaOrig="12314" w:dyaOrig="5132">
          <v:shape id="_x0000_i1028" type="#_x0000_t75" style="width:488.25pt;height:241.5pt" o:ole="">
            <v:imagedata r:id="rId71" o:title=""/>
          </v:shape>
          <o:OLEObject Type="Embed" ProgID="Visio.Drawing.11" ShapeID="_x0000_i1028" DrawAspect="Content" ObjectID="_1363719880" r:id="rId72"/>
        </w:object>
      </w:r>
    </w:p>
    <w:p w:rsidR="000B469C" w:rsidRDefault="000B469C" w:rsidP="00310F01">
      <w:pPr>
        <w:jc w:val="center"/>
        <w:rPr>
          <w:rFonts w:ascii="Arial" w:hAnsi="Arial" w:cs="Arial"/>
          <w:b/>
        </w:rPr>
      </w:pPr>
      <w:r w:rsidRPr="00A578BD">
        <w:rPr>
          <w:rFonts w:ascii="Arial" w:hAnsi="Arial" w:cs="Arial"/>
          <w:b/>
        </w:rPr>
        <w:t>Throttle Isolation Circuit and Bypass Circuit Integrated</w:t>
      </w:r>
    </w:p>
    <w:p w:rsidR="00310F01" w:rsidRPr="00A578BD" w:rsidRDefault="00310F01" w:rsidP="00310F01">
      <w:pPr>
        <w:jc w:val="center"/>
        <w:rPr>
          <w:rFonts w:ascii="Arial" w:hAnsi="Arial" w:cs="Arial"/>
          <w:b/>
        </w:rPr>
      </w:pPr>
    </w:p>
    <w:p w:rsidR="000B469C" w:rsidRPr="00A578BD" w:rsidRDefault="0025664A" w:rsidP="000B469C">
      <w:pPr>
        <w:jc w:val="center"/>
        <w:rPr>
          <w:rFonts w:ascii="Arial" w:hAnsi="Arial" w:cs="Arial"/>
          <w:b/>
        </w:rPr>
      </w:pPr>
      <w:r w:rsidRPr="0025664A">
        <w:rPr>
          <w:rFonts w:ascii="Arial" w:hAnsi="Arial" w:cs="Arial"/>
          <w:noProof/>
        </w:rPr>
        <w:pict>
          <v:shape id="_x0000_s1061" type="#_x0000_t202" style="position:absolute;left:0;text-align:left;margin-left:217.4pt;margin-top:53.15pt;width:38.65pt;height:49.35pt;z-index:251657728;mso-height-percent:200;mso-height-percent:200;mso-width-relative:margin;mso-height-relative:margin" filled="f">
            <v:textbox style="mso-next-textbox:#_x0000_s1061;mso-fit-shape-to-text:t">
              <w:txbxContent>
                <w:p w:rsidR="005C10BB" w:rsidRPr="002D2009" w:rsidRDefault="005C10BB" w:rsidP="000B469C">
                  <w:pPr>
                    <w:rPr>
                      <w:b/>
                      <w:color w:val="000000" w:themeColor="text1"/>
                      <w:sz w:val="36"/>
                      <w:szCs w:val="36"/>
                    </w:rPr>
                  </w:pPr>
                  <w:r>
                    <w:rPr>
                      <w:b/>
                      <w:color w:val="000000" w:themeColor="text1"/>
                      <w:sz w:val="36"/>
                      <w:szCs w:val="36"/>
                    </w:rPr>
                    <w:t>11</w:t>
                  </w:r>
                </w:p>
              </w:txbxContent>
            </v:textbox>
          </v:shape>
        </w:pict>
      </w:r>
      <w:r w:rsidR="000B469C" w:rsidRPr="00A578BD">
        <w:rPr>
          <w:rFonts w:ascii="Arial" w:hAnsi="Arial" w:cs="Arial"/>
          <w:b/>
          <w:noProof/>
        </w:rPr>
        <w:drawing>
          <wp:inline distT="0" distB="0" distL="0" distR="0">
            <wp:extent cx="2931937" cy="1781175"/>
            <wp:effectExtent l="19050" t="0" r="1763" b="0"/>
            <wp:docPr id="18" name="Picture 9" descr="C:\Users\Dionne\Documents\My Dropbox\Hybrid File Exchange\pictures\IMG_1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ionne\Documents\My Dropbox\Hybrid File Exchange\pictures\IMG_1590.JPG"/>
                    <pic:cNvPicPr>
                      <a:picLocks noChangeAspect="1" noChangeArrowheads="1"/>
                    </pic:cNvPicPr>
                  </pic:nvPicPr>
                  <pic:blipFill>
                    <a:blip r:embed="rId73" cstate="print"/>
                    <a:srcRect/>
                    <a:stretch>
                      <a:fillRect/>
                    </a:stretch>
                  </pic:blipFill>
                  <pic:spPr bwMode="auto">
                    <a:xfrm>
                      <a:off x="0" y="0"/>
                      <a:ext cx="2943352" cy="1788110"/>
                    </a:xfrm>
                    <a:prstGeom prst="rect">
                      <a:avLst/>
                    </a:prstGeom>
                    <a:noFill/>
                    <a:ln w="9525">
                      <a:noFill/>
                      <a:miter lim="800000"/>
                      <a:headEnd/>
                      <a:tailEnd/>
                    </a:ln>
                  </pic:spPr>
                </pic:pic>
              </a:graphicData>
            </a:graphic>
          </wp:inline>
        </w:drawing>
      </w:r>
    </w:p>
    <w:p w:rsidR="000B469C" w:rsidRPr="00A578BD" w:rsidRDefault="000B469C" w:rsidP="000B469C">
      <w:pPr>
        <w:jc w:val="center"/>
        <w:rPr>
          <w:rFonts w:ascii="Arial" w:hAnsi="Arial" w:cs="Arial"/>
          <w:b/>
        </w:rPr>
      </w:pPr>
    </w:p>
    <w:p w:rsidR="000B469C" w:rsidRPr="00A578BD" w:rsidRDefault="000B469C" w:rsidP="000B469C">
      <w:pPr>
        <w:jc w:val="center"/>
        <w:rPr>
          <w:rFonts w:ascii="Arial" w:hAnsi="Arial" w:cs="Arial"/>
          <w:b/>
        </w:rPr>
      </w:pPr>
      <w:r w:rsidRPr="00A578BD">
        <w:rPr>
          <w:rFonts w:ascii="Arial" w:hAnsi="Arial" w:cs="Arial"/>
          <w:b/>
        </w:rPr>
        <w:t>Switches to be used for ECU Bypass Circuit</w:t>
      </w:r>
    </w:p>
    <w:p w:rsidR="000B469C" w:rsidRPr="00A578BD" w:rsidRDefault="000B469C" w:rsidP="000B469C">
      <w:pPr>
        <w:rPr>
          <w:rFonts w:ascii="Arial" w:hAnsi="Arial" w:cs="Arial"/>
        </w:rPr>
      </w:pPr>
    </w:p>
    <w:p w:rsidR="000B469C" w:rsidRPr="00A578BD" w:rsidRDefault="0025664A" w:rsidP="000B469C">
      <w:pPr>
        <w:jc w:val="center"/>
        <w:rPr>
          <w:rFonts w:ascii="Arial" w:hAnsi="Arial" w:cs="Arial"/>
        </w:rPr>
      </w:pPr>
      <w:r>
        <w:rPr>
          <w:rFonts w:ascii="Arial" w:hAnsi="Arial" w:cs="Arial"/>
          <w:noProof/>
        </w:rPr>
        <w:pict>
          <v:shape id="_x0000_s1059" type="#_x0000_t202" style="position:absolute;left:0;text-align:left;margin-left:296.55pt;margin-top:150.4pt;width:27.85pt;height:28.65pt;z-index:251658752;mso-height-percent:200;mso-height-percent:200;mso-width-relative:margin;mso-height-relative:margin" filled="f">
            <v:textbox style="mso-next-textbox:#_x0000_s1059;mso-fit-shape-to-text:t">
              <w:txbxContent>
                <w:p w:rsidR="005C10BB" w:rsidRPr="002D2009" w:rsidRDefault="005C10BB" w:rsidP="000B469C">
                  <w:pPr>
                    <w:rPr>
                      <w:b/>
                      <w:color w:val="000000" w:themeColor="text1"/>
                      <w:sz w:val="36"/>
                      <w:szCs w:val="36"/>
                    </w:rPr>
                  </w:pPr>
                  <w:r>
                    <w:rPr>
                      <w:b/>
                      <w:color w:val="000000" w:themeColor="text1"/>
                      <w:sz w:val="36"/>
                      <w:szCs w:val="36"/>
                    </w:rPr>
                    <w:t>9</w:t>
                  </w:r>
                </w:p>
              </w:txbxContent>
            </v:textbox>
          </v:shape>
        </w:pict>
      </w:r>
      <w:r w:rsidR="000B469C" w:rsidRPr="00A578BD">
        <w:rPr>
          <w:rFonts w:ascii="Arial" w:hAnsi="Arial" w:cs="Arial"/>
          <w:noProof/>
        </w:rPr>
        <w:drawing>
          <wp:inline distT="0" distB="0" distL="0" distR="0">
            <wp:extent cx="5026878" cy="3771632"/>
            <wp:effectExtent l="19050" t="0" r="2322" b="0"/>
            <wp:docPr id="19" name="Picture 8" descr="C:\Users\Dionne\Documents\My Dropbox\Hybrid File Exchange\pictures\IMG_1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ionne\Documents\My Dropbox\Hybrid File Exchange\pictures\IMG_1586.JPG"/>
                    <pic:cNvPicPr>
                      <a:picLocks noChangeAspect="1" noChangeArrowheads="1"/>
                    </pic:cNvPicPr>
                  </pic:nvPicPr>
                  <pic:blipFill>
                    <a:blip r:embed="rId74" cstate="print"/>
                    <a:srcRect/>
                    <a:stretch>
                      <a:fillRect/>
                    </a:stretch>
                  </pic:blipFill>
                  <pic:spPr bwMode="auto">
                    <a:xfrm>
                      <a:off x="0" y="0"/>
                      <a:ext cx="5028842" cy="3773106"/>
                    </a:xfrm>
                    <a:prstGeom prst="rect">
                      <a:avLst/>
                    </a:prstGeom>
                    <a:noFill/>
                    <a:ln w="9525">
                      <a:noFill/>
                      <a:miter lim="800000"/>
                      <a:headEnd/>
                      <a:tailEnd/>
                    </a:ln>
                  </pic:spPr>
                </pic:pic>
              </a:graphicData>
            </a:graphic>
          </wp:inline>
        </w:drawing>
      </w:r>
    </w:p>
    <w:p w:rsidR="000B469C" w:rsidRPr="00A578BD" w:rsidRDefault="000B469C" w:rsidP="000B469C">
      <w:pPr>
        <w:jc w:val="center"/>
        <w:rPr>
          <w:rFonts w:ascii="Arial" w:hAnsi="Arial" w:cs="Arial"/>
          <w:b/>
        </w:rPr>
      </w:pPr>
      <w:r w:rsidRPr="00A578BD">
        <w:rPr>
          <w:rFonts w:ascii="Arial" w:hAnsi="Arial" w:cs="Arial"/>
          <w:b/>
        </w:rPr>
        <w:t>Physical Assembly of Throttle Isolation Circuit</w:t>
      </w:r>
    </w:p>
    <w:p w:rsidR="000B469C" w:rsidRPr="00A578BD" w:rsidRDefault="000B469C" w:rsidP="000B469C">
      <w:pPr>
        <w:rPr>
          <w:rFonts w:ascii="Arial" w:hAnsi="Arial" w:cs="Arial"/>
        </w:rPr>
      </w:pPr>
    </w:p>
    <w:p w:rsidR="000B469C" w:rsidRPr="00A578BD" w:rsidRDefault="000B469C" w:rsidP="000B469C">
      <w:pPr>
        <w:rPr>
          <w:rFonts w:ascii="Arial" w:hAnsi="Arial" w:cs="Arial"/>
          <w:b/>
        </w:rPr>
      </w:pPr>
      <w:r w:rsidRPr="00A578BD">
        <w:rPr>
          <w:rFonts w:ascii="Arial" w:hAnsi="Arial" w:cs="Arial"/>
          <w:b/>
        </w:rPr>
        <w:t>Operating In</w:t>
      </w:r>
      <w:r w:rsidR="00E83664">
        <w:rPr>
          <w:rFonts w:ascii="Arial" w:hAnsi="Arial" w:cs="Arial"/>
          <w:b/>
        </w:rPr>
        <w:t>structions for Motor Controller</w:t>
      </w:r>
    </w:p>
    <w:p w:rsidR="000B469C" w:rsidRPr="00A578BD" w:rsidRDefault="000B469C" w:rsidP="000B469C">
      <w:pPr>
        <w:rPr>
          <w:rFonts w:ascii="Arial" w:hAnsi="Arial" w:cs="Arial"/>
        </w:rPr>
      </w:pPr>
    </w:p>
    <w:p w:rsidR="000B469C" w:rsidRDefault="000B469C" w:rsidP="00BC2CE1">
      <w:pPr>
        <w:pStyle w:val="ListParagraph"/>
        <w:numPr>
          <w:ilvl w:val="0"/>
          <w:numId w:val="30"/>
        </w:numPr>
        <w:jc w:val="both"/>
        <w:rPr>
          <w:rFonts w:ascii="Arial" w:hAnsi="Arial" w:cs="Arial"/>
        </w:rPr>
      </w:pPr>
      <w:r w:rsidRPr="00A578BD">
        <w:rPr>
          <w:rFonts w:ascii="Arial" w:hAnsi="Arial" w:cs="Arial"/>
        </w:rPr>
        <w:t xml:space="preserve"> Make sure that all the cutoff switches (those are the big red buttons located throughout the car. Two are located on each side of the car near the top of the main roll hoop, another is located on the dashboard, and another is located directly on the brake pedal acting as a brake pedal over-travel switch) are in the up position (in other words, not pressed). This ensures that the batteries are connected to the system. </w:t>
      </w:r>
    </w:p>
    <w:p w:rsidR="00E83664" w:rsidRPr="00E83664" w:rsidRDefault="00E83664" w:rsidP="00E83664">
      <w:pPr>
        <w:ind w:left="720"/>
        <w:jc w:val="both"/>
        <w:rPr>
          <w:rFonts w:ascii="Arial" w:hAnsi="Arial" w:cs="Arial"/>
        </w:rPr>
      </w:pPr>
    </w:p>
    <w:p w:rsidR="000B469C" w:rsidRPr="00A578BD" w:rsidRDefault="0025664A" w:rsidP="000B469C">
      <w:pPr>
        <w:pStyle w:val="ListParagraph"/>
        <w:jc w:val="center"/>
        <w:rPr>
          <w:rFonts w:ascii="Arial" w:hAnsi="Arial" w:cs="Arial"/>
        </w:rPr>
      </w:pPr>
      <w:r>
        <w:rPr>
          <w:rFonts w:ascii="Arial" w:hAnsi="Arial" w:cs="Arial"/>
          <w:noProof/>
          <w:lang w:eastAsia="zh-TW"/>
        </w:rPr>
        <w:pict>
          <v:shape id="_x0000_s1048" type="#_x0000_t202" style="position:absolute;left:0;text-align:left;margin-left:350.25pt;margin-top:96.8pt;width:73.5pt;height:21.75pt;z-index:251659776;mso-height-percent:200;mso-height-percent:200;mso-width-relative:margin;mso-height-relative:margin">
            <v:textbox style="mso-next-textbox:#_x0000_s1048;mso-fit-shape-to-text:t">
              <w:txbxContent>
                <w:p w:rsidR="005C10BB" w:rsidRDefault="005C10BB" w:rsidP="000B469C">
                  <w:r>
                    <w:t>Red Buttons</w:t>
                  </w:r>
                </w:p>
              </w:txbxContent>
            </v:textbox>
          </v:shape>
        </w:pict>
      </w:r>
      <w:r>
        <w:rPr>
          <w:rFonts w:ascii="Arial" w:hAnsi="Arial" w:cs="Arial"/>
          <w:noProof/>
        </w:rPr>
        <w:pict>
          <v:shape id="_x0000_s1047" type="#_x0000_t32" style="position:absolute;left:0;text-align:left;margin-left:244.5pt;margin-top:113.35pt;width:105.75pt;height:.75pt;flip:x y;z-index:251660800" o:connectortype="straight" strokeweight="3pt">
            <v:stroke endarrow="block"/>
          </v:shape>
        </w:pict>
      </w:r>
      <w:r w:rsidR="000B469C" w:rsidRPr="00A578BD">
        <w:rPr>
          <w:rFonts w:ascii="Arial" w:hAnsi="Arial" w:cs="Arial"/>
          <w:noProof/>
        </w:rPr>
        <w:drawing>
          <wp:inline distT="0" distB="0" distL="0" distR="0">
            <wp:extent cx="1757675" cy="2343150"/>
            <wp:effectExtent l="19050" t="0" r="0" b="0"/>
            <wp:docPr id="20" name="Picture 1" descr="C:\Users\Dionne\Documents\My Dropbox\Hybrid File Exchange\pictures\DSC0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onne\Documents\My Dropbox\Hybrid File Exchange\pictures\DSC00125.JPG"/>
                    <pic:cNvPicPr>
                      <a:picLocks noChangeAspect="1" noChangeArrowheads="1"/>
                    </pic:cNvPicPr>
                  </pic:nvPicPr>
                  <pic:blipFill>
                    <a:blip r:embed="rId75" cstate="print"/>
                    <a:srcRect/>
                    <a:stretch>
                      <a:fillRect/>
                    </a:stretch>
                  </pic:blipFill>
                  <pic:spPr bwMode="auto">
                    <a:xfrm>
                      <a:off x="0" y="0"/>
                      <a:ext cx="1757675" cy="2343150"/>
                    </a:xfrm>
                    <a:prstGeom prst="rect">
                      <a:avLst/>
                    </a:prstGeom>
                    <a:noFill/>
                    <a:ln w="9525">
                      <a:noFill/>
                      <a:miter lim="800000"/>
                      <a:headEnd/>
                      <a:tailEnd/>
                    </a:ln>
                  </pic:spPr>
                </pic:pic>
              </a:graphicData>
            </a:graphic>
          </wp:inline>
        </w:drawing>
      </w:r>
    </w:p>
    <w:p w:rsidR="000B469C" w:rsidRPr="00A578BD" w:rsidRDefault="000B469C" w:rsidP="000B469C">
      <w:pPr>
        <w:pStyle w:val="ListParagraph"/>
        <w:jc w:val="center"/>
        <w:rPr>
          <w:rFonts w:ascii="Arial" w:hAnsi="Arial" w:cs="Arial"/>
          <w:b/>
        </w:rPr>
      </w:pPr>
    </w:p>
    <w:p w:rsidR="000B469C" w:rsidRPr="00A578BD" w:rsidRDefault="000B469C" w:rsidP="000B469C">
      <w:pPr>
        <w:pStyle w:val="ListParagraph"/>
        <w:jc w:val="center"/>
        <w:rPr>
          <w:rFonts w:ascii="Arial" w:hAnsi="Arial" w:cs="Arial"/>
          <w:b/>
        </w:rPr>
      </w:pPr>
      <w:r w:rsidRPr="00A578BD">
        <w:rPr>
          <w:rFonts w:ascii="Arial" w:hAnsi="Arial" w:cs="Arial"/>
          <w:b/>
        </w:rPr>
        <w:t>Location of Red Buttons</w:t>
      </w:r>
    </w:p>
    <w:p w:rsidR="000B469C" w:rsidRPr="00A578BD" w:rsidRDefault="000B469C" w:rsidP="000B469C">
      <w:pPr>
        <w:pStyle w:val="ListParagraph"/>
        <w:jc w:val="center"/>
        <w:rPr>
          <w:rFonts w:ascii="Arial" w:hAnsi="Arial" w:cs="Arial"/>
          <w:b/>
        </w:rPr>
      </w:pPr>
    </w:p>
    <w:p w:rsidR="000B469C" w:rsidRPr="00A578BD" w:rsidRDefault="000B469C" w:rsidP="00BC2CE1">
      <w:pPr>
        <w:pStyle w:val="ListParagraph"/>
        <w:numPr>
          <w:ilvl w:val="0"/>
          <w:numId w:val="29"/>
        </w:numPr>
        <w:rPr>
          <w:rFonts w:ascii="Arial" w:hAnsi="Arial" w:cs="Arial"/>
        </w:rPr>
      </w:pPr>
      <w:r w:rsidRPr="00A578BD">
        <w:rPr>
          <w:rFonts w:ascii="Arial" w:hAnsi="Arial" w:cs="Arial"/>
        </w:rPr>
        <w:t>Turn the power switch (located on the left side of the motor controller enclosure) to the up (ON) position. At this point the Main Contactor should be close.</w:t>
      </w:r>
    </w:p>
    <w:p w:rsidR="000B469C" w:rsidRPr="00A578BD" w:rsidRDefault="000B469C" w:rsidP="00BC2CE1">
      <w:pPr>
        <w:pStyle w:val="ListParagraph"/>
        <w:numPr>
          <w:ilvl w:val="0"/>
          <w:numId w:val="29"/>
        </w:numPr>
        <w:rPr>
          <w:rFonts w:ascii="Arial" w:hAnsi="Arial" w:cs="Arial"/>
        </w:rPr>
      </w:pPr>
      <w:r w:rsidRPr="00A578BD">
        <w:rPr>
          <w:rFonts w:ascii="Arial" w:hAnsi="Arial" w:cs="Arial"/>
        </w:rPr>
        <w:lastRenderedPageBreak/>
        <w:t>Turn the FWD/REV switch to the FWD (forward) position to run the car in the forward direction (do not attempt to run the motor in reverse if the ICE’s chain drive is connected to the system to prevent damage to the ICE). At this point the reversing contactor should be in the close forward po</w:t>
      </w:r>
    </w:p>
    <w:p w:rsidR="000B469C" w:rsidRPr="00A578BD" w:rsidRDefault="000B469C" w:rsidP="00BC2CE1">
      <w:pPr>
        <w:pStyle w:val="ListParagraph"/>
        <w:numPr>
          <w:ilvl w:val="0"/>
          <w:numId w:val="29"/>
        </w:numPr>
        <w:rPr>
          <w:rFonts w:ascii="Arial" w:hAnsi="Arial" w:cs="Arial"/>
        </w:rPr>
      </w:pPr>
      <w:r w:rsidRPr="00A578BD">
        <w:rPr>
          <w:rFonts w:ascii="Arial" w:hAnsi="Arial" w:cs="Arial"/>
        </w:rPr>
        <w:t>sition.</w:t>
      </w:r>
    </w:p>
    <w:p w:rsidR="000B469C" w:rsidRPr="00A578BD" w:rsidRDefault="000B469C" w:rsidP="00BC2CE1">
      <w:pPr>
        <w:pStyle w:val="ListParagraph"/>
        <w:numPr>
          <w:ilvl w:val="0"/>
          <w:numId w:val="29"/>
        </w:numPr>
        <w:rPr>
          <w:rFonts w:ascii="Arial" w:hAnsi="Arial" w:cs="Arial"/>
        </w:rPr>
      </w:pPr>
      <w:r w:rsidRPr="00A578BD">
        <w:rPr>
          <w:rFonts w:ascii="Arial" w:hAnsi="Arial" w:cs="Arial"/>
        </w:rPr>
        <w:t>Add throttle to the system using the thumb throttle as desire.</w:t>
      </w:r>
    </w:p>
    <w:p w:rsidR="000B469C" w:rsidRPr="00A578BD" w:rsidRDefault="000B469C" w:rsidP="000B469C">
      <w:pPr>
        <w:pStyle w:val="ListParagraph"/>
        <w:jc w:val="center"/>
        <w:rPr>
          <w:rFonts w:ascii="Arial" w:hAnsi="Arial" w:cs="Arial"/>
        </w:rPr>
      </w:pPr>
    </w:p>
    <w:p w:rsidR="000B469C" w:rsidRPr="00A578BD" w:rsidRDefault="0025664A" w:rsidP="000B469C">
      <w:pPr>
        <w:jc w:val="center"/>
        <w:rPr>
          <w:rFonts w:ascii="Arial" w:hAnsi="Arial" w:cs="Arial"/>
        </w:rPr>
      </w:pPr>
      <w:r>
        <w:rPr>
          <w:rFonts w:ascii="Arial" w:hAnsi="Arial" w:cs="Arial"/>
          <w:noProof/>
          <w:lang w:eastAsia="zh-TW"/>
        </w:rPr>
        <w:pict>
          <v:shape id="_x0000_s1050" type="#_x0000_t202" style="position:absolute;left:0;text-align:left;margin-left:162.75pt;margin-top:78.65pt;width:186.35pt;height:35.55pt;z-index:251661824;mso-width-percent:400;mso-height-percent:200;mso-width-percent:400;mso-height-percent:200;mso-width-relative:margin;mso-height-relative:margin">
            <v:textbox style="mso-next-textbox:#_x0000_s1050;mso-fit-shape-to-text:t">
              <w:txbxContent>
                <w:p w:rsidR="005C10BB" w:rsidRDefault="005C10BB" w:rsidP="000B469C">
                  <w:r>
                    <w:t>Power Switch and FWD/REV Switch of Motor Controller</w:t>
                  </w:r>
                </w:p>
              </w:txbxContent>
            </v:textbox>
          </v:shape>
        </w:pict>
      </w:r>
      <w:r>
        <w:rPr>
          <w:rFonts w:ascii="Arial" w:hAnsi="Arial" w:cs="Arial"/>
          <w:noProof/>
        </w:rPr>
        <w:pict>
          <v:shape id="_x0000_s1049" type="#_x0000_t32" style="position:absolute;left:0;text-align:left;margin-left:84.75pt;margin-top:96.65pt;width:78pt;height:0;flip:x;z-index:251662848" o:connectortype="straight" strokeweight="3.25pt">
            <v:stroke endarrow="block"/>
          </v:shape>
        </w:pict>
      </w:r>
      <w:r w:rsidR="000B469C" w:rsidRPr="00A578BD">
        <w:rPr>
          <w:rFonts w:ascii="Arial" w:hAnsi="Arial" w:cs="Arial"/>
          <w:noProof/>
        </w:rPr>
        <w:drawing>
          <wp:inline distT="0" distB="0" distL="0" distR="0">
            <wp:extent cx="4600575" cy="3570476"/>
            <wp:effectExtent l="19050" t="0" r="9525" b="0"/>
            <wp:docPr id="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srcRect/>
                    <a:stretch>
                      <a:fillRect/>
                    </a:stretch>
                  </pic:blipFill>
                  <pic:spPr bwMode="auto">
                    <a:xfrm>
                      <a:off x="0" y="0"/>
                      <a:ext cx="4600575" cy="3570476"/>
                    </a:xfrm>
                    <a:prstGeom prst="rect">
                      <a:avLst/>
                    </a:prstGeom>
                    <a:noFill/>
                    <a:ln w="9525">
                      <a:noFill/>
                      <a:miter lim="800000"/>
                      <a:headEnd/>
                      <a:tailEnd/>
                    </a:ln>
                  </pic:spPr>
                </pic:pic>
              </a:graphicData>
            </a:graphic>
          </wp:inline>
        </w:drawing>
      </w:r>
    </w:p>
    <w:p w:rsidR="00E83664" w:rsidRDefault="00E83664" w:rsidP="00421845">
      <w:pPr>
        <w:rPr>
          <w:rFonts w:ascii="Arial" w:hAnsi="Arial" w:cs="Arial"/>
          <w:b/>
          <w:sz w:val="36"/>
          <w:szCs w:val="36"/>
        </w:rPr>
      </w:pPr>
    </w:p>
    <w:p w:rsidR="00310F01" w:rsidRPr="00797C85" w:rsidRDefault="00797C85" w:rsidP="00797C85">
      <w:pPr>
        <w:pStyle w:val="Heading3"/>
        <w:rPr>
          <w:sz w:val="32"/>
          <w:szCs w:val="32"/>
          <w:u w:val="single"/>
        </w:rPr>
      </w:pPr>
      <w:r>
        <w:rPr>
          <w:sz w:val="32"/>
          <w:szCs w:val="32"/>
        </w:rPr>
        <w:t xml:space="preserve"> </w:t>
      </w:r>
      <w:r w:rsidR="00421845" w:rsidRPr="00797C85">
        <w:rPr>
          <w:sz w:val="32"/>
          <w:szCs w:val="32"/>
          <w:u w:val="single"/>
        </w:rPr>
        <w:t>Battery Management System</w:t>
      </w:r>
    </w:p>
    <w:p w:rsidR="003A15E0" w:rsidRDefault="003A15E0" w:rsidP="00421845">
      <w:pPr>
        <w:ind w:firstLine="720"/>
        <w:jc w:val="both"/>
        <w:rPr>
          <w:rFonts w:ascii="Arial" w:hAnsi="Arial" w:cs="Arial"/>
        </w:rPr>
      </w:pPr>
    </w:p>
    <w:p w:rsidR="00421845" w:rsidRDefault="00421845" w:rsidP="00421845">
      <w:pPr>
        <w:ind w:firstLine="720"/>
        <w:jc w:val="both"/>
        <w:rPr>
          <w:rFonts w:ascii="Arial" w:hAnsi="Arial" w:cs="Arial"/>
        </w:rPr>
      </w:pPr>
      <w:r w:rsidRPr="00F819DD">
        <w:rPr>
          <w:rFonts w:ascii="Arial" w:hAnsi="Arial" w:cs="Arial"/>
        </w:rPr>
        <w:t>The Battery Management System (BMS) is the electric system that monitors the vehicle battery charge and temperature. If the battery reaches a temperature level that is too high, or the state of charge drops below safe levels</w:t>
      </w:r>
      <w:r>
        <w:rPr>
          <w:rFonts w:ascii="Arial" w:hAnsi="Arial" w:cs="Arial"/>
        </w:rPr>
        <w:t>,</w:t>
      </w:r>
      <w:r w:rsidRPr="00F819DD">
        <w:rPr>
          <w:rFonts w:ascii="Arial" w:hAnsi="Arial" w:cs="Arial"/>
        </w:rPr>
        <w:t xml:space="preserve"> the BMS will shut off the battery system, disabling the electric system. The system is comprised of the Elithion</w:t>
      </w:r>
      <w:r>
        <w:rPr>
          <w:rFonts w:ascii="Arial" w:hAnsi="Arial" w:cs="Arial"/>
        </w:rPr>
        <w:t xml:space="preserve"> Lithium </w:t>
      </w:r>
      <w:r w:rsidRPr="00F819DD">
        <w:rPr>
          <w:rFonts w:ascii="Arial" w:hAnsi="Arial" w:cs="Arial"/>
        </w:rPr>
        <w:t>Controller that directs the inputs and outputs, the sensors, and the wiring harness and switches that direct the voltage exchange to the batteries.</w:t>
      </w:r>
    </w:p>
    <w:p w:rsidR="00421845" w:rsidRPr="00F819DD" w:rsidRDefault="00421845" w:rsidP="00421845">
      <w:pPr>
        <w:ind w:firstLine="720"/>
        <w:jc w:val="both"/>
        <w:rPr>
          <w:rFonts w:ascii="Arial" w:hAnsi="Arial" w:cs="Arial"/>
        </w:rPr>
      </w:pPr>
      <w:r w:rsidRPr="00F819DD">
        <w:rPr>
          <w:rFonts w:ascii="Arial" w:hAnsi="Arial" w:cs="Arial"/>
        </w:rPr>
        <w:t>The process by which the BMS controls the batteries is by disconnecting the circ</w:t>
      </w:r>
      <w:r>
        <w:rPr>
          <w:rFonts w:ascii="Arial" w:hAnsi="Arial" w:cs="Arial"/>
        </w:rPr>
        <w:t xml:space="preserve">uit from the batteries to motor. </w:t>
      </w:r>
    </w:p>
    <w:p w:rsidR="00421845" w:rsidRPr="0071308E" w:rsidRDefault="00421845" w:rsidP="00421845">
      <w:pPr>
        <w:jc w:val="center"/>
        <w:rPr>
          <w:rFonts w:ascii="Arial" w:hAnsi="Arial" w:cs="Arial"/>
        </w:rPr>
      </w:pPr>
      <w:r>
        <w:rPr>
          <w:rFonts w:ascii="Arial" w:hAnsi="Arial" w:cs="Arial"/>
          <w:noProof/>
        </w:rPr>
        <w:drawing>
          <wp:inline distT="0" distB="0" distL="0" distR="0">
            <wp:extent cx="4015018" cy="1894547"/>
            <wp:effectExtent l="19050" t="0" r="4532" b="0"/>
            <wp:docPr id="28" name="Picture 1" descr="System Kill Circ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ystem Kill Circuit.jpg"/>
                    <pic:cNvPicPr>
                      <a:picLocks noChangeAspect="1" noChangeArrowheads="1"/>
                    </pic:cNvPicPr>
                  </pic:nvPicPr>
                  <pic:blipFill>
                    <a:blip r:embed="rId76"/>
                    <a:srcRect/>
                    <a:stretch>
                      <a:fillRect/>
                    </a:stretch>
                  </pic:blipFill>
                  <pic:spPr bwMode="auto">
                    <a:xfrm>
                      <a:off x="0" y="0"/>
                      <a:ext cx="4036911" cy="1904878"/>
                    </a:xfrm>
                    <a:prstGeom prst="rect">
                      <a:avLst/>
                    </a:prstGeom>
                    <a:noFill/>
                    <a:ln w="9525">
                      <a:noFill/>
                      <a:miter lim="800000"/>
                      <a:headEnd/>
                      <a:tailEnd/>
                    </a:ln>
                  </pic:spPr>
                </pic:pic>
              </a:graphicData>
            </a:graphic>
          </wp:inline>
        </w:drawing>
      </w:r>
    </w:p>
    <w:p w:rsidR="00797C85" w:rsidRDefault="00797C85" w:rsidP="00797C85">
      <w:pPr>
        <w:jc w:val="center"/>
        <w:rPr>
          <w:rFonts w:ascii="Arial" w:hAnsi="Arial" w:cs="Arial"/>
          <w:b/>
        </w:rPr>
      </w:pPr>
      <w:r>
        <w:rPr>
          <w:rFonts w:ascii="Arial" w:hAnsi="Arial" w:cs="Arial"/>
          <w:b/>
        </w:rPr>
        <w:t>BMS Diagram</w:t>
      </w:r>
    </w:p>
    <w:p w:rsidR="00421845" w:rsidRPr="0071308E" w:rsidRDefault="00421845" w:rsidP="00421845">
      <w:pPr>
        <w:rPr>
          <w:rFonts w:ascii="Arial" w:hAnsi="Arial" w:cs="Arial"/>
          <w:b/>
        </w:rPr>
      </w:pPr>
      <w:r w:rsidRPr="0071308E">
        <w:rPr>
          <w:rFonts w:ascii="Arial" w:hAnsi="Arial" w:cs="Arial"/>
          <w:b/>
        </w:rPr>
        <w:lastRenderedPageBreak/>
        <w:t>BMS Controller</w:t>
      </w:r>
    </w:p>
    <w:p w:rsidR="00421845" w:rsidRDefault="00421845" w:rsidP="00421845">
      <w:pPr>
        <w:jc w:val="center"/>
        <w:rPr>
          <w:rFonts w:ascii="Arial" w:hAnsi="Arial" w:cs="Arial"/>
        </w:rPr>
      </w:pPr>
      <w:r>
        <w:rPr>
          <w:rFonts w:ascii="Arial" w:hAnsi="Arial" w:cs="Arial"/>
          <w:noProof/>
          <w:color w:val="698E80"/>
        </w:rPr>
        <w:drawing>
          <wp:inline distT="0" distB="0" distL="0" distR="0">
            <wp:extent cx="5673725" cy="2533650"/>
            <wp:effectExtent l="19050" t="0" r="3175" b="0"/>
            <wp:docPr id="27" name="Picture 15" descr="Board level BMS controller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oard level BMS controller connections"/>
                    <pic:cNvPicPr>
                      <a:picLocks noChangeAspect="1" noChangeArrowheads="1"/>
                    </pic:cNvPicPr>
                  </pic:nvPicPr>
                  <pic:blipFill>
                    <a:blip r:embed="rId77"/>
                    <a:srcRect/>
                    <a:stretch>
                      <a:fillRect/>
                    </a:stretch>
                  </pic:blipFill>
                  <pic:spPr bwMode="auto">
                    <a:xfrm>
                      <a:off x="0" y="0"/>
                      <a:ext cx="5673725" cy="2533650"/>
                    </a:xfrm>
                    <a:prstGeom prst="rect">
                      <a:avLst/>
                    </a:prstGeom>
                    <a:noFill/>
                    <a:ln w="9525">
                      <a:noFill/>
                      <a:miter lim="800000"/>
                      <a:headEnd/>
                      <a:tailEnd/>
                    </a:ln>
                  </pic:spPr>
                </pic:pic>
              </a:graphicData>
            </a:graphic>
          </wp:inline>
        </w:drawing>
      </w:r>
    </w:p>
    <w:p w:rsidR="006E538C" w:rsidRDefault="006E538C" w:rsidP="00421845">
      <w:pPr>
        <w:jc w:val="center"/>
        <w:rPr>
          <w:rFonts w:ascii="Arial" w:hAnsi="Arial" w:cs="Arial"/>
          <w:b/>
        </w:rPr>
      </w:pPr>
    </w:p>
    <w:p w:rsidR="00421845" w:rsidRDefault="006E538C" w:rsidP="00421845">
      <w:pPr>
        <w:jc w:val="center"/>
        <w:rPr>
          <w:rFonts w:ascii="Arial" w:hAnsi="Arial" w:cs="Arial"/>
          <w:b/>
        </w:rPr>
      </w:pPr>
      <w:r>
        <w:rPr>
          <w:rFonts w:ascii="Arial" w:hAnsi="Arial" w:cs="Arial"/>
          <w:b/>
        </w:rPr>
        <w:t xml:space="preserve">Inside of </w:t>
      </w:r>
      <w:r w:rsidR="00421845" w:rsidRPr="0071308E">
        <w:rPr>
          <w:rFonts w:ascii="Arial" w:hAnsi="Arial" w:cs="Arial"/>
          <w:b/>
        </w:rPr>
        <w:t>BMS Controller</w:t>
      </w:r>
    </w:p>
    <w:p w:rsidR="006E538C" w:rsidRPr="0071308E" w:rsidRDefault="006E538C" w:rsidP="00421845">
      <w:pPr>
        <w:jc w:val="center"/>
        <w:rPr>
          <w:rFonts w:ascii="Arial" w:hAnsi="Arial" w:cs="Arial"/>
          <w:b/>
        </w:rPr>
      </w:pPr>
    </w:p>
    <w:p w:rsidR="00421845" w:rsidRDefault="006E538C" w:rsidP="00421845">
      <w:pPr>
        <w:jc w:val="center"/>
        <w:rPr>
          <w:rFonts w:ascii="Arial" w:hAnsi="Arial" w:cs="Arial"/>
        </w:rPr>
      </w:pPr>
      <w:r>
        <w:rPr>
          <w:rFonts w:ascii="Arial" w:hAnsi="Arial" w:cs="Arial"/>
          <w:noProof/>
        </w:rPr>
        <w:drawing>
          <wp:inline distT="0" distB="0" distL="0" distR="0">
            <wp:extent cx="3712845" cy="2148205"/>
            <wp:effectExtent l="19050" t="0" r="1905" b="0"/>
            <wp:docPr id="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a:srcRect/>
                    <a:stretch>
                      <a:fillRect/>
                    </a:stretch>
                  </pic:blipFill>
                  <pic:spPr bwMode="auto">
                    <a:xfrm>
                      <a:off x="0" y="0"/>
                      <a:ext cx="3712845" cy="2148205"/>
                    </a:xfrm>
                    <a:prstGeom prst="rect">
                      <a:avLst/>
                    </a:prstGeom>
                    <a:noFill/>
                    <a:ln w="9525">
                      <a:noFill/>
                      <a:miter lim="800000"/>
                      <a:headEnd/>
                      <a:tailEnd/>
                    </a:ln>
                  </pic:spPr>
                </pic:pic>
              </a:graphicData>
            </a:graphic>
          </wp:inline>
        </w:drawing>
      </w:r>
    </w:p>
    <w:p w:rsidR="006E538C" w:rsidRDefault="006E538C" w:rsidP="00421845">
      <w:pPr>
        <w:jc w:val="center"/>
        <w:rPr>
          <w:rFonts w:ascii="Arial" w:hAnsi="Arial" w:cs="Arial"/>
          <w:b/>
        </w:rPr>
      </w:pPr>
    </w:p>
    <w:p w:rsidR="006E538C" w:rsidRDefault="006E538C" w:rsidP="00421845">
      <w:pPr>
        <w:jc w:val="center"/>
        <w:rPr>
          <w:rFonts w:ascii="Arial" w:hAnsi="Arial" w:cs="Arial"/>
          <w:b/>
        </w:rPr>
      </w:pPr>
      <w:r w:rsidRPr="006E538C">
        <w:rPr>
          <w:rFonts w:ascii="Arial" w:hAnsi="Arial" w:cs="Arial"/>
          <w:b/>
        </w:rPr>
        <w:t xml:space="preserve">Outside of BMS Controller </w:t>
      </w:r>
    </w:p>
    <w:p w:rsidR="00797C85" w:rsidRPr="006E538C" w:rsidRDefault="00797C85" w:rsidP="00421845">
      <w:pPr>
        <w:jc w:val="center"/>
        <w:rPr>
          <w:rFonts w:ascii="Arial" w:hAnsi="Arial" w:cs="Arial"/>
          <w:b/>
        </w:rPr>
      </w:pPr>
    </w:p>
    <w:p w:rsidR="00421845" w:rsidRPr="00F819DD" w:rsidRDefault="00421845" w:rsidP="00421845">
      <w:pPr>
        <w:ind w:firstLine="720"/>
        <w:jc w:val="both"/>
        <w:rPr>
          <w:rFonts w:ascii="Arial" w:hAnsi="Arial" w:cs="Arial"/>
        </w:rPr>
      </w:pPr>
      <w:r w:rsidRPr="00F819DD">
        <w:rPr>
          <w:rFonts w:ascii="Arial" w:hAnsi="Arial" w:cs="Arial"/>
        </w:rPr>
        <w:t xml:space="preserve">The Elithion BMS controller that is implemented on the FAMU-FSU Formula Hybrid consists of a voltage sensor, 16 bank inputs, </w:t>
      </w:r>
      <w:r>
        <w:rPr>
          <w:rFonts w:ascii="Arial" w:hAnsi="Arial" w:cs="Arial"/>
        </w:rPr>
        <w:t xml:space="preserve">an </w:t>
      </w:r>
      <w:r w:rsidRPr="00F819DD">
        <w:rPr>
          <w:rFonts w:ascii="Arial" w:hAnsi="Arial" w:cs="Arial"/>
        </w:rPr>
        <w:t>output for the SOC display, and a current sensor capability. The controller is powered by a 12V source</w:t>
      </w:r>
      <w:r>
        <w:rPr>
          <w:rFonts w:ascii="Arial" w:hAnsi="Arial" w:cs="Arial"/>
        </w:rPr>
        <w:t>,</w:t>
      </w:r>
      <w:r w:rsidRPr="00F819DD">
        <w:rPr>
          <w:rFonts w:ascii="Arial" w:hAnsi="Arial" w:cs="Arial"/>
        </w:rPr>
        <w:t xml:space="preserve"> so the user must exercise extreme caution when attempting to work on the controller. The BMS controller is responsible for gathering, analyzing, and managing the data collected from the voltage sensors and temperature sensors each second. Even though the BMS is capable of </w:t>
      </w:r>
      <w:r>
        <w:rPr>
          <w:rFonts w:ascii="Arial" w:hAnsi="Arial" w:cs="Arial"/>
        </w:rPr>
        <w:t>monitoring the current to and f</w:t>
      </w:r>
      <w:r w:rsidRPr="00F819DD">
        <w:rPr>
          <w:rFonts w:ascii="Arial" w:hAnsi="Arial" w:cs="Arial"/>
        </w:rPr>
        <w:t>r</w:t>
      </w:r>
      <w:r>
        <w:rPr>
          <w:rFonts w:ascii="Arial" w:hAnsi="Arial" w:cs="Arial"/>
        </w:rPr>
        <w:t>o</w:t>
      </w:r>
      <w:r w:rsidRPr="00F819DD">
        <w:rPr>
          <w:rFonts w:ascii="Arial" w:hAnsi="Arial" w:cs="Arial"/>
        </w:rPr>
        <w:t xml:space="preserve">m the </w:t>
      </w:r>
      <w:r>
        <w:rPr>
          <w:rFonts w:ascii="Arial" w:hAnsi="Arial" w:cs="Arial"/>
        </w:rPr>
        <w:t xml:space="preserve">battery </w:t>
      </w:r>
      <w:r w:rsidRPr="00F819DD">
        <w:rPr>
          <w:rFonts w:ascii="Arial" w:hAnsi="Arial" w:cs="Arial"/>
        </w:rPr>
        <w:t>cells</w:t>
      </w:r>
      <w:r>
        <w:rPr>
          <w:rFonts w:ascii="Arial" w:hAnsi="Arial" w:cs="Arial"/>
        </w:rPr>
        <w:t>,</w:t>
      </w:r>
      <w:r w:rsidRPr="00F819DD">
        <w:rPr>
          <w:rFonts w:ascii="Arial" w:hAnsi="Arial" w:cs="Arial"/>
        </w:rPr>
        <w:t xml:space="preserve"> it is not equipped wi</w:t>
      </w:r>
      <w:r>
        <w:rPr>
          <w:rFonts w:ascii="Arial" w:hAnsi="Arial" w:cs="Arial"/>
        </w:rPr>
        <w:t xml:space="preserve">th a current sensor on the vehicle.  Therefore, if at any point necesitated, it can </w:t>
      </w:r>
      <w:r w:rsidRPr="00F819DD">
        <w:rPr>
          <w:rFonts w:ascii="Arial" w:hAnsi="Arial" w:cs="Arial"/>
        </w:rPr>
        <w:t xml:space="preserve">be added to the system at </w:t>
      </w:r>
      <w:r>
        <w:rPr>
          <w:rFonts w:ascii="Arial" w:hAnsi="Arial" w:cs="Arial"/>
        </w:rPr>
        <w:t xml:space="preserve">that time. </w:t>
      </w:r>
      <w:r w:rsidRPr="00F819DD">
        <w:rPr>
          <w:rFonts w:ascii="Arial" w:hAnsi="Arial" w:cs="Arial"/>
        </w:rPr>
        <w:t xml:space="preserve">The controller reads the inputs from </w:t>
      </w:r>
      <w:r>
        <w:rPr>
          <w:rFonts w:ascii="Arial" w:hAnsi="Arial" w:cs="Arial"/>
        </w:rPr>
        <w:t>8</w:t>
      </w:r>
      <w:r w:rsidRPr="00F819DD">
        <w:rPr>
          <w:rFonts w:ascii="Arial" w:hAnsi="Arial" w:cs="Arial"/>
        </w:rPr>
        <w:t xml:space="preserve"> cell banks. Each bank consists of 15 cells in series. Once the controller reads that a bank is at a lower voltage than the other seven </w:t>
      </w:r>
      <w:r>
        <w:rPr>
          <w:rFonts w:ascii="Arial" w:hAnsi="Arial" w:cs="Arial"/>
        </w:rPr>
        <w:t xml:space="preserve">cell banks, </w:t>
      </w:r>
      <w:r w:rsidRPr="00F819DD">
        <w:rPr>
          <w:rFonts w:ascii="Arial" w:hAnsi="Arial" w:cs="Arial"/>
        </w:rPr>
        <w:t>the c</w:t>
      </w:r>
      <w:r>
        <w:rPr>
          <w:rFonts w:ascii="Arial" w:hAnsi="Arial" w:cs="Arial"/>
        </w:rPr>
        <w:t>ontroller will pull potential f</w:t>
      </w:r>
      <w:r w:rsidRPr="00F819DD">
        <w:rPr>
          <w:rFonts w:ascii="Arial" w:hAnsi="Arial" w:cs="Arial"/>
        </w:rPr>
        <w:t>r</w:t>
      </w:r>
      <w:r>
        <w:rPr>
          <w:rFonts w:ascii="Arial" w:hAnsi="Arial" w:cs="Arial"/>
        </w:rPr>
        <w:t>o</w:t>
      </w:r>
      <w:r w:rsidRPr="00F819DD">
        <w:rPr>
          <w:rFonts w:ascii="Arial" w:hAnsi="Arial" w:cs="Arial"/>
        </w:rPr>
        <w:t>m each of the other seven banks equally</w:t>
      </w:r>
      <w:r>
        <w:rPr>
          <w:rFonts w:ascii="Arial" w:hAnsi="Arial" w:cs="Arial"/>
        </w:rPr>
        <w:t>,</w:t>
      </w:r>
      <w:r w:rsidRPr="00F819DD">
        <w:rPr>
          <w:rFonts w:ascii="Arial" w:hAnsi="Arial" w:cs="Arial"/>
        </w:rPr>
        <w:t xml:space="preserve"> until </w:t>
      </w:r>
      <w:r>
        <w:rPr>
          <w:rFonts w:ascii="Arial" w:hAnsi="Arial" w:cs="Arial"/>
        </w:rPr>
        <w:t xml:space="preserve">leaving </w:t>
      </w:r>
      <w:r w:rsidRPr="00F819DD">
        <w:rPr>
          <w:rFonts w:ascii="Arial" w:hAnsi="Arial" w:cs="Arial"/>
        </w:rPr>
        <w:t xml:space="preserve">all </w:t>
      </w:r>
      <w:r>
        <w:rPr>
          <w:rFonts w:ascii="Arial" w:hAnsi="Arial" w:cs="Arial"/>
        </w:rPr>
        <w:t xml:space="preserve">8cell </w:t>
      </w:r>
      <w:r w:rsidRPr="00F819DD">
        <w:rPr>
          <w:rFonts w:ascii="Arial" w:hAnsi="Arial" w:cs="Arial"/>
        </w:rPr>
        <w:t xml:space="preserve">banks </w:t>
      </w:r>
      <w:r>
        <w:rPr>
          <w:rFonts w:ascii="Arial" w:hAnsi="Arial" w:cs="Arial"/>
        </w:rPr>
        <w:t xml:space="preserve">at the same potential. </w:t>
      </w:r>
      <w:r w:rsidRPr="00F819DD">
        <w:rPr>
          <w:rFonts w:ascii="Arial" w:hAnsi="Arial" w:cs="Arial"/>
        </w:rPr>
        <w:t>The controller will analyze the collected data and relay the current status of the batteries to the cockpit to be displayed on the</w:t>
      </w:r>
      <w:r>
        <w:rPr>
          <w:rFonts w:ascii="Arial" w:hAnsi="Arial" w:cs="Arial"/>
        </w:rPr>
        <w:t xml:space="preserve"> state of charge display (SOC). </w:t>
      </w:r>
    </w:p>
    <w:p w:rsidR="00421845" w:rsidRDefault="0025664A" w:rsidP="00421845">
      <w:pPr>
        <w:jc w:val="center"/>
        <w:rPr>
          <w:rFonts w:ascii="Arial" w:hAnsi="Arial" w:cs="Arial"/>
        </w:rPr>
      </w:pPr>
      <w:r>
        <w:rPr>
          <w:rFonts w:ascii="Arial" w:hAnsi="Arial" w:cs="Arial"/>
          <w:noProof/>
        </w:rPr>
        <w:lastRenderedPageBreak/>
        <w:pict>
          <v:shape id="_x0000_s1063" type="#_x0000_t202" style="position:absolute;left:0;text-align:left;margin-left:356.8pt;margin-top:70.6pt;width:99.55pt;height:29.65pt;z-index:251664896">
            <v:textbox>
              <w:txbxContent>
                <w:p w:rsidR="005C10BB" w:rsidRPr="00A967BA" w:rsidRDefault="005C10BB" w:rsidP="00421845">
                  <w:pPr>
                    <w:jc w:val="center"/>
                    <w:rPr>
                      <w:b/>
                    </w:rPr>
                  </w:pPr>
                  <w:r w:rsidRPr="00A967BA">
                    <w:rPr>
                      <w:b/>
                    </w:rPr>
                    <w:t>LED LIGHT</w:t>
                  </w:r>
                </w:p>
              </w:txbxContent>
            </v:textbox>
          </v:shape>
        </w:pict>
      </w:r>
      <w:r>
        <w:rPr>
          <w:rFonts w:ascii="Arial" w:hAnsi="Arial" w:cs="Arial"/>
          <w:noProof/>
        </w:rPr>
        <w:pict>
          <v:shape id="_x0000_s1062" type="#_x0000_t32" style="position:absolute;left:0;text-align:left;margin-left:241.4pt;margin-top:90.75pt;width:109.05pt;height:70.95pt;flip:x;z-index:251663872" o:connectortype="straight">
            <v:stroke endarrow="block"/>
          </v:shape>
        </w:pict>
      </w:r>
      <w:r w:rsidR="00421845">
        <w:rPr>
          <w:rFonts w:ascii="Arial" w:hAnsi="Arial" w:cs="Arial"/>
          <w:noProof/>
        </w:rPr>
        <w:drawing>
          <wp:inline distT="0" distB="0" distL="0" distR="0">
            <wp:extent cx="1090930" cy="2633345"/>
            <wp:effectExtent l="19050" t="0" r="0" b="0"/>
            <wp:docPr id="26" name="Picture 16" descr="Small cylindrical cell board, si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mall cylindrical cell board, single"/>
                    <pic:cNvPicPr>
                      <a:picLocks noChangeAspect="1" noChangeArrowheads="1"/>
                    </pic:cNvPicPr>
                  </pic:nvPicPr>
                  <pic:blipFill>
                    <a:blip r:embed="rId79"/>
                    <a:srcRect/>
                    <a:stretch>
                      <a:fillRect/>
                    </a:stretch>
                  </pic:blipFill>
                  <pic:spPr bwMode="auto">
                    <a:xfrm>
                      <a:off x="0" y="0"/>
                      <a:ext cx="1090930" cy="2633345"/>
                    </a:xfrm>
                    <a:prstGeom prst="rect">
                      <a:avLst/>
                    </a:prstGeom>
                    <a:noFill/>
                    <a:ln w="9525">
                      <a:noFill/>
                      <a:miter lim="800000"/>
                      <a:headEnd/>
                      <a:tailEnd/>
                    </a:ln>
                  </pic:spPr>
                </pic:pic>
              </a:graphicData>
            </a:graphic>
          </wp:inline>
        </w:drawing>
      </w:r>
    </w:p>
    <w:p w:rsidR="00421845" w:rsidRPr="00A967BA" w:rsidRDefault="00421845" w:rsidP="00421845">
      <w:pPr>
        <w:jc w:val="center"/>
        <w:rPr>
          <w:rFonts w:ascii="Arial" w:hAnsi="Arial" w:cs="Arial"/>
          <w:b/>
        </w:rPr>
      </w:pPr>
      <w:r w:rsidRPr="00A967BA">
        <w:rPr>
          <w:rFonts w:ascii="Arial" w:hAnsi="Arial" w:cs="Arial"/>
          <w:b/>
        </w:rPr>
        <w:t>Cell Board</w:t>
      </w:r>
    </w:p>
    <w:p w:rsidR="00421845" w:rsidRPr="00F819DD" w:rsidRDefault="00421845" w:rsidP="00421845">
      <w:pPr>
        <w:ind w:firstLine="720"/>
        <w:jc w:val="both"/>
        <w:rPr>
          <w:rFonts w:ascii="Arial" w:hAnsi="Arial" w:cs="Arial"/>
        </w:rPr>
      </w:pPr>
      <w:r>
        <w:rPr>
          <w:rFonts w:ascii="Arial" w:hAnsi="Arial" w:cs="Arial"/>
        </w:rPr>
        <w:t xml:space="preserve">One can see from the picture above the type of cell board currently attached to all battery cells. </w:t>
      </w:r>
      <w:r w:rsidRPr="00F819DD">
        <w:rPr>
          <w:rFonts w:ascii="Arial" w:hAnsi="Arial" w:cs="Arial"/>
        </w:rPr>
        <w:t xml:space="preserve">The cell boards </w:t>
      </w:r>
      <w:r>
        <w:rPr>
          <w:rFonts w:ascii="Arial" w:hAnsi="Arial" w:cs="Arial"/>
        </w:rPr>
        <w:t xml:space="preserve">monitor the temperature and </w:t>
      </w:r>
      <w:r w:rsidRPr="00F819DD">
        <w:rPr>
          <w:rFonts w:ascii="Arial" w:hAnsi="Arial" w:cs="Arial"/>
        </w:rPr>
        <w:t xml:space="preserve">voltage of each </w:t>
      </w:r>
      <w:r>
        <w:rPr>
          <w:rFonts w:ascii="Arial" w:hAnsi="Arial" w:cs="Arial"/>
        </w:rPr>
        <w:t xml:space="preserve">individual cell. Each </w:t>
      </w:r>
      <w:r w:rsidRPr="00F819DD">
        <w:rPr>
          <w:rFonts w:ascii="Arial" w:hAnsi="Arial" w:cs="Arial"/>
        </w:rPr>
        <w:t xml:space="preserve">cell board </w:t>
      </w:r>
      <w:r>
        <w:rPr>
          <w:rFonts w:ascii="Arial" w:hAnsi="Arial" w:cs="Arial"/>
        </w:rPr>
        <w:t xml:space="preserve">suchas the one above has a voltage sensor which </w:t>
      </w:r>
      <w:r w:rsidRPr="00F819DD">
        <w:rPr>
          <w:rFonts w:ascii="Arial" w:hAnsi="Arial" w:cs="Arial"/>
        </w:rPr>
        <w:t>range</w:t>
      </w:r>
      <w:r>
        <w:rPr>
          <w:rFonts w:ascii="Arial" w:hAnsi="Arial" w:cs="Arial"/>
        </w:rPr>
        <w:t>s</w:t>
      </w:r>
      <w:r w:rsidRPr="00F819DD">
        <w:rPr>
          <w:rFonts w:ascii="Arial" w:hAnsi="Arial" w:cs="Arial"/>
        </w:rPr>
        <w:t xml:space="preserve"> from 2.09V-4.54V and a voltage accuracy of +/- 10mV. </w:t>
      </w:r>
      <w:r>
        <w:rPr>
          <w:rFonts w:ascii="Arial" w:hAnsi="Arial" w:cs="Arial"/>
        </w:rPr>
        <w:t xml:space="preserve"> In addition, to test that the cell board is in fact functioning properly, the LED light lits up to demonstrate that the cell board is in contact with the respective battery cell.</w:t>
      </w:r>
    </w:p>
    <w:p w:rsidR="00E83664" w:rsidRDefault="00E83664" w:rsidP="00421845">
      <w:pPr>
        <w:rPr>
          <w:rFonts w:ascii="Arial" w:hAnsi="Arial" w:cs="Arial"/>
          <w:b/>
        </w:rPr>
      </w:pPr>
    </w:p>
    <w:p w:rsidR="00421845" w:rsidRDefault="00421845" w:rsidP="00421845">
      <w:pPr>
        <w:rPr>
          <w:rFonts w:ascii="Arial" w:hAnsi="Arial" w:cs="Arial"/>
          <w:b/>
        </w:rPr>
      </w:pPr>
      <w:r>
        <w:rPr>
          <w:rFonts w:ascii="Arial" w:hAnsi="Arial" w:cs="Arial"/>
          <w:b/>
        </w:rPr>
        <w:t>State o</w:t>
      </w:r>
      <w:r w:rsidRPr="00795FCF">
        <w:rPr>
          <w:rFonts w:ascii="Arial" w:hAnsi="Arial" w:cs="Arial"/>
          <w:b/>
        </w:rPr>
        <w:t>f Charge Display</w:t>
      </w:r>
      <w:r>
        <w:rPr>
          <w:rFonts w:ascii="Arial" w:hAnsi="Arial" w:cs="Arial"/>
          <w:b/>
        </w:rPr>
        <w:t xml:space="preserve"> (SOC)</w:t>
      </w:r>
    </w:p>
    <w:p w:rsidR="00421845" w:rsidRPr="00795FCF" w:rsidRDefault="00421845" w:rsidP="00421845">
      <w:pPr>
        <w:rPr>
          <w:rFonts w:ascii="Arial" w:hAnsi="Arial" w:cs="Arial"/>
          <w:b/>
        </w:rPr>
      </w:pPr>
    </w:p>
    <w:p w:rsidR="00421845" w:rsidRPr="00F819DD" w:rsidRDefault="00421845" w:rsidP="00421845">
      <w:pPr>
        <w:jc w:val="center"/>
        <w:rPr>
          <w:rFonts w:ascii="Arial" w:hAnsi="Arial" w:cs="Arial"/>
          <w:color w:val="698E80"/>
        </w:rPr>
      </w:pPr>
      <w:r>
        <w:rPr>
          <w:rFonts w:ascii="Arial" w:hAnsi="Arial" w:cs="Arial"/>
          <w:noProof/>
          <w:color w:val="698E80"/>
        </w:rPr>
        <w:drawing>
          <wp:inline distT="0" distB="0" distL="0" distR="0">
            <wp:extent cx="2390775" cy="1751965"/>
            <wp:effectExtent l="19050" t="0" r="9525" b="0"/>
            <wp:docPr id="25" name="Picture 17" descr="Suggested over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uggested overlay"/>
                    <pic:cNvPicPr>
                      <a:picLocks noChangeAspect="1" noChangeArrowheads="1"/>
                    </pic:cNvPicPr>
                  </pic:nvPicPr>
                  <pic:blipFill>
                    <a:blip r:embed="rId80"/>
                    <a:srcRect/>
                    <a:stretch>
                      <a:fillRect/>
                    </a:stretch>
                  </pic:blipFill>
                  <pic:spPr bwMode="auto">
                    <a:xfrm>
                      <a:off x="0" y="0"/>
                      <a:ext cx="2390775" cy="1751965"/>
                    </a:xfrm>
                    <a:prstGeom prst="rect">
                      <a:avLst/>
                    </a:prstGeom>
                    <a:noFill/>
                    <a:ln w="9525">
                      <a:noFill/>
                      <a:miter lim="800000"/>
                      <a:headEnd/>
                      <a:tailEnd/>
                    </a:ln>
                  </pic:spPr>
                </pic:pic>
              </a:graphicData>
            </a:graphic>
          </wp:inline>
        </w:drawing>
      </w:r>
      <w:r>
        <w:rPr>
          <w:rFonts w:ascii="Arial" w:hAnsi="Arial" w:cs="Arial"/>
          <w:noProof/>
          <w:color w:val="698E80"/>
        </w:rPr>
        <w:drawing>
          <wp:inline distT="0" distB="0" distL="0" distR="0">
            <wp:extent cx="2864485" cy="1762760"/>
            <wp:effectExtent l="19050" t="0" r="0" b="0"/>
            <wp:docPr id="24" name="Picture 18" descr="CAN terminaltion resis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N terminaltion resistor"/>
                    <pic:cNvPicPr>
                      <a:picLocks noChangeAspect="1" noChangeArrowheads="1"/>
                    </pic:cNvPicPr>
                  </pic:nvPicPr>
                  <pic:blipFill>
                    <a:blip r:embed="rId81"/>
                    <a:srcRect/>
                    <a:stretch>
                      <a:fillRect/>
                    </a:stretch>
                  </pic:blipFill>
                  <pic:spPr bwMode="auto">
                    <a:xfrm>
                      <a:off x="0" y="0"/>
                      <a:ext cx="2864485" cy="1762760"/>
                    </a:xfrm>
                    <a:prstGeom prst="rect">
                      <a:avLst/>
                    </a:prstGeom>
                    <a:noFill/>
                    <a:ln w="9525">
                      <a:noFill/>
                      <a:miter lim="800000"/>
                      <a:headEnd/>
                      <a:tailEnd/>
                    </a:ln>
                  </pic:spPr>
                </pic:pic>
              </a:graphicData>
            </a:graphic>
          </wp:inline>
        </w:drawing>
      </w:r>
    </w:p>
    <w:p w:rsidR="00E83664" w:rsidRDefault="00E83664" w:rsidP="00421845">
      <w:pPr>
        <w:jc w:val="center"/>
        <w:rPr>
          <w:rFonts w:ascii="Arial" w:hAnsi="Arial" w:cs="Arial"/>
          <w:b/>
        </w:rPr>
      </w:pPr>
    </w:p>
    <w:p w:rsidR="00421845" w:rsidRPr="00D24C17" w:rsidRDefault="00421845" w:rsidP="00421845">
      <w:pPr>
        <w:jc w:val="center"/>
        <w:rPr>
          <w:rFonts w:ascii="Arial" w:hAnsi="Arial" w:cs="Arial"/>
          <w:b/>
        </w:rPr>
      </w:pPr>
      <w:r>
        <w:rPr>
          <w:rFonts w:ascii="Arial" w:hAnsi="Arial" w:cs="Arial"/>
          <w:b/>
        </w:rPr>
        <w:t>State o</w:t>
      </w:r>
      <w:r w:rsidRPr="00795FCF">
        <w:rPr>
          <w:rFonts w:ascii="Arial" w:hAnsi="Arial" w:cs="Arial"/>
          <w:b/>
        </w:rPr>
        <w:t>f Charge Display</w:t>
      </w:r>
      <w:r>
        <w:rPr>
          <w:rFonts w:ascii="Arial" w:hAnsi="Arial" w:cs="Arial"/>
          <w:b/>
        </w:rPr>
        <w:t xml:space="preserve"> (SOC) Levels &amp; CAN Termination</w:t>
      </w:r>
    </w:p>
    <w:p w:rsidR="00421845" w:rsidRDefault="00421845" w:rsidP="00421845">
      <w:pPr>
        <w:ind w:firstLine="360"/>
        <w:jc w:val="both"/>
        <w:rPr>
          <w:rFonts w:ascii="Arial" w:hAnsi="Arial" w:cs="Arial"/>
        </w:rPr>
      </w:pPr>
    </w:p>
    <w:p w:rsidR="00421845" w:rsidRDefault="00421845" w:rsidP="00421845">
      <w:pPr>
        <w:ind w:firstLine="360"/>
        <w:jc w:val="both"/>
        <w:rPr>
          <w:rFonts w:ascii="Arial" w:hAnsi="Arial" w:cs="Arial"/>
        </w:rPr>
      </w:pPr>
      <w:r>
        <w:rPr>
          <w:rFonts w:ascii="Arial" w:hAnsi="Arial" w:cs="Arial"/>
        </w:rPr>
        <w:t>Judging from the figure above, the</w:t>
      </w:r>
      <w:r w:rsidRPr="00F819DD">
        <w:rPr>
          <w:rFonts w:ascii="Arial" w:hAnsi="Arial" w:cs="Arial"/>
        </w:rPr>
        <w:t xml:space="preserve"> SOC display co</w:t>
      </w:r>
      <w:r>
        <w:rPr>
          <w:rFonts w:ascii="Arial" w:hAnsi="Arial" w:cs="Arial"/>
        </w:rPr>
        <w:t xml:space="preserve">nsists of 10 LED lights. When all  </w:t>
      </w:r>
    </w:p>
    <w:p w:rsidR="00421845" w:rsidRPr="00F819DD" w:rsidRDefault="00421845" w:rsidP="00421845">
      <w:pPr>
        <w:ind w:firstLine="360"/>
        <w:jc w:val="both"/>
        <w:rPr>
          <w:rFonts w:ascii="Arial" w:hAnsi="Arial" w:cs="Arial"/>
        </w:rPr>
      </w:pPr>
      <w:r>
        <w:rPr>
          <w:rFonts w:ascii="Arial" w:hAnsi="Arial" w:cs="Arial"/>
        </w:rPr>
        <w:t>10</w:t>
      </w:r>
      <w:r w:rsidRPr="00F819DD">
        <w:rPr>
          <w:rFonts w:ascii="Arial" w:hAnsi="Arial" w:cs="Arial"/>
        </w:rPr>
        <w:t xml:space="preserve"> LED</w:t>
      </w:r>
      <w:r>
        <w:rPr>
          <w:rFonts w:ascii="Arial" w:hAnsi="Arial" w:cs="Arial"/>
        </w:rPr>
        <w:t>’</w:t>
      </w:r>
      <w:r w:rsidRPr="00F819DD">
        <w:rPr>
          <w:rFonts w:ascii="Arial" w:hAnsi="Arial" w:cs="Arial"/>
        </w:rPr>
        <w:t>s are illuminated</w:t>
      </w:r>
      <w:r>
        <w:rPr>
          <w:rFonts w:ascii="Arial" w:hAnsi="Arial" w:cs="Arial"/>
        </w:rPr>
        <w:t>,</w:t>
      </w:r>
      <w:r w:rsidRPr="00F819DD">
        <w:rPr>
          <w:rFonts w:ascii="Arial" w:hAnsi="Arial" w:cs="Arial"/>
        </w:rPr>
        <w:t xml:space="preserve"> all monitored battery cells are charged to </w:t>
      </w:r>
      <w:r>
        <w:rPr>
          <w:rFonts w:ascii="Arial" w:hAnsi="Arial" w:cs="Arial"/>
        </w:rPr>
        <w:t xml:space="preserve">a </w:t>
      </w:r>
      <w:r w:rsidRPr="00F819DD">
        <w:rPr>
          <w:rFonts w:ascii="Arial" w:hAnsi="Arial" w:cs="Arial"/>
        </w:rPr>
        <w:t xml:space="preserve">full potential </w:t>
      </w:r>
      <w:r>
        <w:rPr>
          <w:rFonts w:ascii="Arial" w:hAnsi="Arial" w:cs="Arial"/>
        </w:rPr>
        <w:t xml:space="preserve">of </w:t>
      </w:r>
      <w:r w:rsidRPr="00F819DD">
        <w:rPr>
          <w:rFonts w:ascii="Arial" w:hAnsi="Arial" w:cs="Arial"/>
        </w:rPr>
        <w:t>3.7V. As the potential ac</w:t>
      </w:r>
      <w:r>
        <w:rPr>
          <w:rFonts w:ascii="Arial" w:hAnsi="Arial" w:cs="Arial"/>
        </w:rPr>
        <w:t>ross the battery cells decrease,</w:t>
      </w:r>
      <w:r w:rsidRPr="00F819DD">
        <w:rPr>
          <w:rFonts w:ascii="Arial" w:hAnsi="Arial" w:cs="Arial"/>
        </w:rPr>
        <w:t xml:space="preserve"> the number of illuminated lights will decrease. </w:t>
      </w:r>
      <w:r>
        <w:rPr>
          <w:rFonts w:ascii="Arial" w:hAnsi="Arial" w:cs="Arial"/>
        </w:rPr>
        <w:t>In addition, w</w:t>
      </w:r>
      <w:r w:rsidRPr="00F819DD">
        <w:rPr>
          <w:rFonts w:ascii="Arial" w:hAnsi="Arial" w:cs="Arial"/>
        </w:rPr>
        <w:t>hen the SOC displays only half of the LED</w:t>
      </w:r>
      <w:r>
        <w:rPr>
          <w:rFonts w:ascii="Arial" w:hAnsi="Arial" w:cs="Arial"/>
        </w:rPr>
        <w:t>’</w:t>
      </w:r>
      <w:r w:rsidRPr="00F819DD">
        <w:rPr>
          <w:rFonts w:ascii="Arial" w:hAnsi="Arial" w:cs="Arial"/>
        </w:rPr>
        <w:t>s</w:t>
      </w:r>
      <w:r>
        <w:rPr>
          <w:rFonts w:ascii="Arial" w:hAnsi="Arial" w:cs="Arial"/>
        </w:rPr>
        <w:t xml:space="preserve"> this is the point when the user will realize that the battery </w:t>
      </w:r>
      <w:r w:rsidRPr="00F819DD">
        <w:rPr>
          <w:rFonts w:ascii="Arial" w:hAnsi="Arial" w:cs="Arial"/>
        </w:rPr>
        <w:t xml:space="preserve">cells are at </w:t>
      </w:r>
      <w:r>
        <w:rPr>
          <w:rFonts w:ascii="Arial" w:hAnsi="Arial" w:cs="Arial"/>
        </w:rPr>
        <w:t xml:space="preserve">a </w:t>
      </w:r>
      <w:r w:rsidRPr="00F819DD">
        <w:rPr>
          <w:rFonts w:ascii="Arial" w:hAnsi="Arial" w:cs="Arial"/>
        </w:rPr>
        <w:t xml:space="preserve">half potential.  </w:t>
      </w:r>
    </w:p>
    <w:p w:rsidR="00421845" w:rsidRPr="00F819DD" w:rsidRDefault="00421845" w:rsidP="00421845">
      <w:pPr>
        <w:spacing w:before="100" w:beforeAutospacing="1" w:after="100" w:afterAutospacing="1"/>
        <w:ind w:left="360"/>
        <w:jc w:val="both"/>
        <w:rPr>
          <w:rFonts w:ascii="Arial" w:hAnsi="Arial" w:cs="Arial"/>
        </w:rPr>
      </w:pPr>
      <w:r w:rsidRPr="00F819DD">
        <w:rPr>
          <w:rFonts w:ascii="Arial" w:hAnsi="Arial" w:cs="Arial"/>
        </w:rPr>
        <w:t xml:space="preserve">The </w:t>
      </w:r>
      <w:r>
        <w:rPr>
          <w:rFonts w:ascii="Arial" w:hAnsi="Arial" w:cs="Arial"/>
        </w:rPr>
        <w:t>5</w:t>
      </w:r>
      <w:r w:rsidRPr="00F819DD">
        <w:rPr>
          <w:rFonts w:ascii="Arial" w:hAnsi="Arial" w:cs="Arial"/>
        </w:rPr>
        <w:t xml:space="preserve"> LED</w:t>
      </w:r>
      <w:r>
        <w:rPr>
          <w:rFonts w:ascii="Arial" w:hAnsi="Arial" w:cs="Arial"/>
        </w:rPr>
        <w:t>’</w:t>
      </w:r>
      <w:r w:rsidRPr="00F819DD">
        <w:rPr>
          <w:rFonts w:ascii="Arial" w:hAnsi="Arial" w:cs="Arial"/>
        </w:rPr>
        <w:t>s</w:t>
      </w:r>
      <w:r>
        <w:rPr>
          <w:rFonts w:ascii="Arial" w:hAnsi="Arial" w:cs="Arial"/>
        </w:rPr>
        <w:t xml:space="preserve"> indicate the state of the BMS: </w:t>
      </w:r>
    </w:p>
    <w:p w:rsidR="00421845" w:rsidRPr="00F819DD" w:rsidRDefault="00421845" w:rsidP="00BC2CE1">
      <w:pPr>
        <w:numPr>
          <w:ilvl w:val="1"/>
          <w:numId w:val="31"/>
        </w:numPr>
        <w:spacing w:before="100" w:beforeAutospacing="1" w:after="100" w:afterAutospacing="1"/>
        <w:jc w:val="both"/>
        <w:rPr>
          <w:rFonts w:ascii="Arial" w:hAnsi="Arial" w:cs="Arial"/>
        </w:rPr>
      </w:pPr>
      <w:r w:rsidRPr="00F819DD">
        <w:rPr>
          <w:rFonts w:ascii="Arial" w:hAnsi="Arial" w:cs="Arial"/>
        </w:rPr>
        <w:t xml:space="preserve">Red= Fault (e.g.: plugged in while trying to drive off) {In Rev 1.05+, it is also lit in case of warning} </w:t>
      </w:r>
    </w:p>
    <w:p w:rsidR="00421845" w:rsidRPr="00F819DD" w:rsidRDefault="00421845" w:rsidP="00BC2CE1">
      <w:pPr>
        <w:numPr>
          <w:ilvl w:val="1"/>
          <w:numId w:val="31"/>
        </w:numPr>
        <w:spacing w:before="100" w:beforeAutospacing="1" w:after="100" w:afterAutospacing="1"/>
        <w:jc w:val="both"/>
        <w:rPr>
          <w:rFonts w:ascii="Arial" w:hAnsi="Arial" w:cs="Arial"/>
        </w:rPr>
      </w:pPr>
      <w:r w:rsidRPr="00F819DD">
        <w:rPr>
          <w:rFonts w:ascii="Arial" w:hAnsi="Arial" w:cs="Arial"/>
        </w:rPr>
        <w:t xml:space="preserve">Amber = Current limited (reduced charging or discharging limit) </w:t>
      </w:r>
    </w:p>
    <w:p w:rsidR="00421845" w:rsidRPr="00F819DD" w:rsidRDefault="00421845" w:rsidP="00BC2CE1">
      <w:pPr>
        <w:numPr>
          <w:ilvl w:val="1"/>
          <w:numId w:val="31"/>
        </w:numPr>
        <w:spacing w:before="100" w:beforeAutospacing="1" w:after="100" w:afterAutospacing="1"/>
        <w:jc w:val="both"/>
        <w:rPr>
          <w:rFonts w:ascii="Arial" w:hAnsi="Arial" w:cs="Arial"/>
        </w:rPr>
      </w:pPr>
      <w:r w:rsidRPr="00F819DD">
        <w:rPr>
          <w:rFonts w:ascii="Arial" w:hAnsi="Arial" w:cs="Arial"/>
        </w:rPr>
        <w:t xml:space="preserve">Yellow = Load is on (e.g.: ignition is on) </w:t>
      </w:r>
    </w:p>
    <w:p w:rsidR="00421845" w:rsidRPr="00F819DD" w:rsidRDefault="00421845" w:rsidP="00BC2CE1">
      <w:pPr>
        <w:numPr>
          <w:ilvl w:val="1"/>
          <w:numId w:val="31"/>
        </w:numPr>
        <w:spacing w:before="100" w:beforeAutospacing="1" w:after="100" w:afterAutospacing="1"/>
        <w:jc w:val="both"/>
        <w:rPr>
          <w:rFonts w:ascii="Arial" w:hAnsi="Arial" w:cs="Arial"/>
        </w:rPr>
      </w:pPr>
      <w:r w:rsidRPr="00F819DD">
        <w:rPr>
          <w:rFonts w:ascii="Arial" w:hAnsi="Arial" w:cs="Arial"/>
        </w:rPr>
        <w:t xml:space="preserve">Green = Enabled (contactors are on, if used) </w:t>
      </w:r>
    </w:p>
    <w:p w:rsidR="00421845" w:rsidRPr="00795FCF" w:rsidRDefault="00421845" w:rsidP="00BC2CE1">
      <w:pPr>
        <w:numPr>
          <w:ilvl w:val="1"/>
          <w:numId w:val="31"/>
        </w:numPr>
        <w:spacing w:before="100" w:beforeAutospacing="1" w:after="100" w:afterAutospacing="1"/>
        <w:jc w:val="both"/>
        <w:rPr>
          <w:rFonts w:ascii="Arial" w:hAnsi="Arial" w:cs="Arial"/>
        </w:rPr>
      </w:pPr>
      <w:r w:rsidRPr="00F819DD">
        <w:rPr>
          <w:rFonts w:ascii="Arial" w:hAnsi="Arial" w:cs="Arial"/>
        </w:rPr>
        <w:t>Blue = Source is on (e.g.: plugged in to charge)</w:t>
      </w:r>
    </w:p>
    <w:p w:rsidR="00421845" w:rsidRDefault="00797C85" w:rsidP="00797C85">
      <w:pPr>
        <w:pStyle w:val="Heading3"/>
        <w:rPr>
          <w:sz w:val="32"/>
          <w:szCs w:val="32"/>
          <w:u w:val="single"/>
        </w:rPr>
      </w:pPr>
      <w:r>
        <w:rPr>
          <w:sz w:val="32"/>
          <w:szCs w:val="32"/>
        </w:rPr>
        <w:lastRenderedPageBreak/>
        <w:t xml:space="preserve"> </w:t>
      </w:r>
      <w:r w:rsidR="00421845" w:rsidRPr="00797C85">
        <w:rPr>
          <w:sz w:val="32"/>
          <w:szCs w:val="32"/>
          <w:u w:val="single"/>
        </w:rPr>
        <w:t>Lithium Batteries</w:t>
      </w:r>
    </w:p>
    <w:p w:rsidR="00797C85" w:rsidRPr="00797C85" w:rsidRDefault="00797C85" w:rsidP="00797C85"/>
    <w:p w:rsidR="00421845" w:rsidRPr="002A3A43" w:rsidRDefault="00421845" w:rsidP="00421845">
      <w:pPr>
        <w:ind w:left="720"/>
        <w:jc w:val="both"/>
        <w:rPr>
          <w:rFonts w:ascii="Arial" w:hAnsi="Arial" w:cs="Arial"/>
          <w:b/>
        </w:rPr>
      </w:pPr>
      <w:r w:rsidRPr="002A3A43">
        <w:rPr>
          <w:rFonts w:ascii="Arial" w:hAnsi="Arial" w:cs="Arial"/>
          <w:b/>
        </w:rPr>
        <w:t>Overview of Parts:</w:t>
      </w:r>
    </w:p>
    <w:p w:rsidR="00421845" w:rsidRPr="00F819DD" w:rsidRDefault="00421845" w:rsidP="00BC2CE1">
      <w:pPr>
        <w:pStyle w:val="ListParagraph"/>
        <w:numPr>
          <w:ilvl w:val="0"/>
          <w:numId w:val="43"/>
        </w:numPr>
        <w:jc w:val="both"/>
        <w:rPr>
          <w:rFonts w:ascii="Arial" w:hAnsi="Arial" w:cs="Arial"/>
        </w:rPr>
      </w:pPr>
      <w:r w:rsidRPr="00F819DD">
        <w:rPr>
          <w:rFonts w:ascii="Arial" w:hAnsi="Arial" w:cs="Arial"/>
        </w:rPr>
        <w:t>Venom 5S 5000 mAh 25C Lithium Polymer Batteries</w:t>
      </w:r>
    </w:p>
    <w:p w:rsidR="00421845" w:rsidRPr="00F819DD" w:rsidRDefault="00421845" w:rsidP="00BC2CE1">
      <w:pPr>
        <w:pStyle w:val="ListParagraph"/>
        <w:numPr>
          <w:ilvl w:val="0"/>
          <w:numId w:val="43"/>
        </w:numPr>
        <w:jc w:val="both"/>
        <w:rPr>
          <w:rFonts w:ascii="Arial" w:hAnsi="Arial" w:cs="Arial"/>
        </w:rPr>
      </w:pPr>
      <w:r w:rsidRPr="00F819DD">
        <w:rPr>
          <w:rFonts w:ascii="Arial" w:hAnsi="Arial" w:cs="Arial"/>
        </w:rPr>
        <w:t>Littflefuse 250 and 50A 80V Battery Powered Vehicle Fuse</w:t>
      </w:r>
    </w:p>
    <w:p w:rsidR="00421845" w:rsidRPr="00F819DD" w:rsidRDefault="00421845" w:rsidP="00BC2CE1">
      <w:pPr>
        <w:pStyle w:val="ListParagraph"/>
        <w:numPr>
          <w:ilvl w:val="0"/>
          <w:numId w:val="43"/>
        </w:numPr>
        <w:jc w:val="both"/>
        <w:rPr>
          <w:rFonts w:ascii="Arial" w:hAnsi="Arial" w:cs="Arial"/>
        </w:rPr>
      </w:pPr>
      <w:r w:rsidRPr="00F819DD">
        <w:rPr>
          <w:rFonts w:ascii="Arial" w:hAnsi="Arial" w:cs="Arial"/>
        </w:rPr>
        <w:t>Parallel JST-XH 5S Balance Adapter</w:t>
      </w:r>
    </w:p>
    <w:p w:rsidR="00421845" w:rsidRPr="00F819DD" w:rsidRDefault="00421845" w:rsidP="00BC2CE1">
      <w:pPr>
        <w:pStyle w:val="ListParagraph"/>
        <w:numPr>
          <w:ilvl w:val="0"/>
          <w:numId w:val="43"/>
        </w:numPr>
        <w:jc w:val="both"/>
        <w:rPr>
          <w:rFonts w:ascii="Arial" w:hAnsi="Arial" w:cs="Arial"/>
        </w:rPr>
      </w:pPr>
      <w:r w:rsidRPr="00F819DD">
        <w:rPr>
          <w:rFonts w:ascii="Arial" w:hAnsi="Arial" w:cs="Arial"/>
        </w:rPr>
        <w:t>iCharger 206b</w:t>
      </w:r>
    </w:p>
    <w:p w:rsidR="00421845" w:rsidRPr="00F819DD" w:rsidRDefault="00421845" w:rsidP="00BC2CE1">
      <w:pPr>
        <w:pStyle w:val="ListParagraph"/>
        <w:numPr>
          <w:ilvl w:val="0"/>
          <w:numId w:val="43"/>
        </w:numPr>
        <w:jc w:val="both"/>
        <w:rPr>
          <w:rFonts w:ascii="Arial" w:hAnsi="Arial" w:cs="Arial"/>
        </w:rPr>
      </w:pPr>
      <w:r w:rsidRPr="00F819DD">
        <w:rPr>
          <w:rFonts w:ascii="Arial" w:hAnsi="Arial" w:cs="Arial"/>
        </w:rPr>
        <w:t>10 AWG – 1/0 Connectors</w:t>
      </w:r>
    </w:p>
    <w:p w:rsidR="00421845" w:rsidRPr="00F819DD" w:rsidRDefault="00421845" w:rsidP="00BC2CE1">
      <w:pPr>
        <w:pStyle w:val="ListParagraph"/>
        <w:numPr>
          <w:ilvl w:val="0"/>
          <w:numId w:val="43"/>
        </w:numPr>
        <w:jc w:val="both"/>
        <w:rPr>
          <w:rFonts w:ascii="Arial" w:hAnsi="Arial" w:cs="Arial"/>
        </w:rPr>
      </w:pPr>
      <w:r w:rsidRPr="00F819DD">
        <w:rPr>
          <w:rFonts w:ascii="Arial" w:hAnsi="Arial" w:cs="Arial"/>
        </w:rPr>
        <w:t>Copper Bus Bar</w:t>
      </w:r>
    </w:p>
    <w:p w:rsidR="00421845" w:rsidRPr="00F819DD" w:rsidRDefault="00421845" w:rsidP="00BC2CE1">
      <w:pPr>
        <w:pStyle w:val="ListParagraph"/>
        <w:numPr>
          <w:ilvl w:val="0"/>
          <w:numId w:val="43"/>
        </w:numPr>
        <w:jc w:val="both"/>
        <w:rPr>
          <w:rFonts w:ascii="Arial" w:hAnsi="Arial" w:cs="Arial"/>
        </w:rPr>
      </w:pPr>
      <w:r w:rsidRPr="00F819DD">
        <w:rPr>
          <w:rFonts w:ascii="Arial" w:hAnsi="Arial" w:cs="Arial"/>
        </w:rPr>
        <w:t>20 ft 1/0 AWG wire</w:t>
      </w:r>
    </w:p>
    <w:p w:rsidR="00421845" w:rsidRPr="00F819DD" w:rsidRDefault="00421845" w:rsidP="00421845">
      <w:pPr>
        <w:ind w:left="720"/>
        <w:jc w:val="both"/>
        <w:rPr>
          <w:rFonts w:ascii="Arial" w:hAnsi="Arial" w:cs="Arial"/>
        </w:rPr>
      </w:pPr>
    </w:p>
    <w:p w:rsidR="00421845" w:rsidRPr="00F819DD" w:rsidRDefault="00421845" w:rsidP="00421845">
      <w:pPr>
        <w:ind w:left="720"/>
        <w:jc w:val="both"/>
        <w:rPr>
          <w:rFonts w:ascii="Arial" w:hAnsi="Arial" w:cs="Arial"/>
        </w:rPr>
      </w:pPr>
      <w:r>
        <w:rPr>
          <w:rFonts w:ascii="Arial" w:hAnsi="Arial" w:cs="Arial"/>
        </w:rPr>
        <w:tab/>
        <w:t>The 2010-2011 FAMU-FSU SAE Formula Hybrid Car utilizes 24-18.5 V</w:t>
      </w:r>
      <w:r w:rsidRPr="00F819DD">
        <w:rPr>
          <w:rFonts w:ascii="Arial" w:hAnsi="Arial" w:cs="Arial"/>
        </w:rPr>
        <w:t>, 5</w:t>
      </w:r>
      <w:r>
        <w:rPr>
          <w:rFonts w:ascii="Arial" w:hAnsi="Arial" w:cs="Arial"/>
        </w:rPr>
        <w:t>,</w:t>
      </w:r>
      <w:r w:rsidRPr="00F819DD">
        <w:rPr>
          <w:rFonts w:ascii="Arial" w:hAnsi="Arial" w:cs="Arial"/>
        </w:rPr>
        <w:t xml:space="preserve">000 mAh Lithium Polymer batteries.  Each of these batteries </w:t>
      </w:r>
      <w:r>
        <w:rPr>
          <w:rFonts w:ascii="Arial" w:hAnsi="Arial" w:cs="Arial"/>
        </w:rPr>
        <w:t>consist</w:t>
      </w:r>
      <w:r w:rsidRPr="00F819DD">
        <w:rPr>
          <w:rFonts w:ascii="Arial" w:hAnsi="Arial" w:cs="Arial"/>
        </w:rPr>
        <w:t>of</w:t>
      </w:r>
      <w:r>
        <w:rPr>
          <w:rFonts w:ascii="Arial" w:hAnsi="Arial" w:cs="Arial"/>
        </w:rPr>
        <w:t xml:space="preserve"> 5 smaller 3.7 V –</w:t>
      </w:r>
      <w:r w:rsidRPr="00F819DD">
        <w:rPr>
          <w:rFonts w:ascii="Arial" w:hAnsi="Arial" w:cs="Arial"/>
        </w:rPr>
        <w:t xml:space="preserve"> 5</w:t>
      </w:r>
      <w:r>
        <w:rPr>
          <w:rFonts w:ascii="Arial" w:hAnsi="Arial" w:cs="Arial"/>
        </w:rPr>
        <w:t>,</w:t>
      </w:r>
      <w:r w:rsidRPr="00F819DD">
        <w:rPr>
          <w:rFonts w:ascii="Arial" w:hAnsi="Arial" w:cs="Arial"/>
        </w:rPr>
        <w:t>0</w:t>
      </w:r>
      <w:r>
        <w:rPr>
          <w:rFonts w:ascii="Arial" w:hAnsi="Arial" w:cs="Arial"/>
        </w:rPr>
        <w:t xml:space="preserve">00 mAh cells placed in series. </w:t>
      </w:r>
      <w:r w:rsidRPr="00F819DD">
        <w:rPr>
          <w:rFonts w:ascii="Arial" w:hAnsi="Arial" w:cs="Arial"/>
        </w:rPr>
        <w:t>In total</w:t>
      </w:r>
      <w:r>
        <w:rPr>
          <w:rFonts w:ascii="Arial" w:hAnsi="Arial" w:cs="Arial"/>
        </w:rPr>
        <w:t>,</w:t>
      </w:r>
      <w:r w:rsidRPr="00F819DD">
        <w:rPr>
          <w:rFonts w:ascii="Arial" w:hAnsi="Arial" w:cs="Arial"/>
        </w:rPr>
        <w:t xml:space="preserve"> the battery system consist</w:t>
      </w:r>
      <w:r>
        <w:rPr>
          <w:rFonts w:ascii="Arial" w:hAnsi="Arial" w:cs="Arial"/>
        </w:rPr>
        <w:t>s</w:t>
      </w:r>
      <w:r w:rsidRPr="00F819DD">
        <w:rPr>
          <w:rFonts w:ascii="Arial" w:hAnsi="Arial" w:cs="Arial"/>
        </w:rPr>
        <w:t xml:space="preserve"> of 120 </w:t>
      </w:r>
      <w:r>
        <w:rPr>
          <w:rFonts w:ascii="Arial" w:hAnsi="Arial" w:cs="Arial"/>
        </w:rPr>
        <w:t xml:space="preserve">lithium cells </w:t>
      </w:r>
      <w:r w:rsidRPr="00F819DD">
        <w:rPr>
          <w:rFonts w:ascii="Arial" w:hAnsi="Arial" w:cs="Arial"/>
        </w:rPr>
        <w:t>to symmetrically distribute the weight and improve</w:t>
      </w:r>
      <w:r>
        <w:rPr>
          <w:rFonts w:ascii="Arial" w:hAnsi="Arial" w:cs="Arial"/>
        </w:rPr>
        <w:t xml:space="preserve"> the</w:t>
      </w:r>
      <w:r w:rsidRPr="00F819DD">
        <w:rPr>
          <w:rFonts w:ascii="Arial" w:hAnsi="Arial" w:cs="Arial"/>
        </w:rPr>
        <w:t xml:space="preserve"> grip on the front of th</w:t>
      </w:r>
      <w:r>
        <w:rPr>
          <w:rFonts w:ascii="Arial" w:hAnsi="Arial" w:cs="Arial"/>
        </w:rPr>
        <w:t xml:space="preserve">e vehicle. </w:t>
      </w:r>
      <w:r w:rsidRPr="00F819DD">
        <w:rPr>
          <w:rFonts w:ascii="Arial" w:hAnsi="Arial" w:cs="Arial"/>
        </w:rPr>
        <w:t>Each compartment consists of 120 battery cells that</w:t>
      </w:r>
      <w:r>
        <w:rPr>
          <w:rFonts w:ascii="Arial" w:hAnsi="Arial" w:cs="Arial"/>
        </w:rPr>
        <w:t xml:space="preserve"> are split into 2</w:t>
      </w:r>
      <w:r w:rsidRPr="00F819DD">
        <w:rPr>
          <w:rFonts w:ascii="Arial" w:hAnsi="Arial" w:cs="Arial"/>
        </w:rPr>
        <w:t xml:space="preserve"> compartments and placed on each side of the car near the front wheels</w:t>
      </w:r>
      <w:r>
        <w:rPr>
          <w:rFonts w:ascii="Arial" w:hAnsi="Arial" w:cs="Arial"/>
        </w:rPr>
        <w:t xml:space="preserve">, weighing approximately 25 pounds. </w:t>
      </w:r>
      <w:r w:rsidRPr="00F819DD">
        <w:rPr>
          <w:rFonts w:ascii="Arial" w:hAnsi="Arial" w:cs="Arial"/>
        </w:rPr>
        <w:t>It was decided to make the compartments 55.5</w:t>
      </w:r>
      <w:r>
        <w:rPr>
          <w:rFonts w:ascii="Arial" w:hAnsi="Arial" w:cs="Arial"/>
        </w:rPr>
        <w:t xml:space="preserve"> V</w:t>
      </w:r>
      <w:r w:rsidRPr="00F819DD">
        <w:rPr>
          <w:rFonts w:ascii="Arial" w:hAnsi="Arial" w:cs="Arial"/>
        </w:rPr>
        <w:t xml:space="preserve"> in series with each oth</w:t>
      </w:r>
      <w:r>
        <w:rPr>
          <w:rFonts w:ascii="Arial" w:hAnsi="Arial" w:cs="Arial"/>
        </w:rPr>
        <w:t>er, rather than 74 V</w:t>
      </w:r>
      <w:r w:rsidRPr="00F819DD">
        <w:rPr>
          <w:rFonts w:ascii="Arial" w:hAnsi="Arial" w:cs="Arial"/>
        </w:rPr>
        <w:t xml:space="preserve"> in parallel </w:t>
      </w:r>
      <w:r>
        <w:rPr>
          <w:rFonts w:ascii="Arial" w:hAnsi="Arial" w:cs="Arial"/>
        </w:rPr>
        <w:t xml:space="preserve">in order </w:t>
      </w:r>
      <w:r w:rsidRPr="00F819DD">
        <w:rPr>
          <w:rFonts w:ascii="Arial" w:hAnsi="Arial" w:cs="Arial"/>
        </w:rPr>
        <w:t>to minimize the amount of wiring on the car.</w:t>
      </w:r>
    </w:p>
    <w:p w:rsidR="00421845" w:rsidRPr="00F819DD" w:rsidRDefault="00421845" w:rsidP="00421845">
      <w:pPr>
        <w:ind w:left="720"/>
        <w:jc w:val="both"/>
        <w:rPr>
          <w:rFonts w:ascii="Arial" w:hAnsi="Arial" w:cs="Arial"/>
        </w:rPr>
      </w:pPr>
      <w:r w:rsidRPr="00F819DD">
        <w:rPr>
          <w:rFonts w:ascii="Arial" w:hAnsi="Arial" w:cs="Arial"/>
        </w:rPr>
        <w:tab/>
        <w:t>The Venom 5S 5</w:t>
      </w:r>
      <w:r>
        <w:rPr>
          <w:rFonts w:ascii="Arial" w:hAnsi="Arial" w:cs="Arial"/>
        </w:rPr>
        <w:t>,</w:t>
      </w:r>
      <w:r w:rsidRPr="00F819DD">
        <w:rPr>
          <w:rFonts w:ascii="Arial" w:hAnsi="Arial" w:cs="Arial"/>
        </w:rPr>
        <w:t xml:space="preserve">000 mAh batteries are the heart of the battery system.  They are one of the cheapest, lightest, and highest output </w:t>
      </w:r>
      <w:r>
        <w:rPr>
          <w:rFonts w:ascii="Arial" w:hAnsi="Arial" w:cs="Arial"/>
        </w:rPr>
        <w:t xml:space="preserve">batteries on the market today. </w:t>
      </w:r>
      <w:r w:rsidRPr="00F819DD">
        <w:rPr>
          <w:rFonts w:ascii="Arial" w:hAnsi="Arial" w:cs="Arial"/>
        </w:rPr>
        <w:t>Batteries of this type are generally used for Remote Controlled Helicopters</w:t>
      </w:r>
      <w:r>
        <w:rPr>
          <w:rFonts w:ascii="Arial" w:hAnsi="Arial" w:cs="Arial"/>
        </w:rPr>
        <w:t>,</w:t>
      </w:r>
      <w:r w:rsidRPr="00F819DD">
        <w:rPr>
          <w:rFonts w:ascii="Arial" w:hAnsi="Arial" w:cs="Arial"/>
        </w:rPr>
        <w:t xml:space="preserve"> where weight to power outp</w:t>
      </w:r>
      <w:r>
        <w:rPr>
          <w:rFonts w:ascii="Arial" w:hAnsi="Arial" w:cs="Arial"/>
        </w:rPr>
        <w:t xml:space="preserve">ut is of paramount importance. </w:t>
      </w:r>
      <w:r w:rsidRPr="00F819DD">
        <w:rPr>
          <w:rFonts w:ascii="Arial" w:hAnsi="Arial" w:cs="Arial"/>
        </w:rPr>
        <w:t xml:space="preserve">They are the ideal </w:t>
      </w:r>
      <w:r>
        <w:rPr>
          <w:rFonts w:ascii="Arial" w:hAnsi="Arial" w:cs="Arial"/>
        </w:rPr>
        <w:t>type batteries</w:t>
      </w:r>
      <w:r w:rsidRPr="00F819DD">
        <w:rPr>
          <w:rFonts w:ascii="Arial" w:hAnsi="Arial" w:cs="Arial"/>
        </w:rPr>
        <w:t xml:space="preserve"> f</w:t>
      </w:r>
      <w:r>
        <w:rPr>
          <w:rFonts w:ascii="Arial" w:hAnsi="Arial" w:cs="Arial"/>
        </w:rPr>
        <w:t xml:space="preserve">or a drag racing electric car. </w:t>
      </w:r>
      <w:r w:rsidRPr="00F819DD">
        <w:rPr>
          <w:rFonts w:ascii="Arial" w:hAnsi="Arial" w:cs="Arial"/>
        </w:rPr>
        <w:t>The battery compartments are secured to the car via 4 holes</w:t>
      </w:r>
      <w:r>
        <w:rPr>
          <w:rFonts w:ascii="Arial" w:hAnsi="Arial" w:cs="Arial"/>
        </w:rPr>
        <w:t>,</w:t>
      </w:r>
      <w:r w:rsidRPr="00F819DD">
        <w:rPr>
          <w:rFonts w:ascii="Arial" w:hAnsi="Arial" w:cs="Arial"/>
        </w:rPr>
        <w:t xml:space="preserve"> with screws located on the bottom of the battery box.</w:t>
      </w:r>
    </w:p>
    <w:p w:rsidR="00421845" w:rsidRPr="00F819DD" w:rsidRDefault="00421845" w:rsidP="00421845">
      <w:pPr>
        <w:ind w:left="720"/>
        <w:jc w:val="both"/>
        <w:rPr>
          <w:rFonts w:ascii="Arial" w:hAnsi="Arial" w:cs="Arial"/>
        </w:rPr>
      </w:pPr>
      <w:r w:rsidRPr="00F819DD">
        <w:rPr>
          <w:rFonts w:ascii="Arial" w:hAnsi="Arial" w:cs="Arial"/>
        </w:rPr>
        <w:tab/>
        <w:t>Balance is an important c</w:t>
      </w:r>
      <w:r>
        <w:rPr>
          <w:rFonts w:ascii="Arial" w:hAnsi="Arial" w:cs="Arial"/>
        </w:rPr>
        <w:t xml:space="preserve">oncept with Lithium batteries. </w:t>
      </w:r>
      <w:r w:rsidRPr="00F819DD">
        <w:rPr>
          <w:rFonts w:ascii="Arial" w:hAnsi="Arial" w:cs="Arial"/>
        </w:rPr>
        <w:t xml:space="preserve">Unlike Lead Acid and several other battery chemistries, Lithium batteries will not automatically </w:t>
      </w:r>
      <w:r>
        <w:rPr>
          <w:rFonts w:ascii="Arial" w:hAnsi="Arial" w:cs="Arial"/>
        </w:rPr>
        <w:t xml:space="preserve">balance when placed in series. </w:t>
      </w:r>
      <w:r w:rsidRPr="00F819DD">
        <w:rPr>
          <w:rFonts w:ascii="Arial" w:hAnsi="Arial" w:cs="Arial"/>
        </w:rPr>
        <w:t>A</w:t>
      </w:r>
      <w:r>
        <w:rPr>
          <w:rFonts w:ascii="Arial" w:hAnsi="Arial" w:cs="Arial"/>
        </w:rPr>
        <w:t xml:space="preserve"> battery charged to the 4.2 V Maximum.</w:t>
      </w:r>
      <w:r w:rsidRPr="00F819DD">
        <w:rPr>
          <w:rFonts w:ascii="Arial" w:hAnsi="Arial" w:cs="Arial"/>
        </w:rPr>
        <w:t>will not automatically send energ</w:t>
      </w:r>
      <w:r>
        <w:rPr>
          <w:rFonts w:ascii="Arial" w:hAnsi="Arial" w:cs="Arial"/>
        </w:rPr>
        <w:t xml:space="preserve">y into a battery at the 3.0 V Minimum. As a result, this is vital factor for batteries because once the motor controller </w:t>
      </w:r>
      <w:r w:rsidRPr="00F819DD">
        <w:rPr>
          <w:rFonts w:ascii="Arial" w:hAnsi="Arial" w:cs="Arial"/>
        </w:rPr>
        <w:t>see</w:t>
      </w:r>
      <w:r>
        <w:rPr>
          <w:rFonts w:ascii="Arial" w:hAnsi="Arial" w:cs="Arial"/>
        </w:rPr>
        <w:t xml:space="preserve">s the </w:t>
      </w:r>
      <w:r w:rsidRPr="00F819DD">
        <w:rPr>
          <w:rFonts w:ascii="Arial" w:hAnsi="Arial" w:cs="Arial"/>
        </w:rPr>
        <w:t xml:space="preserve">total </w:t>
      </w:r>
      <w:r>
        <w:rPr>
          <w:rFonts w:ascii="Arial" w:hAnsi="Arial" w:cs="Arial"/>
        </w:rPr>
        <w:t xml:space="preserve">sum </w:t>
      </w:r>
      <w:r w:rsidRPr="00F819DD">
        <w:rPr>
          <w:rFonts w:ascii="Arial" w:hAnsi="Arial" w:cs="Arial"/>
        </w:rPr>
        <w:t>of the batteries</w:t>
      </w:r>
      <w:r>
        <w:rPr>
          <w:rFonts w:ascii="Arial" w:hAnsi="Arial" w:cs="Arial"/>
        </w:rPr>
        <w:t>’</w:t>
      </w:r>
      <w:r w:rsidRPr="00F819DD">
        <w:rPr>
          <w:rFonts w:ascii="Arial" w:hAnsi="Arial" w:cs="Arial"/>
        </w:rPr>
        <w:t xml:space="preserve"> voltage (7.2)</w:t>
      </w:r>
      <w:r>
        <w:rPr>
          <w:rFonts w:ascii="Arial" w:hAnsi="Arial" w:cs="Arial"/>
        </w:rPr>
        <w:t>, it will a</w:t>
      </w:r>
      <w:r w:rsidRPr="00F819DD">
        <w:rPr>
          <w:rFonts w:ascii="Arial" w:hAnsi="Arial" w:cs="Arial"/>
        </w:rPr>
        <w:t xml:space="preserve">ssume both are at roughly the same level </w:t>
      </w:r>
      <w:r>
        <w:rPr>
          <w:rFonts w:ascii="Arial" w:hAnsi="Arial" w:cs="Arial"/>
        </w:rPr>
        <w:t xml:space="preserve">voltage level of  3.6. </w:t>
      </w:r>
      <w:r w:rsidRPr="00F819DD">
        <w:rPr>
          <w:rFonts w:ascii="Arial" w:hAnsi="Arial" w:cs="Arial"/>
        </w:rPr>
        <w:t>When Lithium cells are discharged below the m</w:t>
      </w:r>
      <w:r>
        <w:rPr>
          <w:rFonts w:ascii="Arial" w:hAnsi="Arial" w:cs="Arial"/>
        </w:rPr>
        <w:t>inimum voltage level typically 0</w:t>
      </w:r>
      <w:r w:rsidRPr="00F819DD">
        <w:rPr>
          <w:rFonts w:ascii="Arial" w:hAnsi="Arial" w:cs="Arial"/>
        </w:rPr>
        <w:t>.</w:t>
      </w:r>
      <w:r>
        <w:rPr>
          <w:rFonts w:ascii="Arial" w:hAnsi="Arial" w:cs="Arial"/>
        </w:rPr>
        <w:t>2 - 0.5 V, depending on the load, they can initiate several hazards either through gas or heating up.</w:t>
      </w:r>
    </w:p>
    <w:p w:rsidR="00421845" w:rsidRDefault="00421845" w:rsidP="00421845">
      <w:pPr>
        <w:ind w:left="720"/>
        <w:jc w:val="both"/>
        <w:rPr>
          <w:rFonts w:ascii="Arial" w:hAnsi="Arial" w:cs="Arial"/>
        </w:rPr>
      </w:pPr>
      <w:r w:rsidRPr="00F819DD">
        <w:rPr>
          <w:rFonts w:ascii="Arial" w:hAnsi="Arial" w:cs="Arial"/>
        </w:rPr>
        <w:tab/>
      </w:r>
      <w:r>
        <w:rPr>
          <w:rFonts w:ascii="Arial" w:hAnsi="Arial" w:cs="Arial"/>
        </w:rPr>
        <w:t xml:space="preserve">In order to ensure that thebattery </w:t>
      </w:r>
      <w:r w:rsidRPr="00F819DD">
        <w:rPr>
          <w:rFonts w:ascii="Arial" w:hAnsi="Arial" w:cs="Arial"/>
        </w:rPr>
        <w:t xml:space="preserve">cells do not go out of balance, each </w:t>
      </w:r>
      <w:r>
        <w:rPr>
          <w:rFonts w:ascii="Arial" w:hAnsi="Arial" w:cs="Arial"/>
        </w:rPr>
        <w:t xml:space="preserve">cell is </w:t>
      </w:r>
      <w:r w:rsidRPr="00F819DD">
        <w:rPr>
          <w:rFonts w:ascii="Arial" w:hAnsi="Arial" w:cs="Arial"/>
        </w:rPr>
        <w:t xml:space="preserve">monitored individually by the BMS to ensure the safety </w:t>
      </w:r>
      <w:r>
        <w:rPr>
          <w:rFonts w:ascii="Arial" w:hAnsi="Arial" w:cs="Arial"/>
        </w:rPr>
        <w:t xml:space="preserve">of the cells and vehicle. </w:t>
      </w:r>
      <w:r w:rsidRPr="00F819DD">
        <w:rPr>
          <w:rFonts w:ascii="Arial" w:hAnsi="Arial" w:cs="Arial"/>
        </w:rPr>
        <w:t>To further improve this situation, the car was originally designed to have balance cables attached in parallel to other batteries. This idea was based on the</w:t>
      </w:r>
      <w:r>
        <w:rPr>
          <w:rFonts w:ascii="Arial" w:hAnsi="Arial" w:cs="Arial"/>
        </w:rPr>
        <w:t xml:space="preserve"> assumption </w:t>
      </w:r>
      <w:r w:rsidRPr="00F819DD">
        <w:rPr>
          <w:rFonts w:ascii="Arial" w:hAnsi="Arial" w:cs="Arial"/>
        </w:rPr>
        <w:t xml:space="preserve">that 6 batteries in parallel </w:t>
      </w:r>
      <w:r>
        <w:rPr>
          <w:rFonts w:ascii="Arial" w:hAnsi="Arial" w:cs="Arial"/>
        </w:rPr>
        <w:t>would balance out either higher or lower capacity cells. In addition, the w</w:t>
      </w:r>
      <w:r w:rsidRPr="00F819DD">
        <w:rPr>
          <w:rFonts w:ascii="Arial" w:hAnsi="Arial" w:cs="Arial"/>
        </w:rPr>
        <w:t>e</w:t>
      </w:r>
      <w:r>
        <w:rPr>
          <w:rFonts w:ascii="Arial" w:hAnsi="Arial" w:cs="Arial"/>
        </w:rPr>
        <w:t xml:space="preserve">aker cells would have energy </w:t>
      </w:r>
      <w:r w:rsidRPr="00F819DD">
        <w:rPr>
          <w:rFonts w:ascii="Arial" w:hAnsi="Arial" w:cs="Arial"/>
        </w:rPr>
        <w:t>t</w:t>
      </w:r>
      <w:r>
        <w:rPr>
          <w:rFonts w:ascii="Arial" w:hAnsi="Arial" w:cs="Arial"/>
        </w:rPr>
        <w:t>ransmitted</w:t>
      </w:r>
      <w:r w:rsidRPr="00F819DD">
        <w:rPr>
          <w:rFonts w:ascii="Arial" w:hAnsi="Arial" w:cs="Arial"/>
        </w:rPr>
        <w:t xml:space="preserve"> to them </w:t>
      </w:r>
      <w:r>
        <w:rPr>
          <w:rFonts w:ascii="Arial" w:hAnsi="Arial" w:cs="Arial"/>
        </w:rPr>
        <w:t xml:space="preserve">from the stronger battery cells and BMS. </w:t>
      </w:r>
    </w:p>
    <w:p w:rsidR="00421845" w:rsidRPr="00F819DD" w:rsidRDefault="00421845" w:rsidP="00421845">
      <w:pPr>
        <w:ind w:left="720" w:firstLine="720"/>
        <w:jc w:val="both"/>
        <w:rPr>
          <w:rFonts w:ascii="Arial" w:hAnsi="Arial" w:cs="Arial"/>
        </w:rPr>
      </w:pPr>
      <w:r>
        <w:rPr>
          <w:rFonts w:ascii="Arial" w:hAnsi="Arial" w:cs="Arial"/>
        </w:rPr>
        <w:t>More so, t</w:t>
      </w:r>
      <w:r w:rsidRPr="00F819DD">
        <w:rPr>
          <w:rFonts w:ascii="Arial" w:hAnsi="Arial" w:cs="Arial"/>
        </w:rPr>
        <w:t>his also produced 21</w:t>
      </w:r>
      <w:r>
        <w:rPr>
          <w:rFonts w:ascii="Arial" w:hAnsi="Arial" w:cs="Arial"/>
        </w:rPr>
        <w:t xml:space="preserve"> easily identifiable nodes to utiliz</w:t>
      </w:r>
      <w:r w:rsidRPr="00F819DD">
        <w:rPr>
          <w:rFonts w:ascii="Arial" w:hAnsi="Arial" w:cs="Arial"/>
        </w:rPr>
        <w:t xml:space="preserve">e </w:t>
      </w:r>
      <w:r>
        <w:rPr>
          <w:rFonts w:ascii="Arial" w:hAnsi="Arial" w:cs="Arial"/>
        </w:rPr>
        <w:t xml:space="preserve">when </w:t>
      </w:r>
      <w:r w:rsidRPr="00F819DD">
        <w:rPr>
          <w:rFonts w:ascii="Arial" w:hAnsi="Arial" w:cs="Arial"/>
        </w:rPr>
        <w:t xml:space="preserve">measuring the voltage of each parallel set of cells to make sure they were </w:t>
      </w:r>
      <w:r>
        <w:rPr>
          <w:rFonts w:ascii="Arial" w:hAnsi="Arial" w:cs="Arial"/>
        </w:rPr>
        <w:t xml:space="preserve">not overcharged or discharged. </w:t>
      </w:r>
      <w:r w:rsidRPr="00F819DD">
        <w:rPr>
          <w:rFonts w:ascii="Arial" w:hAnsi="Arial" w:cs="Arial"/>
        </w:rPr>
        <w:t xml:space="preserve">Upon reading the rules, it was found that a fuse was </w:t>
      </w:r>
      <w:r>
        <w:rPr>
          <w:rFonts w:ascii="Arial" w:hAnsi="Arial" w:cs="Arial"/>
        </w:rPr>
        <w:t>required for each series string</w:t>
      </w:r>
      <w:r w:rsidRPr="00F819DD">
        <w:rPr>
          <w:rFonts w:ascii="Arial" w:hAnsi="Arial" w:cs="Arial"/>
        </w:rPr>
        <w:t xml:space="preserve"> and </w:t>
      </w:r>
      <w:r>
        <w:rPr>
          <w:rFonts w:ascii="Arial" w:hAnsi="Arial" w:cs="Arial"/>
        </w:rPr>
        <w:t xml:space="preserve">that </w:t>
      </w:r>
      <w:r w:rsidRPr="00F819DD">
        <w:rPr>
          <w:rFonts w:ascii="Arial" w:hAnsi="Arial" w:cs="Arial"/>
        </w:rPr>
        <w:t xml:space="preserve">a fuse would have been needed on every single balancing wire </w:t>
      </w:r>
      <w:r>
        <w:rPr>
          <w:rFonts w:ascii="Arial" w:hAnsi="Arial" w:cs="Arial"/>
        </w:rPr>
        <w:t xml:space="preserve">as a result of creating </w:t>
      </w:r>
      <w:r w:rsidRPr="00F819DD">
        <w:rPr>
          <w:rFonts w:ascii="Arial" w:hAnsi="Arial" w:cs="Arial"/>
        </w:rPr>
        <w:t>21 parallel strings</w:t>
      </w:r>
      <w:r>
        <w:rPr>
          <w:rFonts w:ascii="Arial" w:hAnsi="Arial" w:cs="Arial"/>
        </w:rPr>
        <w:t xml:space="preserve">, each with </w:t>
      </w:r>
      <w:r w:rsidRPr="00F819DD">
        <w:rPr>
          <w:rFonts w:ascii="Arial" w:hAnsi="Arial" w:cs="Arial"/>
        </w:rPr>
        <w:t>6 series strings.</w:t>
      </w:r>
    </w:p>
    <w:p w:rsidR="00421845" w:rsidRDefault="00421845" w:rsidP="00421845">
      <w:pPr>
        <w:rPr>
          <w:rFonts w:ascii="Arial" w:hAnsi="Arial" w:cs="Arial"/>
          <w:b/>
        </w:rPr>
      </w:pPr>
    </w:p>
    <w:p w:rsidR="00310F01" w:rsidRDefault="00310F01" w:rsidP="00421845">
      <w:pPr>
        <w:rPr>
          <w:rFonts w:ascii="Arial" w:hAnsi="Arial" w:cs="Arial"/>
          <w:b/>
        </w:rPr>
      </w:pPr>
    </w:p>
    <w:p w:rsidR="00310F01" w:rsidRDefault="00310F01" w:rsidP="00421845">
      <w:pPr>
        <w:rPr>
          <w:rFonts w:ascii="Arial" w:hAnsi="Arial" w:cs="Arial"/>
          <w:b/>
        </w:rPr>
      </w:pPr>
    </w:p>
    <w:p w:rsidR="00310F01" w:rsidRDefault="00310F01" w:rsidP="00421845">
      <w:pPr>
        <w:rPr>
          <w:rFonts w:ascii="Arial" w:hAnsi="Arial" w:cs="Arial"/>
          <w:b/>
        </w:rPr>
      </w:pPr>
    </w:p>
    <w:p w:rsidR="00310F01" w:rsidRDefault="00310F01" w:rsidP="00421845">
      <w:pPr>
        <w:rPr>
          <w:rFonts w:ascii="Arial" w:hAnsi="Arial" w:cs="Arial"/>
          <w:b/>
        </w:rPr>
      </w:pPr>
    </w:p>
    <w:p w:rsidR="00310F01" w:rsidRDefault="00310F01" w:rsidP="00421845">
      <w:pPr>
        <w:rPr>
          <w:rFonts w:ascii="Arial" w:hAnsi="Arial" w:cs="Arial"/>
          <w:b/>
        </w:rPr>
      </w:pPr>
    </w:p>
    <w:p w:rsidR="00310F01" w:rsidRDefault="00310F01" w:rsidP="00421845">
      <w:pPr>
        <w:rPr>
          <w:rFonts w:ascii="Arial" w:hAnsi="Arial" w:cs="Arial"/>
          <w:b/>
        </w:rPr>
      </w:pPr>
    </w:p>
    <w:p w:rsidR="00421845" w:rsidRPr="00430839" w:rsidRDefault="00421845" w:rsidP="00421845">
      <w:pPr>
        <w:rPr>
          <w:rFonts w:ascii="Arial" w:hAnsi="Arial" w:cs="Arial"/>
          <w:b/>
        </w:rPr>
      </w:pPr>
      <w:r>
        <w:rPr>
          <w:rFonts w:ascii="Arial" w:hAnsi="Arial" w:cs="Arial"/>
          <w:b/>
        </w:rPr>
        <w:t>Fuses and contactor</w:t>
      </w:r>
    </w:p>
    <w:p w:rsidR="00421845" w:rsidRDefault="00421845" w:rsidP="00421845">
      <w:pPr>
        <w:jc w:val="center"/>
        <w:rPr>
          <w:rFonts w:ascii="Arial" w:hAnsi="Arial" w:cs="Arial"/>
          <w:noProof/>
        </w:rPr>
      </w:pPr>
      <w:r>
        <w:rPr>
          <w:rFonts w:ascii="Arial" w:hAnsi="Arial" w:cs="Arial"/>
          <w:noProof/>
        </w:rPr>
        <w:drawing>
          <wp:inline distT="0" distB="0" distL="0" distR="0">
            <wp:extent cx="2413000" cy="2974340"/>
            <wp:effectExtent l="19050" t="0" r="6350" b="0"/>
            <wp:docPr id="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cstate="print"/>
                    <a:srcRect/>
                    <a:stretch>
                      <a:fillRect/>
                    </a:stretch>
                  </pic:blipFill>
                  <pic:spPr bwMode="auto">
                    <a:xfrm>
                      <a:off x="0" y="0"/>
                      <a:ext cx="2413000" cy="2974340"/>
                    </a:xfrm>
                    <a:prstGeom prst="rect">
                      <a:avLst/>
                    </a:prstGeom>
                    <a:noFill/>
                    <a:ln w="9525">
                      <a:noFill/>
                      <a:miter lim="800000"/>
                      <a:headEnd/>
                      <a:tailEnd/>
                    </a:ln>
                  </pic:spPr>
                </pic:pic>
              </a:graphicData>
            </a:graphic>
          </wp:inline>
        </w:drawing>
      </w:r>
    </w:p>
    <w:p w:rsidR="00421845" w:rsidRDefault="00421845" w:rsidP="00421845">
      <w:pPr>
        <w:jc w:val="center"/>
        <w:rPr>
          <w:rFonts w:ascii="Arial" w:hAnsi="Arial" w:cs="Arial"/>
          <w:b/>
          <w:noProof/>
        </w:rPr>
      </w:pPr>
    </w:p>
    <w:p w:rsidR="00421845" w:rsidRPr="00430839" w:rsidRDefault="00421845" w:rsidP="00421845">
      <w:pPr>
        <w:jc w:val="center"/>
        <w:rPr>
          <w:rFonts w:ascii="Arial" w:hAnsi="Arial" w:cs="Arial"/>
          <w:b/>
        </w:rPr>
      </w:pPr>
      <w:r w:rsidRPr="00430839">
        <w:rPr>
          <w:rFonts w:ascii="Arial" w:hAnsi="Arial" w:cs="Arial"/>
          <w:b/>
          <w:noProof/>
        </w:rPr>
        <w:t>Fuses &amp; Contactor</w:t>
      </w:r>
    </w:p>
    <w:p w:rsidR="00421845" w:rsidRDefault="00421845" w:rsidP="00421845">
      <w:pPr>
        <w:ind w:firstLine="720"/>
        <w:rPr>
          <w:rFonts w:ascii="Arial" w:hAnsi="Arial" w:cs="Arial"/>
        </w:rPr>
      </w:pPr>
    </w:p>
    <w:p w:rsidR="00421845" w:rsidRDefault="00421845" w:rsidP="00421845">
      <w:pPr>
        <w:ind w:firstLine="720"/>
        <w:jc w:val="both"/>
        <w:rPr>
          <w:rFonts w:ascii="Arial" w:hAnsi="Arial" w:cs="Arial"/>
        </w:rPr>
      </w:pPr>
      <w:r w:rsidRPr="00F819DD">
        <w:rPr>
          <w:rFonts w:ascii="Arial" w:hAnsi="Arial" w:cs="Arial"/>
        </w:rPr>
        <w:t>The battery system uses 1/</w:t>
      </w:r>
      <w:r>
        <w:rPr>
          <w:rFonts w:ascii="Arial" w:hAnsi="Arial" w:cs="Arial"/>
        </w:rPr>
        <w:t>1</w:t>
      </w:r>
      <w:r w:rsidRPr="00F819DD">
        <w:rPr>
          <w:rFonts w:ascii="Arial" w:hAnsi="Arial" w:cs="Arial"/>
        </w:rPr>
        <w:t xml:space="preserve">0 gauge wire to connect the packs to each other and to the leads of the </w:t>
      </w:r>
      <w:r>
        <w:rPr>
          <w:rFonts w:ascii="Arial" w:hAnsi="Arial" w:cs="Arial"/>
        </w:rPr>
        <w:t xml:space="preserve">motor controller. </w:t>
      </w:r>
      <w:r w:rsidRPr="00F819DD">
        <w:rPr>
          <w:rFonts w:ascii="Arial" w:hAnsi="Arial" w:cs="Arial"/>
        </w:rPr>
        <w:t>This wire must</w:t>
      </w:r>
      <w:r>
        <w:rPr>
          <w:rFonts w:ascii="Arial" w:hAnsi="Arial" w:cs="Arial"/>
        </w:rPr>
        <w:t xml:space="preserve"> also be fused at a rated value of 25 A. </w:t>
      </w:r>
      <w:r w:rsidRPr="00F819DD">
        <w:rPr>
          <w:rFonts w:ascii="Arial" w:hAnsi="Arial" w:cs="Arial"/>
        </w:rPr>
        <w:t>This fu</w:t>
      </w:r>
      <w:r>
        <w:rPr>
          <w:rFonts w:ascii="Arial" w:hAnsi="Arial" w:cs="Arial"/>
        </w:rPr>
        <w:t xml:space="preserve">se is rated to break between 1 hour and never at 250 A </w:t>
      </w:r>
      <w:r w:rsidRPr="00F819DD">
        <w:rPr>
          <w:rFonts w:ascii="Arial" w:hAnsi="Arial" w:cs="Arial"/>
        </w:rPr>
        <w:t>, but l</w:t>
      </w:r>
      <w:r>
        <w:rPr>
          <w:rFonts w:ascii="Arial" w:hAnsi="Arial" w:cs="Arial"/>
        </w:rPr>
        <w:t xml:space="preserve">ess than a minute at 500 </w:t>
      </w:r>
      <w:r w:rsidRPr="00F819DD">
        <w:rPr>
          <w:rFonts w:ascii="Arial" w:hAnsi="Arial" w:cs="Arial"/>
        </w:rPr>
        <w:t>A</w:t>
      </w:r>
      <w:r>
        <w:rPr>
          <w:rFonts w:ascii="Arial" w:hAnsi="Arial" w:cs="Arial"/>
        </w:rPr>
        <w:t>. A</w:t>
      </w:r>
      <w:r w:rsidRPr="00F819DD">
        <w:rPr>
          <w:rFonts w:ascii="Arial" w:hAnsi="Arial" w:cs="Arial"/>
        </w:rPr>
        <w:t>ssuming similar c</w:t>
      </w:r>
      <w:r>
        <w:rPr>
          <w:rFonts w:ascii="Arial" w:hAnsi="Arial" w:cs="Arial"/>
        </w:rPr>
        <w:t xml:space="preserve">haracteristics as the 50A fuse since </w:t>
      </w:r>
      <w:r w:rsidRPr="00F819DD">
        <w:rPr>
          <w:rFonts w:ascii="Arial" w:hAnsi="Arial" w:cs="Arial"/>
        </w:rPr>
        <w:t>both were identical m</w:t>
      </w:r>
      <w:r>
        <w:rPr>
          <w:rFonts w:ascii="Arial" w:hAnsi="Arial" w:cs="Arial"/>
        </w:rPr>
        <w:t xml:space="preserve">anufacturers and makes, the 250 </w:t>
      </w:r>
      <w:r w:rsidRPr="00F819DD">
        <w:rPr>
          <w:rFonts w:ascii="Arial" w:hAnsi="Arial" w:cs="Arial"/>
        </w:rPr>
        <w:t xml:space="preserve">A fuse should </w:t>
      </w:r>
      <w:r>
        <w:rPr>
          <w:rFonts w:ascii="Arial" w:hAnsi="Arial" w:cs="Arial"/>
        </w:rPr>
        <w:t xml:space="preserve">be steady to roughly 450 A. </w:t>
      </w:r>
      <w:r w:rsidRPr="00F819DD">
        <w:rPr>
          <w:rFonts w:ascii="Arial" w:hAnsi="Arial" w:cs="Arial"/>
        </w:rPr>
        <w:t xml:space="preserve">General use </w:t>
      </w:r>
      <w:r>
        <w:rPr>
          <w:rFonts w:ascii="Arial" w:hAnsi="Arial" w:cs="Arial"/>
        </w:rPr>
        <w:t xml:space="preserve">should rarely exceed 350 A. </w:t>
      </w:r>
      <w:r w:rsidRPr="00F819DD">
        <w:rPr>
          <w:rFonts w:ascii="Arial" w:hAnsi="Arial" w:cs="Arial"/>
        </w:rPr>
        <w:t>The 1/</w:t>
      </w:r>
      <w:r>
        <w:rPr>
          <w:rFonts w:ascii="Arial" w:hAnsi="Arial" w:cs="Arial"/>
        </w:rPr>
        <w:t>1</w:t>
      </w:r>
      <w:r w:rsidRPr="00F819DD">
        <w:rPr>
          <w:rFonts w:ascii="Arial" w:hAnsi="Arial" w:cs="Arial"/>
        </w:rPr>
        <w:t>0 gauge wire is also attached to a Killovac contact</w:t>
      </w:r>
      <w:r>
        <w:rPr>
          <w:rFonts w:ascii="Arial" w:hAnsi="Arial" w:cs="Arial"/>
        </w:rPr>
        <w:t xml:space="preserve">or to allow emergency shut-off. </w:t>
      </w:r>
      <w:r w:rsidRPr="00F819DD">
        <w:rPr>
          <w:rFonts w:ascii="Arial" w:hAnsi="Arial" w:cs="Arial"/>
        </w:rPr>
        <w:t xml:space="preserve">The hold strength of the Killovac contactor </w:t>
      </w:r>
      <w:r>
        <w:rPr>
          <w:rFonts w:ascii="Arial" w:hAnsi="Arial" w:cs="Arial"/>
        </w:rPr>
        <w:t>is 1.5 W</w:t>
      </w:r>
      <w:r w:rsidRPr="00F819DD">
        <w:rPr>
          <w:rFonts w:ascii="Arial" w:hAnsi="Arial" w:cs="Arial"/>
        </w:rPr>
        <w:t xml:space="preserve"> and should be accounted for in the design of the low voltage circuit.</w:t>
      </w:r>
    </w:p>
    <w:p w:rsidR="00421845" w:rsidRPr="00F819DD" w:rsidRDefault="00421845" w:rsidP="00421845">
      <w:pPr>
        <w:ind w:firstLine="720"/>
        <w:jc w:val="both"/>
        <w:rPr>
          <w:rFonts w:ascii="Arial" w:hAnsi="Arial" w:cs="Arial"/>
        </w:rPr>
      </w:pPr>
    </w:p>
    <w:p w:rsidR="00421845" w:rsidRPr="00430839" w:rsidRDefault="00421845" w:rsidP="00421845">
      <w:pPr>
        <w:jc w:val="both"/>
        <w:rPr>
          <w:rFonts w:ascii="Arial" w:hAnsi="Arial" w:cs="Arial"/>
          <w:b/>
        </w:rPr>
      </w:pPr>
      <w:r>
        <w:rPr>
          <w:rFonts w:ascii="Arial" w:hAnsi="Arial" w:cs="Arial"/>
          <w:b/>
        </w:rPr>
        <w:t>Charging</w:t>
      </w:r>
    </w:p>
    <w:p w:rsidR="00421845" w:rsidRPr="00F819DD" w:rsidRDefault="00421845" w:rsidP="00310F01">
      <w:pPr>
        <w:ind w:firstLine="720"/>
        <w:jc w:val="both"/>
        <w:rPr>
          <w:rFonts w:ascii="Arial" w:hAnsi="Arial" w:cs="Arial"/>
        </w:rPr>
      </w:pPr>
      <w:r w:rsidRPr="00F819DD">
        <w:rPr>
          <w:rFonts w:ascii="Arial" w:hAnsi="Arial" w:cs="Arial"/>
        </w:rPr>
        <w:t xml:space="preserve">Charging the battery system is done </w:t>
      </w:r>
      <w:r>
        <w:rPr>
          <w:rFonts w:ascii="Arial" w:hAnsi="Arial" w:cs="Arial"/>
        </w:rPr>
        <w:t>by utiliz</w:t>
      </w:r>
      <w:r w:rsidRPr="00F819DD">
        <w:rPr>
          <w:rFonts w:ascii="Arial" w:hAnsi="Arial" w:cs="Arial"/>
        </w:rPr>
        <w:t>ing a charger designed for bala</w:t>
      </w:r>
      <w:r>
        <w:rPr>
          <w:rFonts w:ascii="Arial" w:hAnsi="Arial" w:cs="Arial"/>
        </w:rPr>
        <w:t xml:space="preserve">nced Lithium Polymer charging. </w:t>
      </w:r>
      <w:r w:rsidRPr="00F819DD">
        <w:rPr>
          <w:rFonts w:ascii="Arial" w:hAnsi="Arial" w:cs="Arial"/>
        </w:rPr>
        <w:t>The recommend</w:t>
      </w:r>
      <w:r>
        <w:rPr>
          <w:rFonts w:ascii="Arial" w:hAnsi="Arial" w:cs="Arial"/>
        </w:rPr>
        <w:t xml:space="preserve">ed charger is the iCharger 206B, which is currently what the Formula Hybrid Team has utilized for the past two years. </w:t>
      </w:r>
      <w:r w:rsidRPr="00F819DD">
        <w:rPr>
          <w:rFonts w:ascii="Arial" w:hAnsi="Arial" w:cs="Arial"/>
        </w:rPr>
        <w:t xml:space="preserve">This charger offers the highest </w:t>
      </w:r>
      <w:r>
        <w:rPr>
          <w:rFonts w:ascii="Arial" w:hAnsi="Arial" w:cs="Arial"/>
        </w:rPr>
        <w:t xml:space="preserve">wattage with the lowest price. </w:t>
      </w:r>
      <w:r w:rsidRPr="00F819DD">
        <w:rPr>
          <w:rFonts w:ascii="Arial" w:hAnsi="Arial" w:cs="Arial"/>
        </w:rPr>
        <w:t xml:space="preserve">It can also cycle the batteries, as is </w:t>
      </w:r>
      <w:r>
        <w:rPr>
          <w:rFonts w:ascii="Arial" w:hAnsi="Arial" w:cs="Arial"/>
        </w:rPr>
        <w:t>recommended for brand new cells</w:t>
      </w:r>
      <w:r w:rsidRPr="00F819DD">
        <w:rPr>
          <w:rFonts w:ascii="Arial" w:hAnsi="Arial" w:cs="Arial"/>
        </w:rPr>
        <w:t xml:space="preserve"> and ca</w:t>
      </w:r>
      <w:r>
        <w:rPr>
          <w:rFonts w:ascii="Arial" w:hAnsi="Arial" w:cs="Arial"/>
        </w:rPr>
        <w:t xml:space="preserve">n measure internal resistance. </w:t>
      </w:r>
      <w:r w:rsidRPr="00F819DD">
        <w:rPr>
          <w:rFonts w:ascii="Arial" w:hAnsi="Arial" w:cs="Arial"/>
        </w:rPr>
        <w:t>Charging can be done on multiple cells using the paralleling cables, but care must be taken to check the volta</w:t>
      </w:r>
      <w:r>
        <w:rPr>
          <w:rFonts w:ascii="Arial" w:hAnsi="Arial" w:cs="Arial"/>
        </w:rPr>
        <w:t xml:space="preserve">ge level of every single cell. </w:t>
      </w:r>
      <w:r w:rsidRPr="00F819DD">
        <w:rPr>
          <w:rFonts w:ascii="Arial" w:hAnsi="Arial" w:cs="Arial"/>
        </w:rPr>
        <w:t>This can</w:t>
      </w:r>
      <w:r>
        <w:rPr>
          <w:rFonts w:ascii="Arial" w:hAnsi="Arial" w:cs="Arial"/>
        </w:rPr>
        <w:t xml:space="preserve"> be done with the cell logger. </w:t>
      </w:r>
      <w:r w:rsidRPr="00F819DD">
        <w:rPr>
          <w:rFonts w:ascii="Arial" w:hAnsi="Arial" w:cs="Arial"/>
        </w:rPr>
        <w:t xml:space="preserve">If cells </w:t>
      </w:r>
      <w:r>
        <w:rPr>
          <w:rFonts w:ascii="Arial" w:hAnsi="Arial" w:cs="Arial"/>
        </w:rPr>
        <w:t xml:space="preserve">result to be more than 20 mV of a </w:t>
      </w:r>
      <w:r w:rsidRPr="00F819DD">
        <w:rPr>
          <w:rFonts w:ascii="Arial" w:hAnsi="Arial" w:cs="Arial"/>
        </w:rPr>
        <w:t>difference</w:t>
      </w:r>
      <w:r>
        <w:rPr>
          <w:rFonts w:ascii="Arial" w:hAnsi="Arial" w:cs="Arial"/>
        </w:rPr>
        <w:t>,</w:t>
      </w:r>
      <w:r w:rsidRPr="00F819DD">
        <w:rPr>
          <w:rFonts w:ascii="Arial" w:hAnsi="Arial" w:cs="Arial"/>
        </w:rPr>
        <w:t xml:space="preserve"> they </w:t>
      </w:r>
      <w:r>
        <w:rPr>
          <w:rFonts w:ascii="Arial" w:hAnsi="Arial" w:cs="Arial"/>
        </w:rPr>
        <w:t xml:space="preserve">then need to be </w:t>
      </w:r>
      <w:r w:rsidRPr="00F819DD">
        <w:rPr>
          <w:rFonts w:ascii="Arial" w:hAnsi="Arial" w:cs="Arial"/>
        </w:rPr>
        <w:t>balanced individually.</w:t>
      </w:r>
    </w:p>
    <w:p w:rsidR="00421845" w:rsidRPr="00F819DD" w:rsidRDefault="00421845" w:rsidP="00421845">
      <w:pPr>
        <w:jc w:val="center"/>
        <w:rPr>
          <w:rFonts w:ascii="Arial" w:hAnsi="Arial" w:cs="Arial"/>
        </w:rPr>
      </w:pPr>
      <w:r>
        <w:rPr>
          <w:rFonts w:ascii="Arial" w:hAnsi="Arial" w:cs="Arial"/>
          <w:noProof/>
        </w:rPr>
        <w:drawing>
          <wp:inline distT="0" distB="0" distL="0" distR="0">
            <wp:extent cx="4759325" cy="1872615"/>
            <wp:effectExtent l="19050" t="0" r="3175" b="0"/>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srcRect/>
                    <a:stretch>
                      <a:fillRect/>
                    </a:stretch>
                  </pic:blipFill>
                  <pic:spPr bwMode="auto">
                    <a:xfrm>
                      <a:off x="0" y="0"/>
                      <a:ext cx="4759325" cy="1872615"/>
                    </a:xfrm>
                    <a:prstGeom prst="rect">
                      <a:avLst/>
                    </a:prstGeom>
                    <a:noFill/>
                    <a:ln w="9525">
                      <a:noFill/>
                      <a:miter lim="800000"/>
                      <a:headEnd/>
                      <a:tailEnd/>
                    </a:ln>
                  </pic:spPr>
                </pic:pic>
              </a:graphicData>
            </a:graphic>
          </wp:inline>
        </w:drawing>
      </w:r>
    </w:p>
    <w:p w:rsidR="00421845" w:rsidRDefault="00421845" w:rsidP="00421845">
      <w:pPr>
        <w:jc w:val="center"/>
        <w:rPr>
          <w:rFonts w:ascii="Arial" w:hAnsi="Arial" w:cs="Arial"/>
          <w:b/>
        </w:rPr>
      </w:pPr>
    </w:p>
    <w:p w:rsidR="00421845" w:rsidRDefault="00421845" w:rsidP="00421845">
      <w:pPr>
        <w:jc w:val="center"/>
        <w:rPr>
          <w:rFonts w:ascii="Arial" w:hAnsi="Arial" w:cs="Arial"/>
          <w:b/>
        </w:rPr>
      </w:pPr>
      <w:r w:rsidRPr="00430839">
        <w:rPr>
          <w:rFonts w:ascii="Arial" w:hAnsi="Arial" w:cs="Arial"/>
          <w:b/>
        </w:rPr>
        <w:lastRenderedPageBreak/>
        <w:t>Battery Charger</w:t>
      </w:r>
    </w:p>
    <w:p w:rsidR="00421845" w:rsidRPr="00430839" w:rsidRDefault="00421845" w:rsidP="00421845">
      <w:pPr>
        <w:ind w:left="720"/>
        <w:jc w:val="both"/>
        <w:rPr>
          <w:rFonts w:ascii="Arial" w:hAnsi="Arial" w:cs="Arial"/>
          <w:b/>
        </w:rPr>
      </w:pPr>
      <w:r>
        <w:rPr>
          <w:rFonts w:ascii="Arial" w:hAnsi="Arial" w:cs="Arial"/>
          <w:b/>
        </w:rPr>
        <w:t>Operation Guidelines</w:t>
      </w:r>
    </w:p>
    <w:p w:rsidR="00421845" w:rsidRDefault="00421845" w:rsidP="00421845">
      <w:pPr>
        <w:ind w:left="720" w:firstLine="720"/>
        <w:jc w:val="both"/>
        <w:rPr>
          <w:rFonts w:ascii="Arial" w:hAnsi="Arial" w:cs="Arial"/>
        </w:rPr>
      </w:pPr>
      <w:r w:rsidRPr="00F819DD">
        <w:rPr>
          <w:rFonts w:ascii="Arial" w:hAnsi="Arial" w:cs="Arial"/>
        </w:rPr>
        <w:t>When working on the batteries</w:t>
      </w:r>
      <w:r>
        <w:rPr>
          <w:rFonts w:ascii="Arial" w:hAnsi="Arial" w:cs="Arial"/>
        </w:rPr>
        <w:t>,</w:t>
      </w:r>
      <w:r w:rsidRPr="00F819DD">
        <w:rPr>
          <w:rFonts w:ascii="Arial" w:hAnsi="Arial" w:cs="Arial"/>
        </w:rPr>
        <w:t xml:space="preserve"> it is </w:t>
      </w:r>
      <w:r>
        <w:rPr>
          <w:rFonts w:ascii="Arial" w:hAnsi="Arial" w:cs="Arial"/>
        </w:rPr>
        <w:t xml:space="preserve">always important to </w:t>
      </w:r>
      <w:r w:rsidRPr="00F819DD">
        <w:rPr>
          <w:rFonts w:ascii="Arial" w:hAnsi="Arial" w:cs="Arial"/>
        </w:rPr>
        <w:t>d</w:t>
      </w:r>
      <w:r>
        <w:rPr>
          <w:rFonts w:ascii="Arial" w:hAnsi="Arial" w:cs="Arial"/>
        </w:rPr>
        <w:t>isconnect them from the Motor Controller. Although the controller has isolation circuitry, there is still a 10K-</w:t>
      </w:r>
      <w:r w:rsidRPr="00F819DD">
        <w:rPr>
          <w:rFonts w:ascii="Arial" w:hAnsi="Arial" w:cs="Arial"/>
        </w:rPr>
        <w:t xml:space="preserve">Ohm short in the system to allow small pre-charge current and prevent a large transient </w:t>
      </w:r>
      <w:r>
        <w:rPr>
          <w:rFonts w:ascii="Arial" w:hAnsi="Arial" w:cs="Arial"/>
        </w:rPr>
        <w:t xml:space="preserve">spike when turning on the system. </w:t>
      </w:r>
      <w:r w:rsidRPr="00F819DD">
        <w:rPr>
          <w:rFonts w:ascii="Arial" w:hAnsi="Arial" w:cs="Arial"/>
        </w:rPr>
        <w:t>Even though system voltage is not high enough to reliably produce a shock, it is highly reco</w:t>
      </w:r>
      <w:r>
        <w:rPr>
          <w:rFonts w:ascii="Arial" w:hAnsi="Arial" w:cs="Arial"/>
        </w:rPr>
        <w:t xml:space="preserve">mmended to wear rubber gloves. </w:t>
      </w:r>
      <w:r w:rsidRPr="00F819DD">
        <w:rPr>
          <w:rFonts w:ascii="Arial" w:hAnsi="Arial" w:cs="Arial"/>
        </w:rPr>
        <w:t xml:space="preserve">More importantly, any nodes not being </w:t>
      </w:r>
      <w:r>
        <w:rPr>
          <w:rFonts w:ascii="Arial" w:hAnsi="Arial" w:cs="Arial"/>
        </w:rPr>
        <w:t>taken care of immediately,</w:t>
      </w:r>
      <w:r w:rsidRPr="00F819DD">
        <w:rPr>
          <w:rFonts w:ascii="Arial" w:hAnsi="Arial" w:cs="Arial"/>
        </w:rPr>
        <w:t xml:space="preserve">should be covered with tape or </w:t>
      </w:r>
      <w:r>
        <w:rPr>
          <w:rFonts w:ascii="Arial" w:hAnsi="Arial" w:cs="Arial"/>
        </w:rPr>
        <w:t xml:space="preserve">by </w:t>
      </w:r>
      <w:r w:rsidRPr="00F819DD">
        <w:rPr>
          <w:rFonts w:ascii="Arial" w:hAnsi="Arial" w:cs="Arial"/>
        </w:rPr>
        <w:t xml:space="preserve">another </w:t>
      </w:r>
      <w:r>
        <w:rPr>
          <w:rFonts w:ascii="Arial" w:hAnsi="Arial" w:cs="Arial"/>
        </w:rPr>
        <w:t xml:space="preserve">material so that only one node is ever exposed. </w:t>
      </w:r>
      <w:r w:rsidRPr="00F819DD">
        <w:rPr>
          <w:rFonts w:ascii="Arial" w:hAnsi="Arial" w:cs="Arial"/>
        </w:rPr>
        <w:t>If the batteries must be taken out</w:t>
      </w:r>
      <w:r>
        <w:rPr>
          <w:rFonts w:ascii="Arial" w:hAnsi="Arial" w:cs="Arial"/>
        </w:rPr>
        <w:t>, then</w:t>
      </w:r>
      <w:r w:rsidRPr="00F819DD">
        <w:rPr>
          <w:rFonts w:ascii="Arial" w:hAnsi="Arial" w:cs="Arial"/>
        </w:rPr>
        <w:t xml:space="preserve"> al</w:t>
      </w:r>
      <w:r>
        <w:rPr>
          <w:rFonts w:ascii="Arial" w:hAnsi="Arial" w:cs="Arial"/>
        </w:rPr>
        <w:t xml:space="preserve">l nodes should be fully covered. Note thatcaution should be taken when working around the car chassis or other metal objects, as touching two ends to these objects can result in sparks to injuries to the user. </w:t>
      </w:r>
    </w:p>
    <w:p w:rsidR="00421845" w:rsidRPr="00D24C17" w:rsidRDefault="00421845" w:rsidP="00421845">
      <w:pPr>
        <w:ind w:left="720" w:firstLine="720"/>
        <w:jc w:val="both"/>
        <w:rPr>
          <w:rFonts w:ascii="Arial" w:hAnsi="Arial" w:cs="Arial"/>
        </w:rPr>
      </w:pPr>
    </w:p>
    <w:p w:rsidR="00421845" w:rsidRPr="00F819DD" w:rsidRDefault="00421845" w:rsidP="00421845">
      <w:pPr>
        <w:ind w:left="720"/>
        <w:jc w:val="both"/>
        <w:rPr>
          <w:rFonts w:ascii="Arial" w:hAnsi="Arial" w:cs="Arial"/>
        </w:rPr>
      </w:pPr>
      <w:r w:rsidRPr="00D24C17">
        <w:rPr>
          <w:rFonts w:ascii="Arial" w:hAnsi="Arial" w:cs="Arial"/>
          <w:b/>
        </w:rPr>
        <w:t>Improvements</w:t>
      </w:r>
    </w:p>
    <w:p w:rsidR="00E83664" w:rsidRDefault="00421845" w:rsidP="00310F01">
      <w:pPr>
        <w:ind w:left="720"/>
        <w:jc w:val="both"/>
        <w:rPr>
          <w:rFonts w:ascii="Arial" w:hAnsi="Arial" w:cs="Arial"/>
        </w:rPr>
      </w:pPr>
      <w:r w:rsidRPr="00F819DD">
        <w:rPr>
          <w:rFonts w:ascii="Arial" w:hAnsi="Arial" w:cs="Arial"/>
        </w:rPr>
        <w:tab/>
        <w:t>With the p</w:t>
      </w:r>
      <w:r>
        <w:rPr>
          <w:rFonts w:ascii="Arial" w:hAnsi="Arial" w:cs="Arial"/>
        </w:rPr>
        <w:t xml:space="preserve">ace of innovations in batteries </w:t>
      </w:r>
      <w:r w:rsidRPr="00F819DD">
        <w:rPr>
          <w:rFonts w:ascii="Arial" w:hAnsi="Arial" w:cs="Arial"/>
        </w:rPr>
        <w:t>and the speed at which they degrade on the shelf, it is important to it</w:t>
      </w:r>
      <w:r>
        <w:rPr>
          <w:rFonts w:ascii="Arial" w:hAnsi="Arial" w:cs="Arial"/>
        </w:rPr>
        <w:t xml:space="preserve">erate in this area every year. </w:t>
      </w:r>
      <w:r w:rsidRPr="00F819DD">
        <w:rPr>
          <w:rFonts w:ascii="Arial" w:hAnsi="Arial" w:cs="Arial"/>
        </w:rPr>
        <w:t>Just a few months after the 25C batteries arrived,</w:t>
      </w:r>
      <w:r>
        <w:rPr>
          <w:rFonts w:ascii="Arial" w:hAnsi="Arial" w:cs="Arial"/>
        </w:rPr>
        <w:t xml:space="preserve"> Venom released a 50C battery. </w:t>
      </w:r>
      <w:r w:rsidRPr="00F819DD">
        <w:rPr>
          <w:rFonts w:ascii="Arial" w:hAnsi="Arial" w:cs="Arial"/>
        </w:rPr>
        <w:t xml:space="preserve">While slightly more expensive, </w:t>
      </w:r>
      <w:r>
        <w:rPr>
          <w:rFonts w:ascii="Arial" w:hAnsi="Arial" w:cs="Arial"/>
        </w:rPr>
        <w:t xml:space="preserve">the 50C battery </w:t>
      </w:r>
      <w:r w:rsidRPr="00F819DD">
        <w:rPr>
          <w:rFonts w:ascii="Arial" w:hAnsi="Arial" w:cs="Arial"/>
        </w:rPr>
        <w:t>can safely produce double the</w:t>
      </w:r>
      <w:r>
        <w:rPr>
          <w:rFonts w:ascii="Arial" w:hAnsi="Arial" w:cs="Arial"/>
        </w:rPr>
        <w:t xml:space="preserve"> current of the 25C batteries. As technology evolves, </w:t>
      </w:r>
      <w:r w:rsidRPr="00F819DD">
        <w:rPr>
          <w:rFonts w:ascii="Arial" w:hAnsi="Arial" w:cs="Arial"/>
        </w:rPr>
        <w:t xml:space="preserve">there should be </w:t>
      </w:r>
      <w:r>
        <w:rPr>
          <w:rFonts w:ascii="Arial" w:hAnsi="Arial" w:cs="Arial"/>
        </w:rPr>
        <w:t xml:space="preserve">an </w:t>
      </w:r>
      <w:r w:rsidRPr="00F819DD">
        <w:rPr>
          <w:rFonts w:ascii="Arial" w:hAnsi="Arial" w:cs="Arial"/>
        </w:rPr>
        <w:t xml:space="preserve">even lighter </w:t>
      </w:r>
      <w:r>
        <w:rPr>
          <w:rFonts w:ascii="Arial" w:hAnsi="Arial" w:cs="Arial"/>
        </w:rPr>
        <w:t xml:space="preserve">set of powerful batteries. </w:t>
      </w:r>
      <w:r w:rsidRPr="00F819DD">
        <w:rPr>
          <w:rFonts w:ascii="Arial" w:hAnsi="Arial" w:cs="Arial"/>
        </w:rPr>
        <w:t xml:space="preserve">One </w:t>
      </w:r>
      <w:r>
        <w:rPr>
          <w:rFonts w:ascii="Arial" w:hAnsi="Arial" w:cs="Arial"/>
        </w:rPr>
        <w:t xml:space="preserve">perfect example are the A123 pouch cells. </w:t>
      </w:r>
      <w:r w:rsidRPr="00F819DD">
        <w:rPr>
          <w:rFonts w:ascii="Arial" w:hAnsi="Arial" w:cs="Arial"/>
        </w:rPr>
        <w:t xml:space="preserve">While not as light, these batteries produce very high C ratings </w:t>
      </w:r>
      <w:r>
        <w:rPr>
          <w:rFonts w:ascii="Arial" w:hAnsi="Arial" w:cs="Arial"/>
        </w:rPr>
        <w:t xml:space="preserve">throughout their </w:t>
      </w:r>
      <w:r w:rsidRPr="00F819DD">
        <w:rPr>
          <w:rFonts w:ascii="Arial" w:hAnsi="Arial" w:cs="Arial"/>
        </w:rPr>
        <w:t xml:space="preserve">extreme </w:t>
      </w:r>
      <w:r>
        <w:rPr>
          <w:rFonts w:ascii="Arial" w:hAnsi="Arial" w:cs="Arial"/>
        </w:rPr>
        <w:t xml:space="preserve">cell </w:t>
      </w:r>
      <w:r w:rsidRPr="00F819DD">
        <w:rPr>
          <w:rFonts w:ascii="Arial" w:hAnsi="Arial" w:cs="Arial"/>
        </w:rPr>
        <w:t>cycle lives.</w:t>
      </w:r>
    </w:p>
    <w:p w:rsidR="00310F01" w:rsidRDefault="00310F01" w:rsidP="00310F01">
      <w:pPr>
        <w:ind w:left="720"/>
        <w:jc w:val="both"/>
        <w:rPr>
          <w:rFonts w:ascii="Arial" w:hAnsi="Arial" w:cs="Arial"/>
        </w:rPr>
      </w:pPr>
    </w:p>
    <w:p w:rsidR="006E538C" w:rsidRPr="00797C85" w:rsidRDefault="00797C85" w:rsidP="00797C85">
      <w:pPr>
        <w:pStyle w:val="Heading3"/>
        <w:rPr>
          <w:sz w:val="32"/>
          <w:szCs w:val="32"/>
          <w:u w:val="single"/>
        </w:rPr>
      </w:pPr>
      <w:r>
        <w:rPr>
          <w:sz w:val="32"/>
          <w:szCs w:val="32"/>
        </w:rPr>
        <w:t xml:space="preserve"> </w:t>
      </w:r>
      <w:r w:rsidR="006E538C" w:rsidRPr="00797C85">
        <w:rPr>
          <w:sz w:val="32"/>
          <w:szCs w:val="32"/>
          <w:u w:val="single"/>
        </w:rPr>
        <w:t>Cockpit Sensors</w:t>
      </w:r>
    </w:p>
    <w:p w:rsidR="00280F92" w:rsidRPr="00280F92" w:rsidRDefault="00280F92" w:rsidP="006E538C">
      <w:pPr>
        <w:jc w:val="both"/>
        <w:rPr>
          <w:rFonts w:ascii="Arial" w:hAnsi="Arial" w:cs="Arial"/>
          <w:b/>
          <w:sz w:val="36"/>
          <w:szCs w:val="36"/>
        </w:rPr>
      </w:pPr>
    </w:p>
    <w:p w:rsidR="006E538C" w:rsidRPr="00F6447A" w:rsidRDefault="006E538C" w:rsidP="006E538C">
      <w:pPr>
        <w:ind w:firstLine="360"/>
        <w:jc w:val="both"/>
        <w:rPr>
          <w:rFonts w:ascii="Arial" w:hAnsi="Arial" w:cs="Arial"/>
          <w:b/>
        </w:rPr>
      </w:pPr>
      <w:r w:rsidRPr="00F6447A">
        <w:rPr>
          <w:rFonts w:ascii="Arial" w:hAnsi="Arial" w:cs="Arial"/>
          <w:b/>
        </w:rPr>
        <w:t>Adjusting the speedometer</w:t>
      </w:r>
    </w:p>
    <w:p w:rsidR="006E538C" w:rsidRPr="00F6447A" w:rsidRDefault="006E538C" w:rsidP="006E538C">
      <w:pPr>
        <w:ind w:left="360" w:firstLine="360"/>
        <w:jc w:val="both"/>
        <w:rPr>
          <w:rFonts w:ascii="Arial" w:hAnsi="Arial" w:cs="Arial"/>
          <w:b/>
          <w:sz w:val="28"/>
          <w:szCs w:val="28"/>
        </w:rPr>
      </w:pPr>
      <w:r w:rsidRPr="00F6447A">
        <w:rPr>
          <w:rFonts w:ascii="Arial" w:hAnsi="Arial" w:cs="Arial"/>
        </w:rPr>
        <w:t>The speedometer is fed a signal from a sensor attached to the base of the differential housing. As the drive shaft rotates a magnet passes by the sensor which sends a signal to the speedometer. The speedometer uses the time between these signals to tell how fast the vehicle is traveling. If the tire size or gear ratio ever changes for any reason, then the speedometer must be recalibrated. This is done in the following manner:</w:t>
      </w:r>
    </w:p>
    <w:p w:rsidR="006E538C" w:rsidRPr="00F6447A" w:rsidRDefault="006E538C" w:rsidP="006E538C">
      <w:pPr>
        <w:ind w:left="360" w:firstLine="720"/>
        <w:jc w:val="both"/>
        <w:rPr>
          <w:rFonts w:ascii="Arial" w:hAnsi="Arial" w:cs="Arial"/>
        </w:rPr>
      </w:pPr>
    </w:p>
    <w:p w:rsidR="006E538C" w:rsidRPr="00F6447A" w:rsidRDefault="006E538C" w:rsidP="00BC2CE1">
      <w:pPr>
        <w:pStyle w:val="ListParagraph"/>
        <w:numPr>
          <w:ilvl w:val="0"/>
          <w:numId w:val="32"/>
        </w:numPr>
        <w:spacing w:line="276" w:lineRule="auto"/>
        <w:ind w:left="1080"/>
        <w:jc w:val="both"/>
        <w:rPr>
          <w:rFonts w:ascii="Arial" w:hAnsi="Arial" w:cs="Arial"/>
        </w:rPr>
      </w:pPr>
      <w:r w:rsidRPr="00F6447A">
        <w:rPr>
          <w:rFonts w:ascii="Arial" w:hAnsi="Arial" w:cs="Arial"/>
        </w:rPr>
        <w:t>Speedomet</w:t>
      </w:r>
      <w:r>
        <w:rPr>
          <w:rFonts w:ascii="Arial" w:hAnsi="Arial" w:cs="Arial"/>
        </w:rPr>
        <w:t>er and sender must be installed.</w:t>
      </w:r>
    </w:p>
    <w:p w:rsidR="006E538C" w:rsidRPr="00F6447A" w:rsidRDefault="006E538C" w:rsidP="00BC2CE1">
      <w:pPr>
        <w:pStyle w:val="ListParagraph"/>
        <w:numPr>
          <w:ilvl w:val="0"/>
          <w:numId w:val="32"/>
        </w:numPr>
        <w:spacing w:line="276" w:lineRule="auto"/>
        <w:ind w:left="1080"/>
        <w:jc w:val="both"/>
        <w:rPr>
          <w:rFonts w:ascii="Arial" w:hAnsi="Arial" w:cs="Arial"/>
        </w:rPr>
      </w:pPr>
      <w:r w:rsidRPr="00F6447A">
        <w:rPr>
          <w:rFonts w:ascii="Arial" w:hAnsi="Arial" w:cs="Arial"/>
        </w:rPr>
        <w:t>Connect the calibration button to “CAL” and “GND” on the back of</w:t>
      </w:r>
    </w:p>
    <w:p w:rsidR="006E538C" w:rsidRPr="00F6447A" w:rsidRDefault="006E538C" w:rsidP="006E538C">
      <w:pPr>
        <w:ind w:left="360" w:firstLine="720"/>
        <w:jc w:val="both"/>
        <w:rPr>
          <w:rFonts w:ascii="Arial" w:hAnsi="Arial" w:cs="Arial"/>
        </w:rPr>
      </w:pPr>
      <w:r>
        <w:rPr>
          <w:rFonts w:ascii="Arial" w:hAnsi="Arial" w:cs="Arial"/>
        </w:rPr>
        <w:t>the speedometer</w:t>
      </w:r>
    </w:p>
    <w:p w:rsidR="006E538C" w:rsidRPr="00F6447A" w:rsidRDefault="006E538C" w:rsidP="00BC2CE1">
      <w:pPr>
        <w:pStyle w:val="ListParagraph"/>
        <w:numPr>
          <w:ilvl w:val="0"/>
          <w:numId w:val="32"/>
        </w:numPr>
        <w:spacing w:line="276" w:lineRule="auto"/>
        <w:ind w:left="1080"/>
        <w:jc w:val="both"/>
        <w:rPr>
          <w:rFonts w:ascii="Arial" w:hAnsi="Arial" w:cs="Arial"/>
        </w:rPr>
      </w:pPr>
      <w:r w:rsidRPr="00F6447A">
        <w:rPr>
          <w:rFonts w:ascii="Arial" w:hAnsi="Arial" w:cs="Arial"/>
        </w:rPr>
        <w:t xml:space="preserve">To initiate the calibration mode, Press and hold the calibration button. Start engine. Release the calibration button. The </w:t>
      </w:r>
      <w:r>
        <w:rPr>
          <w:rFonts w:ascii="Arial" w:hAnsi="Arial" w:cs="Arial"/>
        </w:rPr>
        <w:t>pointer will move to full scale.</w:t>
      </w:r>
    </w:p>
    <w:p w:rsidR="006E538C" w:rsidRPr="00F6447A" w:rsidRDefault="006E538C" w:rsidP="00BC2CE1">
      <w:pPr>
        <w:pStyle w:val="ListParagraph"/>
        <w:numPr>
          <w:ilvl w:val="0"/>
          <w:numId w:val="32"/>
        </w:numPr>
        <w:spacing w:line="276" w:lineRule="auto"/>
        <w:ind w:left="1080"/>
        <w:jc w:val="both"/>
        <w:rPr>
          <w:rFonts w:ascii="Arial" w:hAnsi="Arial" w:cs="Arial"/>
        </w:rPr>
      </w:pPr>
      <w:r w:rsidRPr="00F6447A">
        <w:rPr>
          <w:rFonts w:ascii="Arial" w:hAnsi="Arial" w:cs="Arial"/>
        </w:rPr>
        <w:t>Go to the beginning of a known two mile distance and stop the vehicle. Press and release the calibration button again. The pointer will move to half scale. The speed</w:t>
      </w:r>
      <w:r>
        <w:rPr>
          <w:rFonts w:ascii="Arial" w:hAnsi="Arial" w:cs="Arial"/>
        </w:rPr>
        <w:t>ometer is ready for calibration.</w:t>
      </w:r>
    </w:p>
    <w:p w:rsidR="006E538C" w:rsidRPr="00F6447A" w:rsidRDefault="006E538C" w:rsidP="00BC2CE1">
      <w:pPr>
        <w:pStyle w:val="ListParagraph"/>
        <w:numPr>
          <w:ilvl w:val="0"/>
          <w:numId w:val="32"/>
        </w:numPr>
        <w:spacing w:line="276" w:lineRule="auto"/>
        <w:ind w:left="1080"/>
        <w:jc w:val="both"/>
        <w:rPr>
          <w:rFonts w:ascii="Arial" w:hAnsi="Arial" w:cs="Arial"/>
        </w:rPr>
      </w:pPr>
      <w:r w:rsidRPr="00F6447A">
        <w:rPr>
          <w:rFonts w:ascii="Arial" w:hAnsi="Arial" w:cs="Arial"/>
        </w:rPr>
        <w:t>Drive the two mile distance and stop. Press and releas</w:t>
      </w:r>
      <w:r>
        <w:rPr>
          <w:rFonts w:ascii="Arial" w:hAnsi="Arial" w:cs="Arial"/>
        </w:rPr>
        <w:t>e the calibration button again.</w:t>
      </w:r>
    </w:p>
    <w:p w:rsidR="006E538C" w:rsidRPr="00F6447A" w:rsidRDefault="006E538C" w:rsidP="006E538C">
      <w:pPr>
        <w:pStyle w:val="ListParagraph"/>
        <w:jc w:val="both"/>
        <w:rPr>
          <w:rFonts w:ascii="Arial" w:hAnsi="Arial" w:cs="Arial"/>
        </w:rPr>
      </w:pPr>
    </w:p>
    <w:p w:rsidR="006E538C" w:rsidRPr="00F6447A" w:rsidRDefault="006E538C" w:rsidP="006E538C">
      <w:pPr>
        <w:pStyle w:val="ListParagraph"/>
        <w:jc w:val="both"/>
        <w:rPr>
          <w:rFonts w:ascii="Arial" w:hAnsi="Arial" w:cs="Arial"/>
        </w:rPr>
      </w:pPr>
    </w:p>
    <w:p w:rsidR="006E538C" w:rsidRDefault="006E538C" w:rsidP="006E538C">
      <w:pPr>
        <w:jc w:val="center"/>
        <w:rPr>
          <w:rFonts w:ascii="Arial" w:hAnsi="Arial" w:cs="Arial"/>
        </w:rPr>
      </w:pPr>
      <w:r w:rsidRPr="00F6447A">
        <w:rPr>
          <w:rFonts w:ascii="Arial" w:hAnsi="Arial" w:cs="Arial"/>
          <w:noProof/>
        </w:rPr>
        <w:lastRenderedPageBreak/>
        <w:drawing>
          <wp:inline distT="0" distB="0" distL="0" distR="0">
            <wp:extent cx="5476875" cy="3524250"/>
            <wp:effectExtent l="19050" t="0" r="9525" b="0"/>
            <wp:docPr id="2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srcRect/>
                    <a:stretch>
                      <a:fillRect/>
                    </a:stretch>
                  </pic:blipFill>
                  <pic:spPr bwMode="auto">
                    <a:xfrm>
                      <a:off x="0" y="0"/>
                      <a:ext cx="5476875" cy="3524250"/>
                    </a:xfrm>
                    <a:prstGeom prst="rect">
                      <a:avLst/>
                    </a:prstGeom>
                    <a:noFill/>
                    <a:ln w="9525">
                      <a:noFill/>
                      <a:miter lim="800000"/>
                      <a:headEnd/>
                      <a:tailEnd/>
                    </a:ln>
                  </pic:spPr>
                </pic:pic>
              </a:graphicData>
            </a:graphic>
          </wp:inline>
        </w:drawing>
      </w:r>
    </w:p>
    <w:p w:rsidR="006E538C" w:rsidRPr="00F6447A" w:rsidRDefault="006E538C" w:rsidP="006E538C">
      <w:pPr>
        <w:jc w:val="center"/>
        <w:rPr>
          <w:rFonts w:ascii="Arial" w:hAnsi="Arial" w:cs="Arial"/>
        </w:rPr>
      </w:pPr>
      <w:r>
        <w:rPr>
          <w:rFonts w:ascii="Arial" w:hAnsi="Arial" w:cs="Arial"/>
          <w:b/>
        </w:rPr>
        <w:t>S</w:t>
      </w:r>
      <w:r w:rsidRPr="00F6447A">
        <w:rPr>
          <w:rFonts w:ascii="Arial" w:hAnsi="Arial" w:cs="Arial"/>
          <w:b/>
        </w:rPr>
        <w:t>peedometer</w:t>
      </w:r>
    </w:p>
    <w:p w:rsidR="006E538C" w:rsidRDefault="006E538C" w:rsidP="006E538C">
      <w:pPr>
        <w:jc w:val="both"/>
        <w:rPr>
          <w:rFonts w:ascii="Arial" w:hAnsi="Arial" w:cs="Arial"/>
          <w:b/>
        </w:rPr>
      </w:pPr>
    </w:p>
    <w:p w:rsidR="00280F92" w:rsidRPr="00280F92" w:rsidRDefault="00280F92" w:rsidP="00280F92">
      <w:pPr>
        <w:ind w:firstLine="720"/>
        <w:jc w:val="both"/>
        <w:rPr>
          <w:rFonts w:ascii="Arial" w:hAnsi="Arial" w:cs="Arial"/>
          <w:b/>
        </w:rPr>
      </w:pPr>
      <w:r w:rsidRPr="00280F92">
        <w:rPr>
          <w:rFonts w:ascii="Arial" w:hAnsi="Arial" w:cs="Arial"/>
          <w:b/>
        </w:rPr>
        <w:t>Adjusting the tachometer</w:t>
      </w:r>
    </w:p>
    <w:p w:rsidR="00280F92" w:rsidRPr="00280F92" w:rsidRDefault="00280F92" w:rsidP="00280F92">
      <w:pPr>
        <w:ind w:left="720" w:firstLine="720"/>
        <w:jc w:val="both"/>
        <w:rPr>
          <w:rFonts w:ascii="Arial" w:hAnsi="Arial" w:cs="Arial"/>
          <w:b/>
        </w:rPr>
      </w:pPr>
      <w:r w:rsidRPr="00280F92">
        <w:rPr>
          <w:rFonts w:ascii="Arial" w:hAnsi="Arial" w:cs="Arial"/>
        </w:rPr>
        <w:t>The tachometer is fed a signal from a sensor that measures the rotation speed of a shaft or disk found in the motor. The tachometer shows the rate of rotation of the engine's crankshaft, and has markings indicating a safe range of rotation speeds. This can assist the driver in selecting the appropriate throttle and gear settings for different driving conditions.  The tachometer should work instantly once incorporated into the wiring harness.</w:t>
      </w:r>
    </w:p>
    <w:p w:rsidR="006E538C" w:rsidRPr="006E538C" w:rsidRDefault="006E538C" w:rsidP="00280F92">
      <w:pPr>
        <w:jc w:val="both"/>
        <w:rPr>
          <w:rFonts w:ascii="Arial" w:hAnsi="Arial" w:cs="Arial"/>
          <w:b/>
          <w:color w:val="FF0000"/>
        </w:rPr>
      </w:pPr>
    </w:p>
    <w:p w:rsidR="006E538C" w:rsidRPr="00F6447A" w:rsidRDefault="006E538C" w:rsidP="006E538C">
      <w:pPr>
        <w:ind w:left="720"/>
        <w:jc w:val="both"/>
        <w:rPr>
          <w:rFonts w:ascii="Arial" w:hAnsi="Arial" w:cs="Arial"/>
          <w:b/>
        </w:rPr>
      </w:pPr>
      <w:r w:rsidRPr="00F6447A">
        <w:rPr>
          <w:rFonts w:ascii="Arial" w:hAnsi="Arial" w:cs="Arial"/>
          <w:b/>
        </w:rPr>
        <w:t>Adjusting discharge curve lookup tables</w:t>
      </w:r>
    </w:p>
    <w:p w:rsidR="006E538C" w:rsidRDefault="006E538C" w:rsidP="006E538C">
      <w:pPr>
        <w:ind w:left="720"/>
        <w:jc w:val="both"/>
        <w:rPr>
          <w:rFonts w:ascii="Arial" w:hAnsi="Arial" w:cs="Arial"/>
        </w:rPr>
      </w:pPr>
      <w:r w:rsidRPr="00F6447A">
        <w:rPr>
          <w:rFonts w:ascii="Arial" w:hAnsi="Arial" w:cs="Arial"/>
        </w:rPr>
        <w:t>Discharge curve lookup tables are used to map out the discharge curve in the memory of the microprocessor. This is done using several arrays.</w:t>
      </w:r>
    </w:p>
    <w:p w:rsidR="006E538C" w:rsidRPr="00F6447A" w:rsidRDefault="006E538C" w:rsidP="006E538C">
      <w:pPr>
        <w:ind w:left="720"/>
        <w:jc w:val="both"/>
        <w:rPr>
          <w:rFonts w:ascii="Arial" w:hAnsi="Arial" w:cs="Arial"/>
        </w:rPr>
      </w:pPr>
    </w:p>
    <w:p w:rsidR="006E538C" w:rsidRPr="00F6447A" w:rsidRDefault="006E538C" w:rsidP="006E538C">
      <w:pPr>
        <w:autoSpaceDE w:val="0"/>
        <w:autoSpaceDN w:val="0"/>
        <w:adjustRightInd w:val="0"/>
        <w:ind w:left="5040" w:hanging="2880"/>
        <w:jc w:val="both"/>
        <w:rPr>
          <w:rFonts w:ascii="Arial" w:hAnsi="Arial" w:cs="Arial"/>
          <w:color w:val="4F6228" w:themeColor="accent3" w:themeShade="80"/>
          <w:sz w:val="20"/>
          <w:szCs w:val="20"/>
        </w:rPr>
      </w:pPr>
      <w:r w:rsidRPr="00F6447A">
        <w:rPr>
          <w:rFonts w:ascii="Arial" w:hAnsi="Arial" w:cs="Arial"/>
          <w:sz w:val="20"/>
          <w:szCs w:val="20"/>
        </w:rPr>
        <w:t xml:space="preserve">table[9][30]      </w:t>
      </w:r>
      <w:r w:rsidRPr="00F6447A">
        <w:rPr>
          <w:rFonts w:ascii="Arial" w:hAnsi="Arial" w:cs="Arial"/>
          <w:color w:val="4F6228" w:themeColor="accent3" w:themeShade="80"/>
          <w:sz w:val="20"/>
          <w:szCs w:val="20"/>
        </w:rPr>
        <w:t>//2-dimensional array that holds state of charge values</w:t>
      </w:r>
    </w:p>
    <w:p w:rsidR="006E538C" w:rsidRPr="00F6447A" w:rsidRDefault="006E538C" w:rsidP="006E538C">
      <w:pPr>
        <w:autoSpaceDE w:val="0"/>
        <w:autoSpaceDN w:val="0"/>
        <w:adjustRightInd w:val="0"/>
        <w:ind w:left="4320" w:hanging="2160"/>
        <w:jc w:val="both"/>
        <w:rPr>
          <w:rFonts w:ascii="Arial" w:hAnsi="Arial" w:cs="Arial"/>
          <w:color w:val="4F6228" w:themeColor="accent3" w:themeShade="80"/>
          <w:sz w:val="20"/>
          <w:szCs w:val="20"/>
        </w:rPr>
      </w:pPr>
      <w:r w:rsidRPr="00F6447A">
        <w:rPr>
          <w:rFonts w:ascii="Arial" w:hAnsi="Arial" w:cs="Arial"/>
          <w:sz w:val="20"/>
          <w:szCs w:val="20"/>
        </w:rPr>
        <w:t>iTable[9]</w:t>
      </w:r>
      <w:r w:rsidRPr="00F6447A">
        <w:rPr>
          <w:rFonts w:ascii="Arial" w:hAnsi="Arial" w:cs="Arial"/>
          <w:color w:val="4F6228" w:themeColor="accent3" w:themeShade="80"/>
          <w:sz w:val="20"/>
          <w:szCs w:val="20"/>
        </w:rPr>
        <w:tab/>
        <w:t>//1-dimensional array that holds current values of the boundaries of the discharge plane</w:t>
      </w:r>
    </w:p>
    <w:p w:rsidR="006E538C" w:rsidRDefault="006E538C" w:rsidP="006E538C">
      <w:pPr>
        <w:ind w:left="4320" w:hanging="2160"/>
        <w:jc w:val="both"/>
        <w:rPr>
          <w:rFonts w:ascii="Arial" w:hAnsi="Arial" w:cs="Arial"/>
          <w:color w:val="4F6228" w:themeColor="accent3" w:themeShade="80"/>
          <w:sz w:val="20"/>
          <w:szCs w:val="20"/>
        </w:rPr>
      </w:pPr>
      <w:r w:rsidRPr="00F6447A">
        <w:rPr>
          <w:rFonts w:ascii="Arial" w:hAnsi="Arial" w:cs="Arial"/>
          <w:sz w:val="20"/>
          <w:szCs w:val="20"/>
        </w:rPr>
        <w:t>vTable[9][30]</w:t>
      </w:r>
      <w:r w:rsidRPr="00F6447A">
        <w:rPr>
          <w:rFonts w:ascii="Arial" w:hAnsi="Arial" w:cs="Arial"/>
          <w:color w:val="4F6228" w:themeColor="accent3" w:themeShade="80"/>
          <w:sz w:val="20"/>
          <w:szCs w:val="20"/>
        </w:rPr>
        <w:tab/>
        <w:t>//2-dimensional array that holds the voltage values of the boundaries of the discharge plane</w:t>
      </w:r>
    </w:p>
    <w:p w:rsidR="006E538C" w:rsidRPr="00F6447A" w:rsidRDefault="006E538C" w:rsidP="006E538C">
      <w:pPr>
        <w:ind w:left="4320" w:hanging="2160"/>
        <w:jc w:val="both"/>
        <w:rPr>
          <w:rFonts w:ascii="Arial" w:hAnsi="Arial" w:cs="Arial"/>
          <w:color w:val="4F6228" w:themeColor="accent3" w:themeShade="80"/>
          <w:sz w:val="20"/>
          <w:szCs w:val="20"/>
        </w:rPr>
      </w:pPr>
    </w:p>
    <w:p w:rsidR="006E538C" w:rsidRPr="00F6447A" w:rsidRDefault="006E538C" w:rsidP="006E538C">
      <w:pPr>
        <w:ind w:left="720"/>
        <w:jc w:val="both"/>
        <w:rPr>
          <w:rFonts w:ascii="Arial" w:hAnsi="Arial" w:cs="Arial"/>
        </w:rPr>
      </w:pPr>
      <w:r w:rsidRPr="00F6447A">
        <w:rPr>
          <w:rFonts w:ascii="Arial" w:hAnsi="Arial" w:cs="Arial"/>
        </w:rPr>
        <w:t>These three arrays contain the data points that comprise the 3-dimensional discharge plane.  The three dimensional plane has axes of state of charge ( table[9][30] ), current ( iTable[9] ), and voltage ( vTable[9][30] ). If new batteries are ever installed into the vehicle then its discharge curve will be different and it must be reprogrammed into these tables.</w:t>
      </w:r>
    </w:p>
    <w:p w:rsidR="006E538C" w:rsidRPr="00F6447A" w:rsidRDefault="006E538C" w:rsidP="00BC2CE1">
      <w:pPr>
        <w:pStyle w:val="ListParagraph"/>
        <w:numPr>
          <w:ilvl w:val="0"/>
          <w:numId w:val="33"/>
        </w:numPr>
        <w:spacing w:after="200" w:line="276" w:lineRule="auto"/>
        <w:ind w:left="1440"/>
        <w:jc w:val="both"/>
        <w:rPr>
          <w:rFonts w:ascii="Arial" w:hAnsi="Arial" w:cs="Arial"/>
        </w:rPr>
      </w:pPr>
      <w:r w:rsidRPr="00F6447A">
        <w:rPr>
          <w:rFonts w:ascii="Arial" w:hAnsi="Arial" w:cs="Arial"/>
        </w:rPr>
        <w:t>Discharge the new battery system, map out the discharge plane</w:t>
      </w:r>
    </w:p>
    <w:p w:rsidR="006E538C" w:rsidRPr="00F6447A" w:rsidRDefault="006E538C" w:rsidP="00BC2CE1">
      <w:pPr>
        <w:pStyle w:val="ListParagraph"/>
        <w:numPr>
          <w:ilvl w:val="0"/>
          <w:numId w:val="33"/>
        </w:numPr>
        <w:spacing w:after="200" w:line="276" w:lineRule="auto"/>
        <w:ind w:left="1440"/>
        <w:jc w:val="both"/>
        <w:rPr>
          <w:rFonts w:ascii="Arial" w:hAnsi="Arial" w:cs="Arial"/>
        </w:rPr>
      </w:pPr>
      <w:r w:rsidRPr="00F6447A">
        <w:rPr>
          <w:rFonts w:ascii="Arial" w:hAnsi="Arial" w:cs="Arial"/>
        </w:rPr>
        <w:t>Map out equidistant data points along the discharge plane.</w:t>
      </w:r>
    </w:p>
    <w:p w:rsidR="006E538C" w:rsidRPr="00F6447A" w:rsidRDefault="006E538C" w:rsidP="00BC2CE1">
      <w:pPr>
        <w:pStyle w:val="ListParagraph"/>
        <w:numPr>
          <w:ilvl w:val="0"/>
          <w:numId w:val="33"/>
        </w:numPr>
        <w:spacing w:after="200" w:line="276" w:lineRule="auto"/>
        <w:ind w:left="1440"/>
        <w:jc w:val="both"/>
        <w:rPr>
          <w:rFonts w:ascii="Arial" w:hAnsi="Arial" w:cs="Arial"/>
        </w:rPr>
      </w:pPr>
      <w:r w:rsidRPr="00F6447A">
        <w:rPr>
          <w:rFonts w:ascii="Arial" w:hAnsi="Arial" w:cs="Arial"/>
        </w:rPr>
        <w:t>Program data points into data tables.</w:t>
      </w:r>
    </w:p>
    <w:p w:rsidR="006E538C" w:rsidRPr="00F6447A" w:rsidRDefault="006E538C" w:rsidP="00BC2CE1">
      <w:pPr>
        <w:pStyle w:val="ListParagraph"/>
        <w:numPr>
          <w:ilvl w:val="0"/>
          <w:numId w:val="33"/>
        </w:numPr>
        <w:spacing w:after="200" w:line="276" w:lineRule="auto"/>
        <w:ind w:left="1440"/>
        <w:jc w:val="both"/>
        <w:rPr>
          <w:rFonts w:ascii="Arial" w:hAnsi="Arial" w:cs="Arial"/>
        </w:rPr>
      </w:pPr>
      <w:r w:rsidRPr="00F6447A">
        <w:rPr>
          <w:rFonts w:ascii="Arial" w:hAnsi="Arial" w:cs="Arial"/>
        </w:rPr>
        <w:t xml:space="preserve">const double table[9][30] = {{23, 42, 23, 32, 43, 11, 13, 44, 43}, {33, 22, 23, 44, 43 …     </w:t>
      </w:r>
    </w:p>
    <w:p w:rsidR="006E538C" w:rsidRPr="00F6447A" w:rsidRDefault="006E538C" w:rsidP="00BC2CE1">
      <w:pPr>
        <w:pStyle w:val="ListParagraph"/>
        <w:numPr>
          <w:ilvl w:val="0"/>
          <w:numId w:val="33"/>
        </w:numPr>
        <w:spacing w:after="200" w:line="276" w:lineRule="auto"/>
        <w:ind w:left="1440"/>
        <w:jc w:val="both"/>
        <w:rPr>
          <w:rFonts w:ascii="Arial" w:hAnsi="Arial" w:cs="Arial"/>
        </w:rPr>
      </w:pPr>
      <w:r w:rsidRPr="00F6447A">
        <w:rPr>
          <w:rFonts w:ascii="Arial" w:hAnsi="Arial" w:cs="Arial"/>
        </w:rPr>
        <w:t>Adjust size of tables if necessary but adjusting declarations (if more than 9 current ranges or 30 voltage data points are required).</w:t>
      </w:r>
    </w:p>
    <w:p w:rsidR="006E538C" w:rsidRPr="00F6447A" w:rsidRDefault="006E538C" w:rsidP="006E538C">
      <w:pPr>
        <w:ind w:left="720"/>
        <w:jc w:val="both"/>
        <w:rPr>
          <w:rFonts w:ascii="Arial" w:hAnsi="Arial" w:cs="Arial"/>
          <w:b/>
        </w:rPr>
      </w:pPr>
      <w:r w:rsidRPr="00F6447A">
        <w:rPr>
          <w:rFonts w:ascii="Arial" w:hAnsi="Arial" w:cs="Arial"/>
          <w:b/>
        </w:rPr>
        <w:t>Adjusting moving average sensitivity</w:t>
      </w:r>
    </w:p>
    <w:p w:rsidR="006E538C" w:rsidRDefault="006E538C" w:rsidP="006E538C">
      <w:pPr>
        <w:ind w:left="720" w:firstLine="360"/>
        <w:jc w:val="both"/>
        <w:rPr>
          <w:rFonts w:ascii="Arial" w:hAnsi="Arial" w:cs="Arial"/>
        </w:rPr>
      </w:pPr>
      <w:r w:rsidRPr="00F6447A">
        <w:rPr>
          <w:rFonts w:ascii="Arial" w:hAnsi="Arial" w:cs="Arial"/>
        </w:rPr>
        <w:lastRenderedPageBreak/>
        <w:t>To ensure that rapid spikes in voltage do not prematurely trip a system shut off, a moving average is used with the voltage data. A voltage reading is taken every few milliseconds and an average of the last 10 readings is taken.  To adjust this moving average to take more or less data reading only requires that one number be changed.</w:t>
      </w:r>
    </w:p>
    <w:p w:rsidR="006E538C" w:rsidRPr="00F6447A" w:rsidRDefault="006E538C" w:rsidP="006E538C">
      <w:pPr>
        <w:ind w:left="720" w:firstLine="360"/>
        <w:jc w:val="both"/>
        <w:rPr>
          <w:rFonts w:ascii="Arial" w:hAnsi="Arial" w:cs="Arial"/>
        </w:rPr>
      </w:pPr>
    </w:p>
    <w:p w:rsidR="006E538C" w:rsidRPr="00F6447A" w:rsidRDefault="006E538C" w:rsidP="00BC2CE1">
      <w:pPr>
        <w:pStyle w:val="ListParagraph"/>
        <w:numPr>
          <w:ilvl w:val="0"/>
          <w:numId w:val="34"/>
        </w:numPr>
        <w:spacing w:after="200" w:line="276" w:lineRule="auto"/>
        <w:ind w:left="1440"/>
        <w:jc w:val="both"/>
        <w:rPr>
          <w:rFonts w:ascii="Arial" w:hAnsi="Arial" w:cs="Arial"/>
        </w:rPr>
      </w:pPr>
      <w:r w:rsidRPr="00F6447A">
        <w:rPr>
          <w:rFonts w:ascii="Arial" w:hAnsi="Arial" w:cs="Arial"/>
        </w:rPr>
        <w:t>Change constintVHistory = 10 to the number desired.</w:t>
      </w:r>
    </w:p>
    <w:p w:rsidR="006E538C" w:rsidRPr="00F6447A" w:rsidRDefault="006E538C" w:rsidP="006E538C">
      <w:pPr>
        <w:ind w:left="720"/>
        <w:jc w:val="both"/>
        <w:rPr>
          <w:rFonts w:ascii="Arial" w:hAnsi="Arial" w:cs="Arial"/>
          <w:b/>
        </w:rPr>
      </w:pPr>
      <w:r w:rsidRPr="00F6447A">
        <w:rPr>
          <w:rFonts w:ascii="Arial" w:hAnsi="Arial" w:cs="Arial"/>
          <w:b/>
        </w:rPr>
        <w:t>Adjust temperature cut off</w:t>
      </w:r>
    </w:p>
    <w:p w:rsidR="006E538C" w:rsidRPr="00F6447A" w:rsidRDefault="006E538C" w:rsidP="006E538C">
      <w:pPr>
        <w:ind w:left="720" w:firstLine="360"/>
        <w:jc w:val="both"/>
        <w:rPr>
          <w:rFonts w:ascii="Arial" w:hAnsi="Arial" w:cs="Arial"/>
        </w:rPr>
      </w:pPr>
      <w:r w:rsidRPr="00F6447A">
        <w:rPr>
          <w:rFonts w:ascii="Arial" w:hAnsi="Arial" w:cs="Arial"/>
        </w:rPr>
        <w:t>Temperature monitoring is part of the BMS. If the temperature cut off point is reached, the electric system will be shut off. To adjust this cut off temperature do the following</w:t>
      </w:r>
    </w:p>
    <w:p w:rsidR="006E538C" w:rsidRPr="00F6447A" w:rsidRDefault="006E538C" w:rsidP="00BC2CE1">
      <w:pPr>
        <w:pStyle w:val="ListParagraph"/>
        <w:numPr>
          <w:ilvl w:val="0"/>
          <w:numId w:val="35"/>
        </w:numPr>
        <w:spacing w:after="200" w:line="276" w:lineRule="auto"/>
        <w:ind w:left="1440"/>
        <w:jc w:val="both"/>
        <w:rPr>
          <w:rFonts w:ascii="Arial" w:hAnsi="Arial" w:cs="Arial"/>
        </w:rPr>
      </w:pPr>
      <w:r w:rsidRPr="00F6447A">
        <w:rPr>
          <w:rFonts w:ascii="Arial" w:hAnsi="Arial" w:cs="Arial"/>
        </w:rPr>
        <w:t>Change constconstinttempCutOff = 0 to the number desired.</w:t>
      </w:r>
    </w:p>
    <w:p w:rsidR="006E538C" w:rsidRPr="00F6447A" w:rsidRDefault="006E538C" w:rsidP="00BC2CE1">
      <w:pPr>
        <w:pStyle w:val="ListParagraph"/>
        <w:numPr>
          <w:ilvl w:val="0"/>
          <w:numId w:val="35"/>
        </w:numPr>
        <w:spacing w:after="200" w:line="276" w:lineRule="auto"/>
        <w:ind w:left="1440"/>
        <w:jc w:val="both"/>
        <w:rPr>
          <w:rFonts w:ascii="Arial" w:hAnsi="Arial" w:cs="Arial"/>
        </w:rPr>
      </w:pPr>
      <w:r w:rsidRPr="00F6447A">
        <w:rPr>
          <w:rFonts w:ascii="Arial" w:hAnsi="Arial" w:cs="Arial"/>
        </w:rPr>
        <w:t xml:space="preserve">The number arrived at should follow the equation </w:t>
      </w:r>
    </w:p>
    <w:p w:rsidR="006E538C" w:rsidRPr="00F6447A" w:rsidRDefault="006E538C" w:rsidP="006E538C">
      <w:pPr>
        <w:ind w:left="1080"/>
        <w:jc w:val="both"/>
        <w:rPr>
          <w:rFonts w:ascii="Arial" w:eastAsiaTheme="minorEastAsia" w:hAnsi="Arial" w:cs="Arial"/>
        </w:rPr>
      </w:pPr>
      <m:oMathPara>
        <m:oMath>
          <m:r>
            <m:rPr>
              <m:sty m:val="p"/>
            </m:rPr>
            <w:rPr>
              <w:rFonts w:ascii="Cambria Math" w:hAnsi="Arial" w:cs="Arial"/>
            </w:rPr>
            <m:t>tempCutOff=Temp</m:t>
          </m:r>
          <m:r>
            <m:rPr>
              <m:sty m:val="p"/>
            </m:rPr>
            <w:rPr>
              <w:rFonts w:ascii="Monaco" w:hAnsi="Monaco" w:cs="Arial"/>
            </w:rPr>
            <m:t>*</m:t>
          </m:r>
          <m:f>
            <m:fPr>
              <m:ctrlPr>
                <w:rPr>
                  <w:rFonts w:ascii="Cambria Math" w:hAnsi="Arial" w:cs="Arial"/>
                </w:rPr>
              </m:ctrlPr>
            </m:fPr>
            <m:num>
              <m:r>
                <m:rPr>
                  <m:sty m:val="p"/>
                </m:rPr>
                <w:rPr>
                  <w:rFonts w:ascii="Cambria Math" w:hAnsi="Arial" w:cs="Arial"/>
                </w:rPr>
                <m:t>66 mV</m:t>
              </m:r>
            </m:num>
            <m:den>
              <m:r>
                <m:rPr>
                  <m:sty m:val="p"/>
                </m:rPr>
                <w:rPr>
                  <w:rFonts w:ascii="Cambria Math" w:hAnsi="Arial" w:cs="Arial"/>
                </w:rPr>
                <m:t>1</m:t>
              </m:r>
              <m:r>
                <m:rPr>
                  <m:sty m:val="p"/>
                </m:rPr>
                <w:rPr>
                  <w:rFonts w:ascii="Cambria Math" w:hAnsi="Arial" w:cs="Arial"/>
                </w:rPr>
                <m:t>°</m:t>
              </m:r>
              <m:r>
                <m:rPr>
                  <m:sty m:val="p"/>
                </m:rPr>
                <w:rPr>
                  <w:rFonts w:ascii="Cambria Math" w:hAnsi="Arial" w:cs="Arial"/>
                </w:rPr>
                <m:t>C</m:t>
              </m:r>
            </m:den>
          </m:f>
          <m:r>
            <m:rPr>
              <m:sty m:val="p"/>
            </m:rPr>
            <w:rPr>
              <w:rFonts w:ascii="Monaco" w:hAnsi="Monaco" w:cs="Arial"/>
            </w:rPr>
            <m:t>*</m:t>
          </m:r>
          <m:f>
            <m:fPr>
              <m:ctrlPr>
                <w:rPr>
                  <w:rFonts w:ascii="Cambria Math" w:hAnsi="Arial" w:cs="Arial"/>
                </w:rPr>
              </m:ctrlPr>
            </m:fPr>
            <m:num>
              <m:r>
                <m:rPr>
                  <m:sty m:val="p"/>
                </m:rPr>
                <w:rPr>
                  <w:rFonts w:ascii="Cambria Math" w:hAnsi="Arial" w:cs="Arial"/>
                </w:rPr>
                <m:t>1024</m:t>
              </m:r>
            </m:num>
            <m:den>
              <m:r>
                <m:rPr>
                  <m:sty m:val="p"/>
                </m:rPr>
                <w:rPr>
                  <w:rFonts w:ascii="Cambria Math" w:hAnsi="Arial" w:cs="Arial"/>
                </w:rPr>
                <m:t>500 mV</m:t>
              </m:r>
            </m:den>
          </m:f>
        </m:oMath>
      </m:oMathPara>
    </w:p>
    <w:p w:rsidR="006E538C" w:rsidRPr="00F6447A" w:rsidRDefault="006E538C" w:rsidP="006E538C">
      <w:pPr>
        <w:ind w:left="360"/>
        <w:jc w:val="both"/>
        <w:rPr>
          <w:rFonts w:ascii="Arial" w:eastAsiaTheme="minorEastAsia" w:hAnsi="Arial" w:cs="Arial"/>
        </w:rPr>
      </w:pPr>
    </w:p>
    <w:p w:rsidR="00D06912" w:rsidRPr="00280F92" w:rsidRDefault="00280F92" w:rsidP="00280F92">
      <w:pPr>
        <w:jc w:val="center"/>
        <w:rPr>
          <w:rFonts w:ascii="Arial" w:hAnsi="Arial" w:cs="Arial"/>
          <w:b/>
        </w:rPr>
      </w:pPr>
      <w:r w:rsidRPr="00280F92">
        <w:rPr>
          <w:rFonts w:ascii="Arial" w:hAnsi="Arial" w:cs="Arial"/>
          <w:b/>
          <w:noProof/>
          <w:color w:val="FF0000"/>
        </w:rPr>
        <w:drawing>
          <wp:inline distT="0" distB="0" distL="0" distR="0">
            <wp:extent cx="3305468" cy="1795722"/>
            <wp:effectExtent l="19050" t="0" r="9232" b="0"/>
            <wp:docPr id="43" name="Picture 7"/>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5"/>
                    <a:srcRect/>
                    <a:stretch>
                      <a:fillRect/>
                    </a:stretch>
                  </pic:blipFill>
                  <pic:spPr bwMode="auto">
                    <a:xfrm>
                      <a:off x="0" y="0"/>
                      <a:ext cx="3305175" cy="1795563"/>
                    </a:xfrm>
                    <a:prstGeom prst="rect">
                      <a:avLst/>
                    </a:prstGeom>
                    <a:noFill/>
                    <a:ln w="9525">
                      <a:noFill/>
                      <a:miter lim="800000"/>
                      <a:headEnd/>
                      <a:tailEnd/>
                    </a:ln>
                    <a:effectLst/>
                  </pic:spPr>
                </pic:pic>
              </a:graphicData>
            </a:graphic>
          </wp:inline>
        </w:drawing>
      </w:r>
    </w:p>
    <w:p w:rsidR="00280F92" w:rsidRDefault="00280F92" w:rsidP="00280F92">
      <w:pPr>
        <w:jc w:val="center"/>
        <w:rPr>
          <w:rFonts w:ascii="Arial" w:hAnsi="Arial" w:cs="Arial"/>
          <w:b/>
        </w:rPr>
      </w:pPr>
    </w:p>
    <w:p w:rsidR="00D06912" w:rsidRPr="00280F92" w:rsidRDefault="00280F92" w:rsidP="00280F92">
      <w:pPr>
        <w:jc w:val="center"/>
        <w:rPr>
          <w:rFonts w:ascii="Arial" w:hAnsi="Arial" w:cs="Arial"/>
          <w:b/>
        </w:rPr>
      </w:pPr>
      <w:r w:rsidRPr="00280F92">
        <w:rPr>
          <w:rFonts w:ascii="Arial" w:hAnsi="Arial" w:cs="Arial"/>
          <w:b/>
        </w:rPr>
        <w:t>Speedometer, Radiator Gauge &amp; RPM Sensor</w:t>
      </w:r>
    </w:p>
    <w:p w:rsidR="00D06912" w:rsidRPr="00797C85" w:rsidRDefault="00797C85" w:rsidP="00797C85">
      <w:pPr>
        <w:pStyle w:val="Heading3"/>
        <w:rPr>
          <w:sz w:val="32"/>
          <w:szCs w:val="32"/>
          <w:u w:val="single"/>
        </w:rPr>
      </w:pPr>
      <w:r>
        <w:rPr>
          <w:sz w:val="32"/>
          <w:szCs w:val="32"/>
        </w:rPr>
        <w:t xml:space="preserve"> </w:t>
      </w:r>
      <w:r w:rsidR="00D06912" w:rsidRPr="00797C85">
        <w:rPr>
          <w:sz w:val="32"/>
          <w:szCs w:val="32"/>
          <w:u w:val="single"/>
        </w:rPr>
        <w:t>Chassis</w:t>
      </w:r>
    </w:p>
    <w:p w:rsidR="00D06912" w:rsidRPr="00B75BAE" w:rsidRDefault="00D06912" w:rsidP="00D06912">
      <w:pPr>
        <w:jc w:val="both"/>
        <w:rPr>
          <w:rFonts w:ascii="Arial" w:hAnsi="Arial" w:cs="Arial"/>
        </w:rPr>
      </w:pPr>
    </w:p>
    <w:p w:rsidR="00D06912" w:rsidRDefault="00D06912" w:rsidP="00D06912">
      <w:pPr>
        <w:ind w:firstLine="720"/>
        <w:jc w:val="both"/>
        <w:rPr>
          <w:rFonts w:ascii="Arial" w:hAnsi="Arial" w:cs="Arial"/>
        </w:rPr>
      </w:pPr>
      <w:r w:rsidRPr="00B75BAE">
        <w:rPr>
          <w:rFonts w:ascii="Arial" w:hAnsi="Arial" w:cs="Arial"/>
        </w:rPr>
        <w:t>The chassis of the Formula Hybrid consist</w:t>
      </w:r>
      <w:r>
        <w:rPr>
          <w:rFonts w:ascii="Arial" w:hAnsi="Arial" w:cs="Arial"/>
        </w:rPr>
        <w:t>s</w:t>
      </w:r>
      <w:r w:rsidRPr="00B75BAE">
        <w:rPr>
          <w:rFonts w:ascii="Arial" w:hAnsi="Arial" w:cs="Arial"/>
        </w:rPr>
        <w:t xml:space="preserve"> of the frame of the vehicle as well as the tires and suspension components. Although the main function is to serve as an interface between all components and allow for </w:t>
      </w:r>
      <w:r>
        <w:rPr>
          <w:rFonts w:ascii="Arial" w:hAnsi="Arial" w:cs="Arial"/>
        </w:rPr>
        <w:t xml:space="preserve">the </w:t>
      </w:r>
      <w:r w:rsidRPr="00B75BAE">
        <w:rPr>
          <w:rFonts w:ascii="Arial" w:hAnsi="Arial" w:cs="Arial"/>
        </w:rPr>
        <w:t xml:space="preserve">driver to remain safe throughout the duration of the competition. </w:t>
      </w:r>
      <w:r>
        <w:rPr>
          <w:rFonts w:ascii="Arial" w:hAnsi="Arial" w:cs="Arial"/>
        </w:rPr>
        <w:t xml:space="preserve">In order to </w:t>
      </w:r>
      <w:r w:rsidRPr="00B75BAE">
        <w:rPr>
          <w:rFonts w:ascii="Arial" w:hAnsi="Arial" w:cs="Arial"/>
        </w:rPr>
        <w:t>do this, the frame is made of a combination of differe</w:t>
      </w:r>
      <w:r>
        <w:rPr>
          <w:rFonts w:ascii="Arial" w:hAnsi="Arial" w:cs="Arial"/>
        </w:rPr>
        <w:t xml:space="preserve">nt sized round AISI 4130 steel. </w:t>
      </w:r>
      <w:r w:rsidRPr="00B75BAE">
        <w:rPr>
          <w:rFonts w:ascii="Arial" w:hAnsi="Arial" w:cs="Arial"/>
        </w:rPr>
        <w:t>The main and front hoops have a greater wall thickness (0.12in) than that of non-integral parts (0.065in). Both of these tubes have an outer diameter of 1 inch. Square tubing (1 x 1 in with 0.065in thickness) was also used in the fabrication of the chassis, mainly for mounting. The design of the chassis meets all of the structural and desi</w:t>
      </w:r>
      <w:r>
        <w:rPr>
          <w:rFonts w:ascii="Arial" w:hAnsi="Arial" w:cs="Arial"/>
        </w:rPr>
        <w:t>gn regulations for the FSAE 2011</w:t>
      </w:r>
      <w:r w:rsidRPr="00B75BAE">
        <w:rPr>
          <w:rFonts w:ascii="Arial" w:hAnsi="Arial" w:cs="Arial"/>
        </w:rPr>
        <w:t xml:space="preserve"> competition. In order to compete in the competition</w:t>
      </w:r>
      <w:r>
        <w:rPr>
          <w:rFonts w:ascii="Arial" w:hAnsi="Arial" w:cs="Arial"/>
        </w:rPr>
        <w:t>,</w:t>
      </w:r>
      <w:r w:rsidRPr="00B75BAE">
        <w:rPr>
          <w:rFonts w:ascii="Arial" w:hAnsi="Arial" w:cs="Arial"/>
        </w:rPr>
        <w:t xml:space="preserve"> it is mandated that each team complete a structur</w:t>
      </w:r>
      <w:r>
        <w:rPr>
          <w:rFonts w:ascii="Arial" w:hAnsi="Arial" w:cs="Arial"/>
        </w:rPr>
        <w:t>e analysis of their chassis. This</w:t>
      </w:r>
      <w:r w:rsidRPr="00B75BAE">
        <w:rPr>
          <w:rFonts w:ascii="Arial" w:hAnsi="Arial" w:cs="Arial"/>
        </w:rPr>
        <w:t xml:space="preserve"> analysis tests the chassis with frontal and rear loads, under torsion and in the incident of a head on or rear collision. Without supports</w:t>
      </w:r>
      <w:r>
        <w:rPr>
          <w:rFonts w:ascii="Arial" w:hAnsi="Arial" w:cs="Arial"/>
        </w:rPr>
        <w:t>,</w:t>
      </w:r>
      <w:r w:rsidRPr="00B75BAE">
        <w:rPr>
          <w:rFonts w:ascii="Arial" w:hAnsi="Arial" w:cs="Arial"/>
        </w:rPr>
        <w:t xml:space="preserve"> the chassis is capable of supporting up to 800</w:t>
      </w:r>
      <w:r>
        <w:rPr>
          <w:rFonts w:ascii="Arial" w:hAnsi="Arial" w:cs="Arial"/>
        </w:rPr>
        <w:t>*</w:t>
      </w:r>
      <w:r w:rsidRPr="00B75BAE">
        <w:rPr>
          <w:rFonts w:ascii="Arial" w:hAnsi="Arial" w:cs="Arial"/>
        </w:rPr>
        <w:t>lbf</w:t>
      </w:r>
      <w:r>
        <w:rPr>
          <w:rFonts w:ascii="Arial" w:hAnsi="Arial" w:cs="Arial"/>
        </w:rPr>
        <w:t>.</w:t>
      </w:r>
    </w:p>
    <w:p w:rsidR="00D06912" w:rsidRPr="00B75BAE" w:rsidRDefault="00D06912" w:rsidP="00D06912">
      <w:pPr>
        <w:ind w:firstLine="720"/>
        <w:jc w:val="both"/>
        <w:rPr>
          <w:rFonts w:ascii="Arial" w:hAnsi="Arial" w:cs="Arial"/>
        </w:rPr>
      </w:pPr>
    </w:p>
    <w:p w:rsidR="00D06912" w:rsidRDefault="00D06912" w:rsidP="00D06912">
      <w:pPr>
        <w:jc w:val="center"/>
        <w:rPr>
          <w:rFonts w:ascii="Arial" w:hAnsi="Arial" w:cs="Arial"/>
        </w:rPr>
      </w:pPr>
      <w:r>
        <w:rPr>
          <w:rFonts w:ascii="Arial" w:hAnsi="Arial" w:cs="Arial"/>
          <w:noProof/>
        </w:rPr>
        <w:lastRenderedPageBreak/>
        <w:drawing>
          <wp:inline distT="0" distB="0" distL="0" distR="0">
            <wp:extent cx="4450715" cy="2578100"/>
            <wp:effectExtent l="19050" t="0" r="6985" b="0"/>
            <wp:docPr id="33" name="Picture 33" descr="DSC0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00094"/>
                    <pic:cNvPicPr>
                      <a:picLocks noChangeAspect="1" noChangeArrowheads="1"/>
                    </pic:cNvPicPr>
                  </pic:nvPicPr>
                  <pic:blipFill>
                    <a:blip r:embed="rId86" cstate="print"/>
                    <a:srcRect/>
                    <a:stretch>
                      <a:fillRect/>
                    </a:stretch>
                  </pic:blipFill>
                  <pic:spPr bwMode="auto">
                    <a:xfrm>
                      <a:off x="0" y="0"/>
                      <a:ext cx="4450715" cy="2578100"/>
                    </a:xfrm>
                    <a:prstGeom prst="rect">
                      <a:avLst/>
                    </a:prstGeom>
                    <a:noFill/>
                    <a:ln w="9525">
                      <a:noFill/>
                      <a:miter lim="800000"/>
                      <a:headEnd/>
                      <a:tailEnd/>
                    </a:ln>
                  </pic:spPr>
                </pic:pic>
              </a:graphicData>
            </a:graphic>
          </wp:inline>
        </w:drawing>
      </w:r>
    </w:p>
    <w:p w:rsidR="00D06912" w:rsidRDefault="00D06912" w:rsidP="00D06912">
      <w:pPr>
        <w:jc w:val="both"/>
        <w:rPr>
          <w:rFonts w:ascii="Arial" w:hAnsi="Arial" w:cs="Arial"/>
          <w:b/>
          <w:color w:val="FF0000"/>
        </w:rPr>
      </w:pPr>
    </w:p>
    <w:p w:rsidR="00D06912" w:rsidRPr="008A5B1B" w:rsidRDefault="00D06912" w:rsidP="00D06912">
      <w:pPr>
        <w:jc w:val="center"/>
        <w:rPr>
          <w:rFonts w:ascii="Arial" w:hAnsi="Arial" w:cs="Arial"/>
          <w:b/>
          <w:color w:val="000000" w:themeColor="text1"/>
        </w:rPr>
      </w:pPr>
      <w:r>
        <w:rPr>
          <w:rFonts w:ascii="Arial" w:hAnsi="Arial" w:cs="Arial"/>
          <w:b/>
          <w:color w:val="000000" w:themeColor="text1"/>
        </w:rPr>
        <w:t xml:space="preserve">External </w:t>
      </w:r>
      <w:r w:rsidRPr="008A5B1B">
        <w:rPr>
          <w:rFonts w:ascii="Arial" w:hAnsi="Arial" w:cs="Arial"/>
          <w:b/>
          <w:color w:val="000000" w:themeColor="text1"/>
        </w:rPr>
        <w:t>Formula Hybrid’s Chassis</w:t>
      </w:r>
    </w:p>
    <w:p w:rsidR="00D06912" w:rsidRPr="00B75BAE" w:rsidRDefault="00D06912" w:rsidP="00D06912">
      <w:pPr>
        <w:autoSpaceDE w:val="0"/>
        <w:autoSpaceDN w:val="0"/>
        <w:adjustRightInd w:val="0"/>
        <w:jc w:val="both"/>
        <w:rPr>
          <w:rFonts w:ascii="Arial" w:hAnsi="Arial" w:cs="Arial"/>
        </w:rPr>
      </w:pPr>
      <w:r w:rsidRPr="00B75BAE">
        <w:rPr>
          <w:rFonts w:ascii="Arial" w:hAnsi="Arial" w:cs="Arial"/>
        </w:rPr>
        <w:tab/>
      </w:r>
    </w:p>
    <w:p w:rsidR="00D06912" w:rsidRDefault="00D06912" w:rsidP="00D06912">
      <w:pPr>
        <w:autoSpaceDE w:val="0"/>
        <w:autoSpaceDN w:val="0"/>
        <w:adjustRightInd w:val="0"/>
        <w:jc w:val="center"/>
        <w:rPr>
          <w:rFonts w:ascii="Arial" w:hAnsi="Arial" w:cs="Arial"/>
          <w:b/>
          <w:noProof/>
        </w:rPr>
      </w:pPr>
      <w:r>
        <w:rPr>
          <w:rFonts w:ascii="Arial" w:hAnsi="Arial" w:cs="Arial"/>
          <w:b/>
          <w:noProof/>
        </w:rPr>
        <w:drawing>
          <wp:inline distT="0" distB="0" distL="0" distR="0">
            <wp:extent cx="4065270" cy="1663700"/>
            <wp:effectExtent l="19050" t="0" r="0" b="0"/>
            <wp:docPr id="4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7"/>
                    <a:srcRect l="16499" t="16406" b="5156"/>
                    <a:stretch>
                      <a:fillRect/>
                    </a:stretch>
                  </pic:blipFill>
                  <pic:spPr bwMode="auto">
                    <a:xfrm>
                      <a:off x="0" y="0"/>
                      <a:ext cx="4065270" cy="1663700"/>
                    </a:xfrm>
                    <a:prstGeom prst="rect">
                      <a:avLst/>
                    </a:prstGeom>
                    <a:noFill/>
                    <a:ln w="9525">
                      <a:noFill/>
                      <a:miter lim="800000"/>
                      <a:headEnd/>
                      <a:tailEnd/>
                    </a:ln>
                  </pic:spPr>
                </pic:pic>
              </a:graphicData>
            </a:graphic>
          </wp:inline>
        </w:drawing>
      </w:r>
    </w:p>
    <w:p w:rsidR="00D06912" w:rsidRDefault="00D06912" w:rsidP="00D06912">
      <w:pPr>
        <w:autoSpaceDE w:val="0"/>
        <w:autoSpaceDN w:val="0"/>
        <w:adjustRightInd w:val="0"/>
        <w:jc w:val="both"/>
        <w:rPr>
          <w:rFonts w:ascii="Arial" w:hAnsi="Arial" w:cs="Arial"/>
          <w:b/>
          <w:noProof/>
          <w:color w:val="FF0000"/>
        </w:rPr>
      </w:pPr>
    </w:p>
    <w:p w:rsidR="00D06912" w:rsidRDefault="00D06912" w:rsidP="00D06912">
      <w:pPr>
        <w:autoSpaceDE w:val="0"/>
        <w:autoSpaceDN w:val="0"/>
        <w:adjustRightInd w:val="0"/>
        <w:jc w:val="center"/>
        <w:rPr>
          <w:rFonts w:ascii="Arial" w:hAnsi="Arial" w:cs="Arial"/>
          <w:b/>
          <w:noProof/>
          <w:color w:val="000000" w:themeColor="text1"/>
        </w:rPr>
      </w:pPr>
      <w:r w:rsidRPr="008A5B1B">
        <w:rPr>
          <w:rFonts w:ascii="Arial" w:hAnsi="Arial" w:cs="Arial"/>
          <w:b/>
          <w:noProof/>
          <w:color w:val="000000" w:themeColor="text1"/>
        </w:rPr>
        <w:t>Structure Analysis Performed on Vehicle</w:t>
      </w:r>
    </w:p>
    <w:p w:rsidR="00D06912" w:rsidRPr="008A5B1B" w:rsidRDefault="00D06912" w:rsidP="00D06912">
      <w:pPr>
        <w:autoSpaceDE w:val="0"/>
        <w:autoSpaceDN w:val="0"/>
        <w:adjustRightInd w:val="0"/>
        <w:jc w:val="center"/>
        <w:rPr>
          <w:rFonts w:ascii="Arial" w:hAnsi="Arial" w:cs="Arial"/>
          <w:color w:val="000000" w:themeColor="text1"/>
        </w:rPr>
      </w:pPr>
    </w:p>
    <w:p w:rsidR="00D06912" w:rsidRPr="00EB4353" w:rsidRDefault="00D06912" w:rsidP="00D06912">
      <w:pPr>
        <w:autoSpaceDE w:val="0"/>
        <w:autoSpaceDN w:val="0"/>
        <w:adjustRightInd w:val="0"/>
        <w:ind w:firstLine="720"/>
        <w:jc w:val="both"/>
        <w:rPr>
          <w:rFonts w:ascii="Arial" w:hAnsi="Arial" w:cs="Arial"/>
        </w:rPr>
      </w:pPr>
      <w:r w:rsidRPr="00B75BAE">
        <w:rPr>
          <w:rFonts w:ascii="Arial" w:hAnsi="Arial" w:cs="Arial"/>
          <w:color w:val="000000"/>
        </w:rPr>
        <w:t>In order to compete in the competition</w:t>
      </w:r>
      <w:r>
        <w:rPr>
          <w:rFonts w:ascii="Arial" w:hAnsi="Arial" w:cs="Arial"/>
          <w:color w:val="000000"/>
        </w:rPr>
        <w:t>,</w:t>
      </w:r>
      <w:r w:rsidRPr="00B75BAE">
        <w:rPr>
          <w:rFonts w:ascii="Arial" w:hAnsi="Arial" w:cs="Arial"/>
          <w:color w:val="000000"/>
        </w:rPr>
        <w:t xml:space="preserve"> the formula hybrid committee requires that each group have an analysis of an impact attenuator. In the incident of a head on crash the impact attenuator’s responsibility is to deform and absorb energy. Some of the design requirements of the attenuator are that </w:t>
      </w:r>
      <w:r>
        <w:rPr>
          <w:rFonts w:ascii="Arial" w:hAnsi="Arial" w:cs="Arial"/>
          <w:color w:val="000000"/>
        </w:rPr>
        <w:t xml:space="preserve">it had to be </w:t>
      </w:r>
      <w:r w:rsidRPr="00B75BAE">
        <w:rPr>
          <w:rFonts w:ascii="Arial" w:hAnsi="Arial" w:cs="Arial"/>
          <w:color w:val="000000"/>
        </w:rPr>
        <w:t xml:space="preserve">designed </w:t>
      </w:r>
      <w:r>
        <w:rPr>
          <w:rFonts w:ascii="Arial" w:hAnsi="Arial" w:cs="Arial"/>
          <w:color w:val="000000"/>
        </w:rPr>
        <w:t>in order for it to absorb</w:t>
      </w:r>
      <w:r w:rsidRPr="00B75BAE">
        <w:rPr>
          <w:rFonts w:ascii="Arial" w:hAnsi="Arial" w:cs="Arial"/>
          <w:color w:val="000000"/>
        </w:rPr>
        <w:t xml:space="preserve"> no more that 20Gs when the vehicle is travel</w:t>
      </w:r>
      <w:r>
        <w:rPr>
          <w:rFonts w:ascii="Arial" w:hAnsi="Arial" w:cs="Arial"/>
          <w:color w:val="000000"/>
        </w:rPr>
        <w:t>ing</w:t>
      </w:r>
      <w:r w:rsidRPr="00B75BAE">
        <w:rPr>
          <w:rFonts w:ascii="Arial" w:hAnsi="Arial" w:cs="Arial"/>
          <w:color w:val="000000"/>
        </w:rPr>
        <w:t xml:space="preserve"> at a speed of 23 ft/s</w:t>
      </w:r>
      <w:r>
        <w:rPr>
          <w:rFonts w:ascii="Arial" w:hAnsi="Arial" w:cs="Arial"/>
          <w:color w:val="000000"/>
        </w:rPr>
        <w:t xml:space="preserve">. In addition, </w:t>
      </w:r>
      <w:r w:rsidRPr="00B75BAE">
        <w:rPr>
          <w:rFonts w:ascii="Arial" w:hAnsi="Arial" w:cs="Arial"/>
          <w:color w:val="000000"/>
        </w:rPr>
        <w:t xml:space="preserve">it must </w:t>
      </w:r>
      <w:r>
        <w:rPr>
          <w:rFonts w:ascii="Arial" w:hAnsi="Arial" w:cs="Arial"/>
          <w:color w:val="000000"/>
        </w:rPr>
        <w:t xml:space="preserve">be a minimum of 7.9 in from either aluminum steel plate on the </w:t>
      </w:r>
      <w:r w:rsidRPr="00EB4353">
        <w:rPr>
          <w:rFonts w:ascii="Arial" w:hAnsi="Arial" w:cs="Arial"/>
        </w:rPr>
        <w:t>front bulkhead. The entire list of requirements of the attenuator can be found in the 2011 FSAE Hybrid Rulebook</w:t>
      </w:r>
      <w:r w:rsidR="00EB4353" w:rsidRPr="00EB4353">
        <w:rPr>
          <w:rFonts w:ascii="Arial" w:hAnsi="Arial" w:cs="Arial"/>
        </w:rPr>
        <w:t xml:space="preserve"> 3.3.5.4</w:t>
      </w:r>
      <w:r w:rsidRPr="00EB4353">
        <w:rPr>
          <w:rFonts w:ascii="Arial" w:hAnsi="Arial" w:cs="Arial"/>
        </w:rPr>
        <w:t>.</w:t>
      </w:r>
      <w:r w:rsidR="00EB4353">
        <w:rPr>
          <w:rFonts w:ascii="Arial" w:hAnsi="Arial" w:cs="Arial"/>
        </w:rPr>
        <w:t>As stated, “All teams must submit calculations or test data to show that their impact attenuator, when mounted on the front on the vehicle and run into a solid, non yielding impact barrier with a velocity of impact of 7.0 meters/second, would give an average deceleration of the vehicle not to exceed 20g, with a peak deceleration less than or equal to 40 g’s.”</w:t>
      </w:r>
    </w:p>
    <w:p w:rsidR="00D06912" w:rsidRPr="00B75BAE" w:rsidRDefault="00D06912" w:rsidP="00D06912">
      <w:pPr>
        <w:autoSpaceDE w:val="0"/>
        <w:autoSpaceDN w:val="0"/>
        <w:adjustRightInd w:val="0"/>
        <w:jc w:val="both"/>
        <w:rPr>
          <w:rFonts w:ascii="Arial" w:hAnsi="Arial" w:cs="Arial"/>
          <w:color w:val="000000"/>
        </w:rPr>
      </w:pPr>
    </w:p>
    <w:p w:rsidR="00D06912" w:rsidRPr="00B75BAE" w:rsidRDefault="00D06912" w:rsidP="00D06912">
      <w:pPr>
        <w:autoSpaceDE w:val="0"/>
        <w:autoSpaceDN w:val="0"/>
        <w:adjustRightInd w:val="0"/>
        <w:ind w:firstLine="720"/>
        <w:jc w:val="both"/>
        <w:rPr>
          <w:rFonts w:ascii="Arial" w:hAnsi="Arial" w:cs="Arial"/>
          <w:color w:val="FF0000"/>
        </w:rPr>
      </w:pPr>
      <w:r w:rsidRPr="00B75BAE">
        <w:rPr>
          <w:rFonts w:ascii="Arial" w:hAnsi="Arial" w:cs="Arial"/>
          <w:color w:val="000000"/>
        </w:rPr>
        <w:t>The team’s impact attenuator is made of sixteen sheets of Hexcel Aluminum Commercial Grade Honeycomb. Each sheet of honeycomb is ½ inch</w:t>
      </w:r>
      <w:r>
        <w:rPr>
          <w:rFonts w:ascii="Arial" w:hAnsi="Arial" w:cs="Arial"/>
          <w:color w:val="000000"/>
        </w:rPr>
        <w:t xml:space="preserve"> thick and has ½ inch cells. Mores so </w:t>
      </w:r>
      <w:r w:rsidRPr="00B75BAE">
        <w:rPr>
          <w:rFonts w:ascii="Arial" w:hAnsi="Arial" w:cs="Arial"/>
          <w:color w:val="000000"/>
        </w:rPr>
        <w:t xml:space="preserve">each sheet is an 8x8inch sheet. Once the aluminum sheets are stacked on top of each other, the total </w:t>
      </w:r>
      <w:r w:rsidRPr="00B75BAE">
        <w:rPr>
          <w:rFonts w:ascii="Arial" w:hAnsi="Arial" w:cs="Arial"/>
        </w:rPr>
        <w:t xml:space="preserve">distance of the attenuator is 8 inches. The sheets are bolted to a sheet of steel in the shape of the front bulkhead using four Grade 5 nuts and bolts. The sheets are held together using zip ties. This plate will be welded onto the front bulkhead. </w:t>
      </w:r>
    </w:p>
    <w:p w:rsidR="00D06912" w:rsidRPr="00B75BAE" w:rsidRDefault="00D06912" w:rsidP="00D06912">
      <w:pPr>
        <w:autoSpaceDE w:val="0"/>
        <w:autoSpaceDN w:val="0"/>
        <w:adjustRightInd w:val="0"/>
        <w:jc w:val="both"/>
        <w:rPr>
          <w:rFonts w:ascii="Arial" w:hAnsi="Arial" w:cs="Arial"/>
          <w:color w:val="FF0000"/>
        </w:rPr>
      </w:pPr>
    </w:p>
    <w:p w:rsidR="00D06912" w:rsidRPr="00B75BAE" w:rsidRDefault="00D06912" w:rsidP="00D06912">
      <w:pPr>
        <w:autoSpaceDE w:val="0"/>
        <w:autoSpaceDN w:val="0"/>
        <w:adjustRightInd w:val="0"/>
        <w:jc w:val="center"/>
        <w:rPr>
          <w:rFonts w:ascii="Arial" w:hAnsi="Arial" w:cs="Arial"/>
          <w:color w:val="FF0000"/>
        </w:rPr>
      </w:pPr>
      <w:r>
        <w:rPr>
          <w:rFonts w:ascii="Arial" w:hAnsi="Arial" w:cs="Arial"/>
          <w:noProof/>
          <w:color w:val="FF0000"/>
        </w:rPr>
        <w:lastRenderedPageBreak/>
        <w:drawing>
          <wp:inline distT="0" distB="0" distL="0" distR="0">
            <wp:extent cx="2831465" cy="2214245"/>
            <wp:effectExtent l="19050" t="0" r="698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8"/>
                    <a:srcRect/>
                    <a:stretch>
                      <a:fillRect/>
                    </a:stretch>
                  </pic:blipFill>
                  <pic:spPr bwMode="auto">
                    <a:xfrm>
                      <a:off x="0" y="0"/>
                      <a:ext cx="2831465" cy="2214245"/>
                    </a:xfrm>
                    <a:prstGeom prst="rect">
                      <a:avLst/>
                    </a:prstGeom>
                    <a:noFill/>
                    <a:ln w="9525">
                      <a:noFill/>
                      <a:miter lim="800000"/>
                      <a:headEnd/>
                      <a:tailEnd/>
                    </a:ln>
                  </pic:spPr>
                </pic:pic>
              </a:graphicData>
            </a:graphic>
          </wp:inline>
        </w:drawing>
      </w:r>
      <w:r>
        <w:rPr>
          <w:rFonts w:ascii="Arial" w:hAnsi="Arial" w:cs="Arial"/>
          <w:noProof/>
          <w:color w:val="FF0000"/>
        </w:rPr>
        <w:drawing>
          <wp:inline distT="0" distB="0" distL="0" distR="0">
            <wp:extent cx="2798445" cy="2214245"/>
            <wp:effectExtent l="1905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9"/>
                    <a:srcRect/>
                    <a:stretch>
                      <a:fillRect/>
                    </a:stretch>
                  </pic:blipFill>
                  <pic:spPr bwMode="auto">
                    <a:xfrm>
                      <a:off x="0" y="0"/>
                      <a:ext cx="2798445" cy="2214245"/>
                    </a:xfrm>
                    <a:prstGeom prst="rect">
                      <a:avLst/>
                    </a:prstGeom>
                    <a:noFill/>
                    <a:ln w="9525">
                      <a:noFill/>
                      <a:miter lim="800000"/>
                      <a:headEnd/>
                      <a:tailEnd/>
                    </a:ln>
                  </pic:spPr>
                </pic:pic>
              </a:graphicData>
            </a:graphic>
          </wp:inline>
        </w:drawing>
      </w:r>
    </w:p>
    <w:p w:rsidR="00D06912" w:rsidRDefault="0025664A" w:rsidP="00D06912">
      <w:pPr>
        <w:autoSpaceDE w:val="0"/>
        <w:autoSpaceDN w:val="0"/>
        <w:adjustRightInd w:val="0"/>
        <w:jc w:val="center"/>
        <w:rPr>
          <w:rFonts w:ascii="Arial" w:hAnsi="Arial" w:cs="Arial"/>
          <w:b/>
          <w:color w:val="000000" w:themeColor="text1"/>
        </w:rPr>
      </w:pPr>
      <w:r>
        <w:rPr>
          <w:rFonts w:ascii="Arial" w:hAnsi="Arial" w:cs="Arial"/>
          <w:b/>
          <w:noProof/>
          <w:color w:val="000000" w:themeColor="text1"/>
        </w:rPr>
        <w:pict>
          <v:shape id="_x0000_s1064" type="#_x0000_t202" style="position:absolute;left:0;text-align:left;margin-left:29.45pt;margin-top:9.45pt;width:237.75pt;height:40.5pt;z-index:251665920">
            <v:textbox style="mso-next-textbox:#_x0000_s1064">
              <w:txbxContent>
                <w:p w:rsidR="005C10BB" w:rsidRPr="008A5B1B" w:rsidRDefault="005C10BB" w:rsidP="00D06912">
                  <w:pPr>
                    <w:autoSpaceDE w:val="0"/>
                    <w:autoSpaceDN w:val="0"/>
                    <w:adjustRightInd w:val="0"/>
                    <w:jc w:val="center"/>
                    <w:rPr>
                      <w:rFonts w:ascii="Arial" w:hAnsi="Arial" w:cs="Arial"/>
                      <w:b/>
                      <w:color w:val="000000" w:themeColor="text1"/>
                    </w:rPr>
                  </w:pPr>
                  <w:r w:rsidRPr="008A5B1B">
                    <w:rPr>
                      <w:rFonts w:ascii="Arial" w:hAnsi="Arial" w:cs="Arial"/>
                      <w:b/>
                      <w:color w:val="000000" w:themeColor="text1"/>
                    </w:rPr>
                    <w:t>Honeycomb Material used for front attenuator</w:t>
                  </w:r>
                </w:p>
                <w:p w:rsidR="005C10BB" w:rsidRDefault="005C10BB" w:rsidP="00D06912"/>
              </w:txbxContent>
            </v:textbox>
          </v:shape>
        </w:pict>
      </w:r>
      <w:r w:rsidRPr="0025664A">
        <w:rPr>
          <w:rFonts w:ascii="Arial" w:hAnsi="Arial" w:cs="Arial"/>
          <w:noProof/>
        </w:rPr>
        <w:pict>
          <v:shape id="_x0000_s1065" type="#_x0000_t202" style="position:absolute;left:0;text-align:left;margin-left:272.9pt;margin-top:9.45pt;width:222.75pt;height:40.5pt;z-index:251666944">
            <v:textbox>
              <w:txbxContent>
                <w:p w:rsidR="005C10BB" w:rsidRPr="008A5B1B" w:rsidRDefault="005C10BB" w:rsidP="00D06912">
                  <w:pPr>
                    <w:autoSpaceDE w:val="0"/>
                    <w:autoSpaceDN w:val="0"/>
                    <w:adjustRightInd w:val="0"/>
                    <w:jc w:val="center"/>
                    <w:rPr>
                      <w:rFonts w:ascii="Arial" w:hAnsi="Arial" w:cs="Arial"/>
                      <w:b/>
                      <w:color w:val="000000" w:themeColor="text1"/>
                    </w:rPr>
                  </w:pPr>
                  <w:r w:rsidRPr="008A5B1B">
                    <w:rPr>
                      <w:rFonts w:ascii="Arial" w:hAnsi="Arial" w:cs="Arial"/>
                      <w:b/>
                      <w:color w:val="000000" w:themeColor="text1"/>
                    </w:rPr>
                    <w:t>Styrofoam covering Attenuator to form front nose cone</w:t>
                  </w:r>
                </w:p>
                <w:p w:rsidR="005C10BB" w:rsidRPr="008A5B1B" w:rsidRDefault="005C10BB" w:rsidP="00D06912"/>
              </w:txbxContent>
            </v:textbox>
          </v:shape>
        </w:pict>
      </w:r>
    </w:p>
    <w:p w:rsidR="00D06912" w:rsidRPr="00B75BAE" w:rsidRDefault="00D06912" w:rsidP="00D06912">
      <w:pPr>
        <w:autoSpaceDE w:val="0"/>
        <w:autoSpaceDN w:val="0"/>
        <w:adjustRightInd w:val="0"/>
        <w:jc w:val="both"/>
        <w:rPr>
          <w:rFonts w:ascii="Arial" w:hAnsi="Arial" w:cs="Arial"/>
          <w:color w:val="FF0000"/>
        </w:rPr>
      </w:pPr>
    </w:p>
    <w:p w:rsidR="00D06912" w:rsidRPr="00B75BAE" w:rsidRDefault="00D06912" w:rsidP="00D06912">
      <w:pPr>
        <w:autoSpaceDE w:val="0"/>
        <w:autoSpaceDN w:val="0"/>
        <w:adjustRightInd w:val="0"/>
        <w:jc w:val="both"/>
        <w:rPr>
          <w:rFonts w:ascii="Arial" w:hAnsi="Arial" w:cs="Arial"/>
        </w:rPr>
      </w:pPr>
    </w:p>
    <w:p w:rsidR="00D06912" w:rsidRDefault="00D06912" w:rsidP="00D06912">
      <w:pPr>
        <w:autoSpaceDE w:val="0"/>
        <w:autoSpaceDN w:val="0"/>
        <w:adjustRightInd w:val="0"/>
        <w:jc w:val="both"/>
        <w:rPr>
          <w:rFonts w:ascii="Arial" w:hAnsi="Arial" w:cs="Arial"/>
          <w:b/>
          <w:sz w:val="36"/>
          <w:szCs w:val="36"/>
        </w:rPr>
      </w:pPr>
    </w:p>
    <w:p w:rsidR="00D06912" w:rsidRPr="00797C85" w:rsidRDefault="00797C85" w:rsidP="00797C85">
      <w:pPr>
        <w:pStyle w:val="Heading3"/>
        <w:rPr>
          <w:sz w:val="32"/>
          <w:szCs w:val="32"/>
          <w:u w:val="single"/>
        </w:rPr>
      </w:pPr>
      <w:r>
        <w:rPr>
          <w:sz w:val="32"/>
          <w:szCs w:val="32"/>
        </w:rPr>
        <w:t xml:space="preserve"> </w:t>
      </w:r>
      <w:r w:rsidR="00D06912" w:rsidRPr="00797C85">
        <w:rPr>
          <w:sz w:val="32"/>
          <w:szCs w:val="32"/>
          <w:u w:val="single"/>
        </w:rPr>
        <w:t>Steering</w:t>
      </w:r>
    </w:p>
    <w:p w:rsidR="00D06912" w:rsidRPr="00B75BAE" w:rsidRDefault="00D06912" w:rsidP="005F32DC">
      <w:pPr>
        <w:autoSpaceDE w:val="0"/>
        <w:autoSpaceDN w:val="0"/>
        <w:adjustRightInd w:val="0"/>
        <w:ind w:firstLine="720"/>
        <w:jc w:val="both"/>
        <w:rPr>
          <w:rFonts w:ascii="Arial" w:hAnsi="Arial" w:cs="Arial"/>
        </w:rPr>
      </w:pPr>
      <w:r w:rsidRPr="00B75BAE">
        <w:rPr>
          <w:rFonts w:ascii="Arial" w:hAnsi="Arial" w:cs="Arial"/>
        </w:rPr>
        <w:t>The steering system is used to control the direction of the vehicle. The components of the steering system are the rack and pinion, tie rods, steering bearing, u-joint, hiem joints, clevis rods, stee</w:t>
      </w:r>
      <w:r>
        <w:rPr>
          <w:rFonts w:ascii="Arial" w:hAnsi="Arial" w:cs="Arial"/>
        </w:rPr>
        <w:t xml:space="preserve">ring shaft, and steering wheel. </w:t>
      </w:r>
      <w:r w:rsidRPr="00B75BAE">
        <w:rPr>
          <w:rFonts w:ascii="Arial" w:hAnsi="Arial" w:cs="Arial"/>
        </w:rPr>
        <w:t>As the driver turns the steering wheel, the steering turns the pinion which i</w:t>
      </w:r>
      <w:r>
        <w:rPr>
          <w:rFonts w:ascii="Arial" w:hAnsi="Arial" w:cs="Arial"/>
        </w:rPr>
        <w:t xml:space="preserve">s located inside the gear box. </w:t>
      </w:r>
      <w:r w:rsidRPr="00B75BAE">
        <w:rPr>
          <w:rFonts w:ascii="Arial" w:hAnsi="Arial" w:cs="Arial"/>
        </w:rPr>
        <w:t>The movement of the pinion moves the rack along the teeth of the pinion. The moving rack mov</w:t>
      </w:r>
      <w:r>
        <w:rPr>
          <w:rFonts w:ascii="Arial" w:hAnsi="Arial" w:cs="Arial"/>
        </w:rPr>
        <w:t xml:space="preserve">es the tie rods back and forth. </w:t>
      </w:r>
      <w:r w:rsidRPr="00B75BAE">
        <w:rPr>
          <w:rFonts w:ascii="Arial" w:hAnsi="Arial" w:cs="Arial"/>
        </w:rPr>
        <w:t>The tie rods are connected to the rack and pinion using the clevis rod. The tie rods are connected to the hiem joints</w:t>
      </w:r>
      <w:r>
        <w:rPr>
          <w:rFonts w:ascii="Arial" w:hAnsi="Arial" w:cs="Arial"/>
        </w:rPr>
        <w:t>,</w:t>
      </w:r>
      <w:r w:rsidRPr="00B75BAE">
        <w:rPr>
          <w:rFonts w:ascii="Arial" w:hAnsi="Arial" w:cs="Arial"/>
        </w:rPr>
        <w:t xml:space="preserve"> which are connected to the steering knuckle on the uprights, which is connected to the wheel. All of these connected components control the direction of the vehicle. </w:t>
      </w:r>
    </w:p>
    <w:p w:rsidR="00D06912" w:rsidRPr="00B75BAE" w:rsidRDefault="00D06912" w:rsidP="00D06912">
      <w:pPr>
        <w:autoSpaceDE w:val="0"/>
        <w:autoSpaceDN w:val="0"/>
        <w:adjustRightInd w:val="0"/>
        <w:jc w:val="center"/>
        <w:rPr>
          <w:rFonts w:ascii="Arial" w:hAnsi="Arial" w:cs="Arial"/>
        </w:rPr>
      </w:pPr>
      <w:r>
        <w:rPr>
          <w:rFonts w:ascii="Arial" w:hAnsi="Arial" w:cs="Arial"/>
          <w:noProof/>
        </w:rPr>
        <w:drawing>
          <wp:inline distT="0" distB="0" distL="0" distR="0">
            <wp:extent cx="4022793" cy="1813034"/>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0"/>
                    <a:srcRect/>
                    <a:stretch>
                      <a:fillRect/>
                    </a:stretch>
                  </pic:blipFill>
                  <pic:spPr bwMode="auto">
                    <a:xfrm>
                      <a:off x="0" y="0"/>
                      <a:ext cx="4050174" cy="1825374"/>
                    </a:xfrm>
                    <a:prstGeom prst="rect">
                      <a:avLst/>
                    </a:prstGeom>
                    <a:noFill/>
                    <a:ln w="9525">
                      <a:noFill/>
                      <a:miter lim="800000"/>
                      <a:headEnd/>
                      <a:tailEnd/>
                    </a:ln>
                  </pic:spPr>
                </pic:pic>
              </a:graphicData>
            </a:graphic>
          </wp:inline>
        </w:drawing>
      </w:r>
    </w:p>
    <w:p w:rsidR="00D06912" w:rsidRPr="00B75BAE" w:rsidRDefault="00D06912" w:rsidP="00D06912">
      <w:pPr>
        <w:autoSpaceDE w:val="0"/>
        <w:autoSpaceDN w:val="0"/>
        <w:adjustRightInd w:val="0"/>
        <w:jc w:val="both"/>
        <w:rPr>
          <w:rFonts w:ascii="Arial" w:hAnsi="Arial" w:cs="Arial"/>
        </w:rPr>
      </w:pPr>
    </w:p>
    <w:p w:rsidR="00D06912" w:rsidRPr="008A5B1B" w:rsidRDefault="00D06912" w:rsidP="00D06912">
      <w:pPr>
        <w:autoSpaceDE w:val="0"/>
        <w:autoSpaceDN w:val="0"/>
        <w:adjustRightInd w:val="0"/>
        <w:jc w:val="center"/>
        <w:rPr>
          <w:rFonts w:ascii="Arial" w:hAnsi="Arial" w:cs="Arial"/>
          <w:b/>
          <w:color w:val="000000" w:themeColor="text1"/>
        </w:rPr>
      </w:pPr>
      <w:r w:rsidRPr="008A5B1B">
        <w:rPr>
          <w:rFonts w:ascii="Arial" w:hAnsi="Arial" w:cs="Arial"/>
          <w:b/>
          <w:color w:val="000000" w:themeColor="text1"/>
        </w:rPr>
        <w:t>Rack and Pinion System on vehicle</w:t>
      </w:r>
    </w:p>
    <w:p w:rsidR="00D06912" w:rsidRPr="00B75BAE" w:rsidRDefault="00D06912" w:rsidP="00D06912">
      <w:pPr>
        <w:autoSpaceDE w:val="0"/>
        <w:autoSpaceDN w:val="0"/>
        <w:adjustRightInd w:val="0"/>
        <w:jc w:val="both"/>
        <w:rPr>
          <w:rFonts w:ascii="Arial" w:hAnsi="Arial" w:cs="Arial"/>
        </w:rPr>
      </w:pPr>
    </w:p>
    <w:p w:rsidR="00D06912" w:rsidRPr="008A5B1B" w:rsidRDefault="00D06912" w:rsidP="00D06912">
      <w:pPr>
        <w:autoSpaceDE w:val="0"/>
        <w:autoSpaceDN w:val="0"/>
        <w:adjustRightInd w:val="0"/>
        <w:jc w:val="center"/>
        <w:rPr>
          <w:rFonts w:ascii="Arial" w:hAnsi="Arial" w:cs="Arial"/>
        </w:rPr>
      </w:pPr>
      <w:r>
        <w:rPr>
          <w:rFonts w:ascii="Arial" w:hAnsi="Arial" w:cs="Arial"/>
          <w:noProof/>
        </w:rPr>
        <w:lastRenderedPageBreak/>
        <w:drawing>
          <wp:inline distT="0" distB="0" distL="0" distR="0">
            <wp:extent cx="2654935" cy="1993900"/>
            <wp:effectExtent l="19050" t="0" r="0" b="0"/>
            <wp:docPr id="3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1"/>
                    <a:srcRect/>
                    <a:stretch>
                      <a:fillRect/>
                    </a:stretch>
                  </pic:blipFill>
                  <pic:spPr bwMode="auto">
                    <a:xfrm>
                      <a:off x="0" y="0"/>
                      <a:ext cx="2654935" cy="1993900"/>
                    </a:xfrm>
                    <a:prstGeom prst="rect">
                      <a:avLst/>
                    </a:prstGeom>
                    <a:noFill/>
                    <a:ln w="9525">
                      <a:noFill/>
                      <a:miter lim="800000"/>
                      <a:headEnd/>
                      <a:tailEnd/>
                    </a:ln>
                  </pic:spPr>
                </pic:pic>
              </a:graphicData>
            </a:graphic>
          </wp:inline>
        </w:drawing>
      </w:r>
      <w:r>
        <w:rPr>
          <w:rFonts w:ascii="Arial" w:hAnsi="Arial" w:cs="Arial"/>
          <w:noProof/>
        </w:rPr>
        <w:drawing>
          <wp:inline distT="0" distB="0" distL="0" distR="0">
            <wp:extent cx="2654935" cy="1983105"/>
            <wp:effectExtent l="19050" t="0" r="0" b="0"/>
            <wp:docPr id="4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2"/>
                    <a:srcRect/>
                    <a:stretch>
                      <a:fillRect/>
                    </a:stretch>
                  </pic:blipFill>
                  <pic:spPr bwMode="auto">
                    <a:xfrm>
                      <a:off x="0" y="0"/>
                      <a:ext cx="2654935" cy="1983105"/>
                    </a:xfrm>
                    <a:prstGeom prst="rect">
                      <a:avLst/>
                    </a:prstGeom>
                    <a:noFill/>
                    <a:ln w="9525">
                      <a:noFill/>
                      <a:miter lim="800000"/>
                      <a:headEnd/>
                      <a:tailEnd/>
                    </a:ln>
                  </pic:spPr>
                </pic:pic>
              </a:graphicData>
            </a:graphic>
          </wp:inline>
        </w:drawing>
      </w:r>
    </w:p>
    <w:p w:rsidR="00D06912" w:rsidRDefault="0025664A" w:rsidP="00D06912">
      <w:pPr>
        <w:pStyle w:val="Heading1"/>
        <w:numPr>
          <w:ilvl w:val="0"/>
          <w:numId w:val="0"/>
        </w:numPr>
        <w:jc w:val="center"/>
        <w:rPr>
          <w:noProof/>
          <w:color w:val="FF0000"/>
          <w:sz w:val="24"/>
          <w:szCs w:val="24"/>
        </w:rPr>
      </w:pPr>
      <w:r w:rsidRPr="0025664A">
        <w:rPr>
          <w:b w:val="0"/>
          <w:noProof/>
          <w:color w:val="FF0000"/>
        </w:rPr>
        <w:pict>
          <v:shape id="_x0000_s1066" type="#_x0000_t202" style="position:absolute;left:0;text-align:left;margin-left:26.25pt;margin-top:10.3pt;width:231pt;height:40.5pt;z-index:251667968">
            <v:textbox style="mso-next-textbox:#_x0000_s1066">
              <w:txbxContent>
                <w:p w:rsidR="005C10BB" w:rsidRPr="006E0BCA" w:rsidRDefault="005C10BB" w:rsidP="00D06912">
                  <w:pPr>
                    <w:autoSpaceDE w:val="0"/>
                    <w:autoSpaceDN w:val="0"/>
                    <w:adjustRightInd w:val="0"/>
                    <w:jc w:val="center"/>
                    <w:rPr>
                      <w:rFonts w:ascii="Arial" w:hAnsi="Arial" w:cs="Arial"/>
                      <w:b/>
                      <w:color w:val="000000" w:themeColor="text1"/>
                    </w:rPr>
                  </w:pPr>
                  <w:r w:rsidRPr="006E0BCA">
                    <w:rPr>
                      <w:rFonts w:ascii="Arial" w:hAnsi="Arial" w:cs="Arial"/>
                      <w:b/>
                      <w:color w:val="000000" w:themeColor="text1"/>
                    </w:rPr>
                    <w:t>Clevis Rod connection to the rack and pinion</w:t>
                  </w:r>
                </w:p>
                <w:p w:rsidR="005C10BB" w:rsidRDefault="005C10BB" w:rsidP="00D06912"/>
              </w:txbxContent>
            </v:textbox>
          </v:shape>
        </w:pict>
      </w:r>
      <w:r w:rsidRPr="0025664A">
        <w:rPr>
          <w:b w:val="0"/>
          <w:noProof/>
          <w:color w:val="FF0000"/>
        </w:rPr>
        <w:pict>
          <v:shape id="_x0000_s1067" type="#_x0000_t202" style="position:absolute;left:0;text-align:left;margin-left:278pt;margin-top:10.3pt;width:222.75pt;height:40.5pt;z-index:251668992">
            <v:textbox style="mso-next-textbox:#_x0000_s1067">
              <w:txbxContent>
                <w:p w:rsidR="005C10BB" w:rsidRPr="008A5B1B" w:rsidRDefault="005C10BB" w:rsidP="00D06912">
                  <w:pPr>
                    <w:autoSpaceDE w:val="0"/>
                    <w:autoSpaceDN w:val="0"/>
                    <w:adjustRightInd w:val="0"/>
                    <w:jc w:val="center"/>
                    <w:rPr>
                      <w:rFonts w:ascii="Arial" w:hAnsi="Arial" w:cs="Arial"/>
                      <w:b/>
                      <w:color w:val="000000"/>
                    </w:rPr>
                  </w:pPr>
                  <w:r>
                    <w:rPr>
                      <w:rFonts w:ascii="Arial" w:hAnsi="Arial" w:cs="Arial"/>
                      <w:b/>
                      <w:color w:val="000000"/>
                    </w:rPr>
                    <w:t>U-Joint Connecting to Rack and Pinion</w:t>
                  </w:r>
                </w:p>
                <w:p w:rsidR="005C10BB" w:rsidRPr="008A5B1B" w:rsidRDefault="005C10BB" w:rsidP="00D06912"/>
              </w:txbxContent>
            </v:textbox>
          </v:shape>
        </w:pict>
      </w:r>
    </w:p>
    <w:p w:rsidR="00D06912" w:rsidRDefault="00D06912" w:rsidP="00D06912">
      <w:pPr>
        <w:pStyle w:val="Heading1"/>
        <w:numPr>
          <w:ilvl w:val="0"/>
          <w:numId w:val="0"/>
        </w:numPr>
        <w:jc w:val="center"/>
        <w:rPr>
          <w:noProof/>
          <w:color w:val="FF0000"/>
          <w:sz w:val="24"/>
          <w:szCs w:val="24"/>
        </w:rPr>
      </w:pPr>
    </w:p>
    <w:p w:rsidR="00D06912" w:rsidRPr="00D06912" w:rsidRDefault="00D06912" w:rsidP="00D06912"/>
    <w:p w:rsidR="00D06912" w:rsidRPr="00B75BAE" w:rsidRDefault="00D06912" w:rsidP="00D06912">
      <w:pPr>
        <w:pStyle w:val="Heading1"/>
        <w:numPr>
          <w:ilvl w:val="0"/>
          <w:numId w:val="0"/>
        </w:numPr>
        <w:jc w:val="center"/>
        <w:rPr>
          <w:color w:val="FF0000"/>
          <w:sz w:val="24"/>
          <w:szCs w:val="24"/>
        </w:rPr>
      </w:pPr>
      <w:r>
        <w:rPr>
          <w:noProof/>
          <w:color w:val="FF0000"/>
          <w:sz w:val="24"/>
          <w:szCs w:val="24"/>
        </w:rPr>
        <w:drawing>
          <wp:inline distT="0" distB="0" distL="0" distR="0">
            <wp:extent cx="2776220" cy="2115185"/>
            <wp:effectExtent l="19050" t="0" r="5080" b="0"/>
            <wp:docPr id="3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
                    <a:srcRect/>
                    <a:stretch>
                      <a:fillRect/>
                    </a:stretch>
                  </pic:blipFill>
                  <pic:spPr bwMode="auto">
                    <a:xfrm>
                      <a:off x="0" y="0"/>
                      <a:ext cx="2776220" cy="2115185"/>
                    </a:xfrm>
                    <a:prstGeom prst="rect">
                      <a:avLst/>
                    </a:prstGeom>
                    <a:noFill/>
                    <a:ln w="9525">
                      <a:noFill/>
                      <a:miter lim="800000"/>
                      <a:headEnd/>
                      <a:tailEnd/>
                    </a:ln>
                  </pic:spPr>
                </pic:pic>
              </a:graphicData>
            </a:graphic>
          </wp:inline>
        </w:drawing>
      </w:r>
      <w:r>
        <w:rPr>
          <w:rFonts w:ascii="Times New Roman" w:hAnsi="Times New Roman"/>
          <w:noProof/>
          <w:color w:val="000000"/>
          <w:w w:val="0"/>
          <w:sz w:val="0"/>
          <w:szCs w:val="0"/>
          <w:u w:color="000000"/>
          <w:bdr w:val="none" w:sz="0" w:space="0" w:color="000000"/>
          <w:shd w:val="clear" w:color="000000" w:fill="000000"/>
        </w:rPr>
        <w:drawing>
          <wp:inline distT="0" distB="0" distL="0" distR="0">
            <wp:extent cx="2952750" cy="2092960"/>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4" cstate="print"/>
                    <a:srcRect/>
                    <a:stretch>
                      <a:fillRect/>
                    </a:stretch>
                  </pic:blipFill>
                  <pic:spPr bwMode="auto">
                    <a:xfrm>
                      <a:off x="0" y="0"/>
                      <a:ext cx="2952750" cy="2092960"/>
                    </a:xfrm>
                    <a:prstGeom prst="rect">
                      <a:avLst/>
                    </a:prstGeom>
                    <a:noFill/>
                    <a:ln w="9525">
                      <a:noFill/>
                      <a:miter lim="800000"/>
                      <a:headEnd/>
                      <a:tailEnd/>
                    </a:ln>
                  </pic:spPr>
                </pic:pic>
              </a:graphicData>
            </a:graphic>
          </wp:inline>
        </w:drawing>
      </w:r>
    </w:p>
    <w:p w:rsidR="00D06912" w:rsidRPr="006E0BCA" w:rsidRDefault="0025664A" w:rsidP="00D06912">
      <w:pPr>
        <w:jc w:val="both"/>
        <w:rPr>
          <w:rFonts w:ascii="Arial" w:hAnsi="Arial" w:cs="Arial"/>
          <w:b/>
          <w:color w:val="FF0000"/>
        </w:rPr>
      </w:pPr>
      <w:r w:rsidRPr="0025664A">
        <w:rPr>
          <w:rFonts w:ascii="Arial" w:hAnsi="Arial" w:cs="Arial"/>
          <w:noProof/>
        </w:rPr>
        <w:pict>
          <v:shape id="_x0000_s1069" type="#_x0000_t202" style="position:absolute;left:0;text-align:left;margin-left:269.75pt;margin-top:12.6pt;width:231pt;height:40.5pt;z-index:251671040">
            <v:textbox style="mso-next-textbox:#_x0000_s1069">
              <w:txbxContent>
                <w:p w:rsidR="005C10BB" w:rsidRPr="006E0BCA" w:rsidRDefault="005C10BB" w:rsidP="00D06912">
                  <w:pPr>
                    <w:jc w:val="center"/>
                    <w:rPr>
                      <w:rFonts w:ascii="Arial" w:hAnsi="Arial" w:cs="Arial"/>
                      <w:b/>
                      <w:color w:val="000000" w:themeColor="text1"/>
                    </w:rPr>
                  </w:pPr>
                  <w:r>
                    <w:rPr>
                      <w:rFonts w:ascii="Arial" w:hAnsi="Arial" w:cs="Arial"/>
                      <w:b/>
                      <w:color w:val="000000" w:themeColor="text1"/>
                    </w:rPr>
                    <w:t>1800lbs Heim Joints</w:t>
                  </w:r>
                </w:p>
                <w:p w:rsidR="005C10BB" w:rsidRPr="006E0BCA" w:rsidRDefault="005C10BB" w:rsidP="00D06912"/>
              </w:txbxContent>
            </v:textbox>
          </v:shape>
        </w:pict>
      </w:r>
      <w:r w:rsidRPr="0025664A">
        <w:rPr>
          <w:rFonts w:ascii="Arial" w:hAnsi="Arial" w:cs="Arial"/>
          <w:noProof/>
        </w:rPr>
        <w:pict>
          <v:shape id="_x0000_s1068" type="#_x0000_t202" style="position:absolute;left:0;text-align:left;margin-left:39.5pt;margin-top:12.6pt;width:210pt;height:40.5pt;z-index:251670016">
            <v:textbox style="mso-next-textbox:#_x0000_s1068">
              <w:txbxContent>
                <w:p w:rsidR="005C10BB" w:rsidRPr="006E0BCA" w:rsidRDefault="005C10BB" w:rsidP="00D06912">
                  <w:pPr>
                    <w:jc w:val="center"/>
                    <w:rPr>
                      <w:color w:val="000000" w:themeColor="text1"/>
                    </w:rPr>
                  </w:pPr>
                  <w:r w:rsidRPr="006E0BCA">
                    <w:rPr>
                      <w:rFonts w:ascii="Arial" w:hAnsi="Arial" w:cs="Arial"/>
                      <w:b/>
                      <w:color w:val="000000" w:themeColor="text1"/>
                    </w:rPr>
                    <w:t>Heim Joint Connecting to the Uprights</w:t>
                  </w:r>
                </w:p>
              </w:txbxContent>
            </v:textbox>
          </v:shape>
        </w:pict>
      </w:r>
    </w:p>
    <w:p w:rsidR="00D06912" w:rsidRDefault="00D06912" w:rsidP="00D06912">
      <w:pPr>
        <w:jc w:val="both"/>
        <w:rPr>
          <w:rFonts w:ascii="Arial" w:hAnsi="Arial" w:cs="Arial"/>
        </w:rPr>
      </w:pPr>
    </w:p>
    <w:p w:rsidR="00D06912" w:rsidRDefault="00D06912" w:rsidP="00213DB2">
      <w:pPr>
        <w:outlineLvl w:val="0"/>
        <w:rPr>
          <w:rFonts w:ascii="Arial" w:hAnsi="Arial" w:cs="Arial"/>
          <w:b/>
          <w:color w:val="000000" w:themeColor="text1"/>
          <w:sz w:val="36"/>
          <w:szCs w:val="36"/>
        </w:rPr>
      </w:pPr>
    </w:p>
    <w:p w:rsidR="00D06912" w:rsidRDefault="00D06912" w:rsidP="00213DB2">
      <w:pPr>
        <w:outlineLvl w:val="0"/>
        <w:rPr>
          <w:rFonts w:ascii="Arial" w:hAnsi="Arial" w:cs="Arial"/>
          <w:b/>
          <w:color w:val="000000" w:themeColor="text1"/>
          <w:sz w:val="36"/>
          <w:szCs w:val="36"/>
        </w:rPr>
      </w:pPr>
    </w:p>
    <w:p w:rsidR="00213DB2" w:rsidRPr="00797C85" w:rsidRDefault="00797C85" w:rsidP="00797C85">
      <w:pPr>
        <w:pStyle w:val="Heading3"/>
        <w:rPr>
          <w:sz w:val="32"/>
          <w:szCs w:val="32"/>
          <w:u w:val="single"/>
        </w:rPr>
      </w:pPr>
      <w:r>
        <w:rPr>
          <w:sz w:val="32"/>
          <w:szCs w:val="32"/>
        </w:rPr>
        <w:t xml:space="preserve"> </w:t>
      </w:r>
      <w:r w:rsidR="00213DB2" w:rsidRPr="00797C85">
        <w:rPr>
          <w:sz w:val="32"/>
          <w:szCs w:val="32"/>
          <w:u w:val="single"/>
        </w:rPr>
        <w:t>Suspension</w:t>
      </w:r>
    </w:p>
    <w:p w:rsidR="00213DB2" w:rsidRPr="004E3441" w:rsidRDefault="00213DB2" w:rsidP="00213DB2">
      <w:pPr>
        <w:outlineLvl w:val="0"/>
        <w:rPr>
          <w:rFonts w:ascii="Arial" w:hAnsi="Arial" w:cs="Arial"/>
        </w:rPr>
      </w:pPr>
    </w:p>
    <w:p w:rsidR="00213DB2" w:rsidRPr="004E3441" w:rsidRDefault="00213DB2" w:rsidP="00213DB2">
      <w:pPr>
        <w:ind w:left="720"/>
        <w:jc w:val="both"/>
        <w:rPr>
          <w:rFonts w:ascii="Arial" w:hAnsi="Arial" w:cs="Arial"/>
        </w:rPr>
      </w:pPr>
      <w:r w:rsidRPr="004E3441">
        <w:rPr>
          <w:rFonts w:ascii="Arial" w:hAnsi="Arial" w:cs="Arial"/>
          <w:b/>
        </w:rPr>
        <w:t>Note:</w:t>
      </w:r>
      <w:r w:rsidRPr="004E3441">
        <w:rPr>
          <w:rFonts w:ascii="Arial" w:hAnsi="Arial" w:cs="Arial"/>
        </w:rPr>
        <w:t xml:space="preserve">  When adjusting any part of the suspension, ensure that no weight or forces are being exerted on the springs.  In order to zero the forces, jack the car up until the spring is fully extended.  This is to ensure unloaded springs.  </w:t>
      </w:r>
    </w:p>
    <w:p w:rsidR="00213DB2" w:rsidRDefault="00213DB2" w:rsidP="00213DB2">
      <w:pPr>
        <w:ind w:firstLine="720"/>
        <w:jc w:val="both"/>
        <w:rPr>
          <w:rFonts w:ascii="Arial" w:hAnsi="Arial" w:cs="Arial"/>
          <w:b/>
        </w:rPr>
      </w:pPr>
    </w:p>
    <w:p w:rsidR="00213DB2" w:rsidRPr="004E3441" w:rsidRDefault="00213DB2" w:rsidP="00213DB2">
      <w:pPr>
        <w:ind w:firstLine="720"/>
        <w:jc w:val="both"/>
        <w:rPr>
          <w:rFonts w:ascii="Arial" w:hAnsi="Arial" w:cs="Arial"/>
          <w:b/>
        </w:rPr>
      </w:pPr>
      <w:r w:rsidRPr="004E3441">
        <w:rPr>
          <w:rFonts w:ascii="Arial" w:hAnsi="Arial" w:cs="Arial"/>
          <w:b/>
        </w:rPr>
        <w:t>Over</w:t>
      </w:r>
      <w:r>
        <w:rPr>
          <w:rFonts w:ascii="Arial" w:hAnsi="Arial" w:cs="Arial"/>
          <w:b/>
        </w:rPr>
        <w:t>view of Parts</w:t>
      </w:r>
    </w:p>
    <w:p w:rsidR="00213DB2" w:rsidRDefault="00213DB2" w:rsidP="00213DB2">
      <w:pPr>
        <w:ind w:left="720" w:firstLine="720"/>
        <w:jc w:val="both"/>
        <w:rPr>
          <w:rFonts w:ascii="Arial" w:hAnsi="Arial" w:cs="Arial"/>
        </w:rPr>
      </w:pPr>
      <w:r w:rsidRPr="004E3441">
        <w:rPr>
          <w:rFonts w:ascii="Arial" w:hAnsi="Arial" w:cs="Arial"/>
        </w:rPr>
        <w:t xml:space="preserve">The </w:t>
      </w:r>
      <w:r>
        <w:rPr>
          <w:rFonts w:ascii="Arial" w:hAnsi="Arial" w:cs="Arial"/>
        </w:rPr>
        <w:t>vehicle’s</w:t>
      </w:r>
      <w:r w:rsidRPr="004E3441">
        <w:rPr>
          <w:rFonts w:ascii="Arial" w:hAnsi="Arial" w:cs="Arial"/>
        </w:rPr>
        <w:t xml:space="preserve"> suspension was built in order to maximize </w:t>
      </w:r>
      <w:r>
        <w:rPr>
          <w:rFonts w:ascii="Arial" w:hAnsi="Arial" w:cs="Arial"/>
        </w:rPr>
        <w:t xml:space="preserve">the </w:t>
      </w:r>
      <w:r w:rsidRPr="004E3441">
        <w:rPr>
          <w:rFonts w:ascii="Arial" w:hAnsi="Arial" w:cs="Arial"/>
        </w:rPr>
        <w:t xml:space="preserve">adaptability </w:t>
      </w:r>
      <w:r>
        <w:rPr>
          <w:rFonts w:ascii="Arial" w:hAnsi="Arial" w:cs="Arial"/>
        </w:rPr>
        <w:t xml:space="preserve">of being in different driving conditions. </w:t>
      </w:r>
      <w:r w:rsidRPr="004E3441">
        <w:rPr>
          <w:rFonts w:ascii="Arial" w:hAnsi="Arial" w:cs="Arial"/>
        </w:rPr>
        <w:t>The double wishbone assembly c</w:t>
      </w:r>
      <w:r>
        <w:rPr>
          <w:rFonts w:ascii="Arial" w:hAnsi="Arial" w:cs="Arial"/>
        </w:rPr>
        <w:t xml:space="preserve">onsists of a variety of parts. </w:t>
      </w:r>
      <w:r w:rsidRPr="004E3441">
        <w:rPr>
          <w:rFonts w:ascii="Arial" w:hAnsi="Arial" w:cs="Arial"/>
        </w:rPr>
        <w:t>The front and rear assemblies are very similar and contai</w:t>
      </w:r>
      <w:r>
        <w:rPr>
          <w:rFonts w:ascii="Arial" w:hAnsi="Arial" w:cs="Arial"/>
        </w:rPr>
        <w:t xml:space="preserve">n most of the same components. </w:t>
      </w:r>
      <w:r w:rsidRPr="004E3441">
        <w:rPr>
          <w:rFonts w:ascii="Arial" w:hAnsi="Arial" w:cs="Arial"/>
        </w:rPr>
        <w:t>The components referred to can be seen i</w:t>
      </w:r>
      <w:r>
        <w:rPr>
          <w:rFonts w:ascii="Arial" w:hAnsi="Arial" w:cs="Arial"/>
        </w:rPr>
        <w:t xml:space="preserve">n the picture below. </w:t>
      </w:r>
      <w:r w:rsidRPr="004E3441">
        <w:rPr>
          <w:rFonts w:ascii="Arial" w:hAnsi="Arial" w:cs="Arial"/>
        </w:rPr>
        <w:t>The front suspension also contains the linkage for the steering</w:t>
      </w:r>
      <w:r>
        <w:rPr>
          <w:rFonts w:ascii="Arial" w:hAnsi="Arial" w:cs="Arial"/>
        </w:rPr>
        <w:t>,</w:t>
      </w:r>
      <w:r w:rsidRPr="004E3441">
        <w:rPr>
          <w:rFonts w:ascii="Arial" w:hAnsi="Arial" w:cs="Arial"/>
        </w:rPr>
        <w:t xml:space="preserve"> while the rear has an additional linkage to control the toe of the car.  </w:t>
      </w:r>
    </w:p>
    <w:p w:rsidR="00213DB2" w:rsidRDefault="00213DB2" w:rsidP="00213DB2">
      <w:pPr>
        <w:ind w:left="720" w:firstLine="720"/>
        <w:jc w:val="both"/>
        <w:rPr>
          <w:rFonts w:ascii="Arial" w:hAnsi="Arial" w:cs="Arial"/>
        </w:rPr>
      </w:pPr>
    </w:p>
    <w:p w:rsidR="00213DB2" w:rsidRPr="004E3441" w:rsidRDefault="00213DB2" w:rsidP="00213DB2">
      <w:pPr>
        <w:ind w:left="720" w:firstLine="720"/>
        <w:jc w:val="both"/>
        <w:rPr>
          <w:rFonts w:ascii="Arial" w:hAnsi="Arial" w:cs="Arial"/>
        </w:rPr>
      </w:pPr>
      <w:r>
        <w:rPr>
          <w:rFonts w:ascii="Arial" w:hAnsi="Arial" w:cs="Arial"/>
        </w:rPr>
        <w:t xml:space="preserve">1.) </w:t>
      </w:r>
      <w:r w:rsidRPr="004E3441">
        <w:rPr>
          <w:rFonts w:ascii="Arial" w:hAnsi="Arial" w:cs="Arial"/>
        </w:rPr>
        <w:t>Push Rod</w:t>
      </w:r>
    </w:p>
    <w:p w:rsidR="00213DB2" w:rsidRPr="004E3441" w:rsidRDefault="00213DB2" w:rsidP="00213DB2">
      <w:pPr>
        <w:ind w:left="720" w:firstLine="720"/>
        <w:jc w:val="both"/>
        <w:rPr>
          <w:rFonts w:ascii="Arial" w:hAnsi="Arial" w:cs="Arial"/>
        </w:rPr>
      </w:pPr>
      <w:r>
        <w:rPr>
          <w:rFonts w:ascii="Arial" w:hAnsi="Arial" w:cs="Arial"/>
        </w:rPr>
        <w:lastRenderedPageBreak/>
        <w:t>2.)  Upper Control Arm</w:t>
      </w:r>
    </w:p>
    <w:p w:rsidR="00213DB2" w:rsidRPr="004E3441" w:rsidRDefault="00213DB2" w:rsidP="00213DB2">
      <w:pPr>
        <w:ind w:left="720" w:firstLine="720"/>
        <w:jc w:val="both"/>
        <w:rPr>
          <w:rFonts w:ascii="Arial" w:hAnsi="Arial" w:cs="Arial"/>
        </w:rPr>
      </w:pPr>
      <w:r w:rsidRPr="004E3441">
        <w:rPr>
          <w:rFonts w:ascii="Arial" w:hAnsi="Arial" w:cs="Arial"/>
        </w:rPr>
        <w:t>3.</w:t>
      </w:r>
      <w:r>
        <w:rPr>
          <w:rFonts w:ascii="Arial" w:hAnsi="Arial" w:cs="Arial"/>
        </w:rPr>
        <w:t>)</w:t>
      </w:r>
      <w:r w:rsidRPr="004E3441">
        <w:rPr>
          <w:rFonts w:ascii="Arial" w:hAnsi="Arial" w:cs="Arial"/>
        </w:rPr>
        <w:t xml:space="preserve">  Lower Control Arm</w:t>
      </w:r>
    </w:p>
    <w:p w:rsidR="00213DB2" w:rsidRPr="004E3441" w:rsidRDefault="00213DB2" w:rsidP="00213DB2">
      <w:pPr>
        <w:ind w:left="720" w:firstLine="720"/>
        <w:jc w:val="both"/>
        <w:rPr>
          <w:rFonts w:ascii="Arial" w:hAnsi="Arial" w:cs="Arial"/>
        </w:rPr>
      </w:pPr>
      <w:r>
        <w:rPr>
          <w:rFonts w:ascii="Arial" w:hAnsi="Arial" w:cs="Arial"/>
        </w:rPr>
        <w:t>4.)</w:t>
      </w:r>
      <w:r w:rsidRPr="004E3441">
        <w:rPr>
          <w:rFonts w:ascii="Arial" w:hAnsi="Arial" w:cs="Arial"/>
        </w:rPr>
        <w:t xml:space="preserve"> Ternary Lin</w:t>
      </w:r>
    </w:p>
    <w:p w:rsidR="00213DB2" w:rsidRPr="004E3441" w:rsidRDefault="00213DB2" w:rsidP="00213DB2">
      <w:pPr>
        <w:ind w:left="720" w:firstLine="720"/>
        <w:jc w:val="both"/>
        <w:rPr>
          <w:rFonts w:ascii="Arial" w:hAnsi="Arial" w:cs="Arial"/>
        </w:rPr>
      </w:pPr>
      <w:r w:rsidRPr="004E3441">
        <w:rPr>
          <w:rFonts w:ascii="Arial" w:hAnsi="Arial" w:cs="Arial"/>
        </w:rPr>
        <w:t>5.</w:t>
      </w:r>
      <w:r>
        <w:rPr>
          <w:rFonts w:ascii="Arial" w:hAnsi="Arial" w:cs="Arial"/>
        </w:rPr>
        <w:t>)</w:t>
      </w:r>
      <w:r w:rsidRPr="004E3441">
        <w:rPr>
          <w:rFonts w:ascii="Arial" w:hAnsi="Arial" w:cs="Arial"/>
        </w:rPr>
        <w:t xml:space="preserve">  Coil-Over Spring and Damper (Fox Vanilla R Racing Shock)</w:t>
      </w:r>
    </w:p>
    <w:p w:rsidR="00213DB2" w:rsidRPr="004E3441" w:rsidRDefault="00213DB2" w:rsidP="00213DB2">
      <w:pPr>
        <w:ind w:left="720" w:firstLine="720"/>
        <w:rPr>
          <w:rFonts w:ascii="Arial" w:hAnsi="Arial" w:cs="Arial"/>
        </w:rPr>
      </w:pPr>
    </w:p>
    <w:p w:rsidR="00213DB2" w:rsidRPr="004E3441" w:rsidRDefault="00213DB2" w:rsidP="00213DB2">
      <w:pPr>
        <w:ind w:left="720" w:firstLine="720"/>
        <w:rPr>
          <w:rFonts w:ascii="Arial" w:hAnsi="Arial" w:cs="Arial"/>
        </w:rPr>
      </w:pPr>
    </w:p>
    <w:p w:rsidR="00213DB2" w:rsidRPr="004E3441" w:rsidRDefault="00213DB2" w:rsidP="00213DB2">
      <w:pPr>
        <w:keepNext/>
        <w:jc w:val="center"/>
        <w:rPr>
          <w:rFonts w:ascii="Arial" w:hAnsi="Arial" w:cs="Arial"/>
        </w:rPr>
      </w:pPr>
      <w:r>
        <w:rPr>
          <w:rFonts w:ascii="Arial" w:hAnsi="Arial" w:cs="Arial"/>
          <w:noProof/>
        </w:rPr>
        <w:drawing>
          <wp:inline distT="0" distB="0" distL="0" distR="0">
            <wp:extent cx="5673725" cy="2533650"/>
            <wp:effectExtent l="19050" t="0" r="3175" b="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srcRect/>
                    <a:stretch>
                      <a:fillRect/>
                    </a:stretch>
                  </pic:blipFill>
                  <pic:spPr bwMode="auto">
                    <a:xfrm>
                      <a:off x="0" y="0"/>
                      <a:ext cx="5673725" cy="2533650"/>
                    </a:xfrm>
                    <a:prstGeom prst="rect">
                      <a:avLst/>
                    </a:prstGeom>
                    <a:noFill/>
                    <a:ln w="9525">
                      <a:noFill/>
                      <a:miter lim="800000"/>
                      <a:headEnd/>
                      <a:tailEnd/>
                    </a:ln>
                  </pic:spPr>
                </pic:pic>
              </a:graphicData>
            </a:graphic>
          </wp:inline>
        </w:drawing>
      </w:r>
    </w:p>
    <w:p w:rsidR="00213DB2" w:rsidRDefault="00213DB2" w:rsidP="00213DB2">
      <w:pPr>
        <w:rPr>
          <w:rFonts w:ascii="Arial" w:hAnsi="Arial" w:cs="Arial"/>
        </w:rPr>
      </w:pPr>
    </w:p>
    <w:p w:rsidR="00213DB2" w:rsidRPr="004E3441" w:rsidRDefault="00213DB2" w:rsidP="00213DB2">
      <w:pPr>
        <w:jc w:val="center"/>
        <w:rPr>
          <w:rFonts w:ascii="Arial" w:hAnsi="Arial" w:cs="Arial"/>
          <w:b/>
        </w:rPr>
      </w:pPr>
      <w:r w:rsidRPr="004E3441">
        <w:rPr>
          <w:rFonts w:ascii="Arial" w:hAnsi="Arial" w:cs="Arial"/>
          <w:b/>
        </w:rPr>
        <w:t xml:space="preserve">Image of </w:t>
      </w:r>
      <w:r>
        <w:rPr>
          <w:rFonts w:ascii="Arial" w:hAnsi="Arial" w:cs="Arial"/>
          <w:b/>
        </w:rPr>
        <w:t xml:space="preserve">Suspension </w:t>
      </w:r>
      <w:r w:rsidRPr="004E3441">
        <w:rPr>
          <w:rFonts w:ascii="Arial" w:hAnsi="Arial" w:cs="Arial"/>
          <w:b/>
        </w:rPr>
        <w:t>Direction</w:t>
      </w:r>
      <w:r>
        <w:rPr>
          <w:rFonts w:ascii="Arial" w:hAnsi="Arial" w:cs="Arial"/>
          <w:b/>
        </w:rPr>
        <w:t>s</w:t>
      </w:r>
    </w:p>
    <w:p w:rsidR="00213DB2" w:rsidRPr="004E3441" w:rsidRDefault="00213DB2" w:rsidP="00213DB2">
      <w:pPr>
        <w:rPr>
          <w:rFonts w:ascii="Arial" w:hAnsi="Arial" w:cs="Arial"/>
          <w:b/>
        </w:rPr>
      </w:pPr>
    </w:p>
    <w:p w:rsidR="00213DB2" w:rsidRPr="004E3441" w:rsidRDefault="00213DB2" w:rsidP="00213DB2">
      <w:pPr>
        <w:rPr>
          <w:rFonts w:ascii="Arial" w:hAnsi="Arial" w:cs="Arial"/>
          <w:b/>
        </w:rPr>
      </w:pPr>
      <w:r w:rsidRPr="004E3441">
        <w:rPr>
          <w:rFonts w:ascii="Arial" w:hAnsi="Arial" w:cs="Arial"/>
          <w:b/>
        </w:rPr>
        <w:t>Mounting</w:t>
      </w:r>
      <w:r>
        <w:rPr>
          <w:rFonts w:ascii="Arial" w:hAnsi="Arial" w:cs="Arial"/>
          <w:b/>
        </w:rPr>
        <w:t xml:space="preserve"> Suspension to Car and Uprights</w:t>
      </w:r>
    </w:p>
    <w:p w:rsidR="00213DB2" w:rsidRPr="004E3441" w:rsidRDefault="00213DB2" w:rsidP="00213DB2">
      <w:pPr>
        <w:jc w:val="both"/>
        <w:rPr>
          <w:rFonts w:ascii="Arial" w:hAnsi="Arial" w:cs="Arial"/>
        </w:rPr>
      </w:pPr>
      <w:r w:rsidRPr="004E3441">
        <w:rPr>
          <w:rFonts w:ascii="Arial" w:hAnsi="Arial" w:cs="Arial"/>
        </w:rPr>
        <w:tab/>
        <w:t>The suspension uses a v</w:t>
      </w:r>
      <w:r>
        <w:rPr>
          <w:rFonts w:ascii="Arial" w:hAnsi="Arial" w:cs="Arial"/>
        </w:rPr>
        <w:t xml:space="preserve">ariety of mounts that will be utilized. </w:t>
      </w:r>
      <w:r w:rsidRPr="004E3441">
        <w:rPr>
          <w:rFonts w:ascii="Arial" w:hAnsi="Arial" w:cs="Arial"/>
        </w:rPr>
        <w:t>The frame consists of two types o</w:t>
      </w:r>
      <w:r w:rsidRPr="00EB4353">
        <w:rPr>
          <w:rFonts w:ascii="Arial" w:hAnsi="Arial" w:cs="Arial"/>
        </w:rPr>
        <w:t>f mounts</w:t>
      </w:r>
      <w:r w:rsidR="00EB4353" w:rsidRPr="00EB4353">
        <w:rPr>
          <w:rFonts w:ascii="Arial" w:hAnsi="Arial" w:cs="Arial"/>
        </w:rPr>
        <w:t xml:space="preserve">: </w:t>
      </w:r>
      <w:r w:rsidRPr="00EB4353">
        <w:rPr>
          <w:rFonts w:ascii="Arial" w:hAnsi="Arial" w:cs="Arial"/>
        </w:rPr>
        <w:t xml:space="preserve">rectangular and tabular types. </w:t>
      </w:r>
      <w:r w:rsidRPr="004E3441">
        <w:rPr>
          <w:rFonts w:ascii="Arial" w:hAnsi="Arial" w:cs="Arial"/>
        </w:rPr>
        <w:t>The tabular type requires no washers to mount.  The rectangular type requires that 1/8” washers be placed on both sides o</w:t>
      </w:r>
      <w:r>
        <w:rPr>
          <w:rFonts w:ascii="Arial" w:hAnsi="Arial" w:cs="Arial"/>
        </w:rPr>
        <w:t xml:space="preserve">f the heim joint when mountingthe </w:t>
      </w:r>
      <w:r w:rsidRPr="004E3441">
        <w:rPr>
          <w:rFonts w:ascii="Arial" w:hAnsi="Arial" w:cs="Arial"/>
        </w:rPr>
        <w:t xml:space="preserve">3/8” *1” long bolts </w:t>
      </w:r>
      <w:r>
        <w:rPr>
          <w:rFonts w:ascii="Arial" w:hAnsi="Arial" w:cs="Arial"/>
        </w:rPr>
        <w:t xml:space="preserve">that are being </w:t>
      </w:r>
      <w:r w:rsidRPr="004E3441">
        <w:rPr>
          <w:rFonts w:ascii="Arial" w:hAnsi="Arial" w:cs="Arial"/>
        </w:rPr>
        <w:t>mount</w:t>
      </w:r>
      <w:r>
        <w:rPr>
          <w:rFonts w:ascii="Arial" w:hAnsi="Arial" w:cs="Arial"/>
        </w:rPr>
        <w:t xml:space="preserve">edon the suspensionof </w:t>
      </w:r>
      <w:r w:rsidRPr="004E3441">
        <w:rPr>
          <w:rFonts w:ascii="Arial" w:hAnsi="Arial" w:cs="Arial"/>
        </w:rPr>
        <w:t xml:space="preserve">the chassis. </w:t>
      </w:r>
    </w:p>
    <w:p w:rsidR="00213DB2" w:rsidRPr="004E3441" w:rsidRDefault="00213DB2" w:rsidP="00797C85">
      <w:pPr>
        <w:jc w:val="both"/>
        <w:rPr>
          <w:rFonts w:ascii="Arial" w:hAnsi="Arial" w:cs="Arial"/>
        </w:rPr>
      </w:pPr>
      <w:r w:rsidRPr="004E3441">
        <w:rPr>
          <w:rFonts w:ascii="Arial" w:hAnsi="Arial" w:cs="Arial"/>
        </w:rPr>
        <w:tab/>
        <w:t xml:space="preserve">The suspension that is mounted at the uprights (wheels) </w:t>
      </w:r>
      <w:r w:rsidR="00E21843" w:rsidRPr="004E3441">
        <w:rPr>
          <w:rFonts w:ascii="Arial" w:hAnsi="Arial" w:cs="Arial"/>
        </w:rPr>
        <w:t>is</w:t>
      </w:r>
      <w:r w:rsidRPr="004E3441">
        <w:rPr>
          <w:rFonts w:ascii="Arial" w:hAnsi="Arial" w:cs="Arial"/>
        </w:rPr>
        <w:t xml:space="preserve"> m</w:t>
      </w:r>
      <w:r>
        <w:rPr>
          <w:rFonts w:ascii="Arial" w:hAnsi="Arial" w:cs="Arial"/>
        </w:rPr>
        <w:t xml:space="preserve">ounted using a similar method. </w:t>
      </w:r>
      <w:r w:rsidRPr="004E3441">
        <w:rPr>
          <w:rFonts w:ascii="Arial" w:hAnsi="Arial" w:cs="Arial"/>
        </w:rPr>
        <w:t>Instead of using washers, custom cut spacers were developed to reduce the ‘play’ in the system.  Do not mix these up, there are custom cut for each mount.  A 3/8” bol</w:t>
      </w:r>
      <w:r>
        <w:rPr>
          <w:rFonts w:ascii="Arial" w:hAnsi="Arial" w:cs="Arial"/>
        </w:rPr>
        <w:t>t will be utiliz</w:t>
      </w:r>
      <w:r w:rsidRPr="004E3441">
        <w:rPr>
          <w:rFonts w:ascii="Arial" w:hAnsi="Arial" w:cs="Arial"/>
        </w:rPr>
        <w:t xml:space="preserve">ed to mount the upper and lower control arms to the upright.  The lower control arm mounts uses a slightly longer bolt that has a ½” shoulder on it.  </w:t>
      </w:r>
    </w:p>
    <w:p w:rsidR="00D06912" w:rsidRDefault="00D06912" w:rsidP="00213DB2">
      <w:pPr>
        <w:rPr>
          <w:rFonts w:ascii="Arial" w:hAnsi="Arial" w:cs="Arial"/>
          <w:b/>
        </w:rPr>
      </w:pPr>
    </w:p>
    <w:p w:rsidR="00213DB2" w:rsidRPr="00B30087" w:rsidRDefault="00213DB2" w:rsidP="00213DB2">
      <w:pPr>
        <w:rPr>
          <w:rFonts w:ascii="Arial" w:hAnsi="Arial" w:cs="Arial"/>
          <w:b/>
        </w:rPr>
      </w:pPr>
      <w:r>
        <w:rPr>
          <w:rFonts w:ascii="Arial" w:hAnsi="Arial" w:cs="Arial"/>
          <w:b/>
        </w:rPr>
        <w:t>Adjusting Toe and Camber</w:t>
      </w:r>
    </w:p>
    <w:p w:rsidR="00213DB2" w:rsidRPr="004E3441" w:rsidRDefault="00213DB2" w:rsidP="00213DB2">
      <w:pPr>
        <w:jc w:val="both"/>
        <w:rPr>
          <w:rFonts w:ascii="Arial" w:hAnsi="Arial" w:cs="Arial"/>
        </w:rPr>
      </w:pPr>
      <w:r w:rsidRPr="004E3441">
        <w:rPr>
          <w:rFonts w:ascii="Arial" w:hAnsi="Arial" w:cs="Arial"/>
        </w:rPr>
        <w:tab/>
        <w:t xml:space="preserve">In order to adjust </w:t>
      </w:r>
      <w:r>
        <w:rPr>
          <w:rFonts w:ascii="Arial" w:hAnsi="Arial" w:cs="Arial"/>
        </w:rPr>
        <w:t xml:space="preserve">the </w:t>
      </w:r>
      <w:r w:rsidRPr="004E3441">
        <w:rPr>
          <w:rFonts w:ascii="Arial" w:hAnsi="Arial" w:cs="Arial"/>
        </w:rPr>
        <w:t>toe and camber, first ensure that the suspension system is unloaded</w:t>
      </w:r>
      <w:r>
        <w:rPr>
          <w:rFonts w:ascii="Arial" w:hAnsi="Arial" w:cs="Arial"/>
        </w:rPr>
        <w:t xml:space="preserve">.  With the suspension </w:t>
      </w:r>
      <w:r w:rsidRPr="004E3441">
        <w:rPr>
          <w:rFonts w:ascii="Arial" w:hAnsi="Arial" w:cs="Arial"/>
        </w:rPr>
        <w:t xml:space="preserve">camber </w:t>
      </w:r>
      <w:r>
        <w:rPr>
          <w:rFonts w:ascii="Arial" w:hAnsi="Arial" w:cs="Arial"/>
        </w:rPr>
        <w:t xml:space="preserve">unloaded, it </w:t>
      </w:r>
      <w:r w:rsidRPr="004E3441">
        <w:rPr>
          <w:rFonts w:ascii="Arial" w:hAnsi="Arial" w:cs="Arial"/>
        </w:rPr>
        <w:t xml:space="preserve">can </w:t>
      </w:r>
      <w:r>
        <w:rPr>
          <w:rFonts w:ascii="Arial" w:hAnsi="Arial" w:cs="Arial"/>
        </w:rPr>
        <w:t xml:space="preserve">then </w:t>
      </w:r>
      <w:r w:rsidRPr="004E3441">
        <w:rPr>
          <w:rFonts w:ascii="Arial" w:hAnsi="Arial" w:cs="Arial"/>
        </w:rPr>
        <w:t>be adjusted by unbolting the upper and lower control arms a</w:t>
      </w:r>
      <w:r>
        <w:rPr>
          <w:rFonts w:ascii="Arial" w:hAnsi="Arial" w:cs="Arial"/>
        </w:rPr>
        <w:t xml:space="preserve">nd removing them from the vehicle. </w:t>
      </w:r>
      <w:r w:rsidRPr="004E3441">
        <w:rPr>
          <w:rFonts w:ascii="Arial" w:hAnsi="Arial" w:cs="Arial"/>
        </w:rPr>
        <w:t>Heim joints are located at all three points th</w:t>
      </w:r>
      <w:r>
        <w:rPr>
          <w:rFonts w:ascii="Arial" w:hAnsi="Arial" w:cs="Arial"/>
        </w:rPr>
        <w:t xml:space="preserve">at are used to mount the tire. </w:t>
      </w:r>
      <w:r w:rsidRPr="004E3441">
        <w:rPr>
          <w:rFonts w:ascii="Arial" w:hAnsi="Arial" w:cs="Arial"/>
        </w:rPr>
        <w:t>A lock nut is placed around the heim joint to ensure that the position desired is t</w:t>
      </w:r>
      <w:r>
        <w:rPr>
          <w:rFonts w:ascii="Arial" w:hAnsi="Arial" w:cs="Arial"/>
        </w:rPr>
        <w:t xml:space="preserve">he location the joint remains. </w:t>
      </w:r>
      <w:r w:rsidRPr="004E3441">
        <w:rPr>
          <w:rFonts w:ascii="Arial" w:hAnsi="Arial" w:cs="Arial"/>
        </w:rPr>
        <w:t>In order to increase/decrease camber, first loosen th</w:t>
      </w:r>
      <w:r>
        <w:rPr>
          <w:rFonts w:ascii="Arial" w:hAnsi="Arial" w:cs="Arial"/>
        </w:rPr>
        <w:t xml:space="preserve">e lock nut on the control arm. </w:t>
      </w:r>
      <w:r w:rsidRPr="004E3441">
        <w:rPr>
          <w:rFonts w:ascii="Arial" w:hAnsi="Arial" w:cs="Arial"/>
        </w:rPr>
        <w:t>Once this is done</w:t>
      </w:r>
      <w:r>
        <w:rPr>
          <w:rFonts w:ascii="Arial" w:hAnsi="Arial" w:cs="Arial"/>
        </w:rPr>
        <w:t>,</w:t>
      </w:r>
      <w:r w:rsidRPr="004E3441">
        <w:rPr>
          <w:rFonts w:ascii="Arial" w:hAnsi="Arial" w:cs="Arial"/>
        </w:rPr>
        <w:t xml:space="preserve"> either screw the heim joint further in or out to make the change to the camber.  Once the desired length is reached</w:t>
      </w:r>
      <w:r>
        <w:rPr>
          <w:rFonts w:ascii="Arial" w:hAnsi="Arial" w:cs="Arial"/>
        </w:rPr>
        <w:t>,</w:t>
      </w:r>
      <w:r w:rsidRPr="004E3441">
        <w:rPr>
          <w:rFonts w:ascii="Arial" w:hAnsi="Arial" w:cs="Arial"/>
        </w:rPr>
        <w:t xml:space="preserve"> replace the lock nut and remount to the frame and upright.  </w:t>
      </w:r>
    </w:p>
    <w:p w:rsidR="00213DB2" w:rsidRPr="004E3441" w:rsidRDefault="00213DB2" w:rsidP="00213DB2">
      <w:pPr>
        <w:jc w:val="both"/>
        <w:rPr>
          <w:rFonts w:ascii="Arial" w:hAnsi="Arial" w:cs="Arial"/>
        </w:rPr>
      </w:pPr>
      <w:r w:rsidRPr="004E3441">
        <w:rPr>
          <w:rFonts w:ascii="Arial" w:hAnsi="Arial" w:cs="Arial"/>
        </w:rPr>
        <w:tab/>
        <w:t>To adjust the toe of the car, first locate the steering linkage near the upper control arm mount (com</w:t>
      </w:r>
      <w:r>
        <w:rPr>
          <w:rFonts w:ascii="Arial" w:hAnsi="Arial" w:cs="Arial"/>
        </w:rPr>
        <w:t xml:space="preserve">ing from the rack and pinion). </w:t>
      </w:r>
      <w:r w:rsidRPr="004E3441">
        <w:rPr>
          <w:rFonts w:ascii="Arial" w:hAnsi="Arial" w:cs="Arial"/>
        </w:rPr>
        <w:t xml:space="preserve">A coupling is placed in order to increase or decrease </w:t>
      </w:r>
      <w:r>
        <w:rPr>
          <w:rFonts w:ascii="Arial" w:hAnsi="Arial" w:cs="Arial"/>
        </w:rPr>
        <w:t xml:space="preserve">the </w:t>
      </w:r>
      <w:r w:rsidRPr="004E3441">
        <w:rPr>
          <w:rFonts w:ascii="Arial" w:hAnsi="Arial" w:cs="Arial"/>
        </w:rPr>
        <w:t xml:space="preserve">toe by </w:t>
      </w:r>
      <w:r>
        <w:rPr>
          <w:rFonts w:ascii="Arial" w:hAnsi="Arial" w:cs="Arial"/>
        </w:rPr>
        <w:t xml:space="preserve">either changing at two points. </w:t>
      </w:r>
      <w:r w:rsidRPr="004E3441">
        <w:rPr>
          <w:rFonts w:ascii="Arial" w:hAnsi="Arial" w:cs="Arial"/>
        </w:rPr>
        <w:t xml:space="preserve">The U joint located at the end of the rack and pinion can be adjusted or the coupling containing the heim joint and tie rod could be loosened or tightened.  </w:t>
      </w:r>
    </w:p>
    <w:p w:rsidR="00213DB2" w:rsidRPr="004E3441" w:rsidRDefault="00213DB2" w:rsidP="00213DB2">
      <w:pPr>
        <w:jc w:val="both"/>
        <w:rPr>
          <w:rFonts w:ascii="Arial" w:hAnsi="Arial" w:cs="Arial"/>
        </w:rPr>
      </w:pPr>
    </w:p>
    <w:p w:rsidR="00797C85" w:rsidRDefault="00797C85" w:rsidP="00213DB2">
      <w:pPr>
        <w:jc w:val="both"/>
        <w:rPr>
          <w:rFonts w:ascii="Arial" w:hAnsi="Arial" w:cs="Arial"/>
          <w:b/>
        </w:rPr>
      </w:pPr>
    </w:p>
    <w:p w:rsidR="00797C85" w:rsidRDefault="00797C85" w:rsidP="00213DB2">
      <w:pPr>
        <w:jc w:val="both"/>
        <w:rPr>
          <w:rFonts w:ascii="Arial" w:hAnsi="Arial" w:cs="Arial"/>
          <w:b/>
        </w:rPr>
      </w:pPr>
    </w:p>
    <w:p w:rsidR="00213DB2" w:rsidRPr="00B02E63" w:rsidRDefault="00213DB2" w:rsidP="00213DB2">
      <w:pPr>
        <w:jc w:val="both"/>
        <w:rPr>
          <w:rFonts w:ascii="Arial" w:hAnsi="Arial" w:cs="Arial"/>
          <w:b/>
        </w:rPr>
      </w:pPr>
      <w:r w:rsidRPr="00B02E63">
        <w:rPr>
          <w:rFonts w:ascii="Arial" w:hAnsi="Arial" w:cs="Arial"/>
          <w:b/>
        </w:rPr>
        <w:lastRenderedPageBreak/>
        <w:t>Changing o</w:t>
      </w:r>
      <w:r>
        <w:rPr>
          <w:rFonts w:ascii="Arial" w:hAnsi="Arial" w:cs="Arial"/>
          <w:b/>
        </w:rPr>
        <w:t>f the Shocks</w:t>
      </w:r>
    </w:p>
    <w:p w:rsidR="00213DB2" w:rsidRPr="00EB4353" w:rsidRDefault="00213DB2" w:rsidP="00213DB2">
      <w:pPr>
        <w:jc w:val="both"/>
        <w:rPr>
          <w:rFonts w:ascii="Arial" w:hAnsi="Arial" w:cs="Arial"/>
        </w:rPr>
      </w:pPr>
      <w:r w:rsidRPr="004E3441">
        <w:rPr>
          <w:rFonts w:ascii="Arial" w:hAnsi="Arial" w:cs="Arial"/>
        </w:rPr>
        <w:tab/>
        <w:t>The complete user manual for the Vanilla R can be found on the internet.   The year and make of the model is Vanilla R Racing Shock (2000-2001).  In order to change springs, first unload the spring by rotating the spring to loosen the preload.  The spring will eventually expand to its equilibrium state.  Locate the bottom aluminum ring and remove by sliding off. The spring can now be interchanged to a</w:t>
      </w:r>
      <w:r>
        <w:rPr>
          <w:rFonts w:ascii="Arial" w:hAnsi="Arial" w:cs="Arial"/>
        </w:rPr>
        <w:t xml:space="preserve">llow for adaptive suspension. </w:t>
      </w:r>
      <w:r w:rsidRPr="004E3441">
        <w:rPr>
          <w:rFonts w:ascii="Arial" w:hAnsi="Arial" w:cs="Arial"/>
        </w:rPr>
        <w:t>The front shocks are designed with a 400 lb/in spring with 2i</w:t>
      </w:r>
      <w:r>
        <w:rPr>
          <w:rFonts w:ascii="Arial" w:hAnsi="Arial" w:cs="Arial"/>
        </w:rPr>
        <w:t>nches of travel</w:t>
      </w:r>
      <w:r w:rsidRPr="004E3441">
        <w:rPr>
          <w:rFonts w:ascii="Arial" w:hAnsi="Arial" w:cs="Arial"/>
        </w:rPr>
        <w:t xml:space="preserve"> and the rear is designed to have a shock with 600lb/in with a travel of 2.5inches.The rebound and dampening of the shock is adj</w:t>
      </w:r>
      <w:r>
        <w:rPr>
          <w:rFonts w:ascii="Arial" w:hAnsi="Arial" w:cs="Arial"/>
        </w:rPr>
        <w:t xml:space="preserve">usted by rotating the blue and red knobs on </w:t>
      </w:r>
      <w:r w:rsidRPr="00EB4353">
        <w:rPr>
          <w:rFonts w:ascii="Arial" w:hAnsi="Arial" w:cs="Arial"/>
        </w:rPr>
        <w:t xml:space="preserve">the shocks.They each contain ten settings for adverse conditions. They can be seen in the picture </w:t>
      </w:r>
      <w:r w:rsidR="00EB4353" w:rsidRPr="00EB4353">
        <w:rPr>
          <w:rFonts w:ascii="Arial" w:hAnsi="Arial" w:cs="Arial"/>
        </w:rPr>
        <w:t>below</w:t>
      </w:r>
      <w:r w:rsidRPr="00EB4353">
        <w:rPr>
          <w:rFonts w:ascii="Arial" w:hAnsi="Arial" w:cs="Arial"/>
        </w:rPr>
        <w:t xml:space="preserve"> which contained the </w:t>
      </w:r>
    </w:p>
    <w:p w:rsidR="00213DB2" w:rsidRPr="004E3441" w:rsidRDefault="00213DB2" w:rsidP="00213DB2">
      <w:pPr>
        <w:jc w:val="both"/>
        <w:rPr>
          <w:rFonts w:ascii="Arial" w:hAnsi="Arial" w:cs="Arial"/>
          <w:color w:val="FF0000"/>
        </w:rPr>
      </w:pPr>
    </w:p>
    <w:p w:rsidR="00213DB2" w:rsidRPr="004E3441" w:rsidRDefault="00213DB2" w:rsidP="00BC2CE1">
      <w:pPr>
        <w:pStyle w:val="ListParagraph"/>
        <w:numPr>
          <w:ilvl w:val="0"/>
          <w:numId w:val="44"/>
        </w:numPr>
        <w:spacing w:after="200" w:line="276" w:lineRule="auto"/>
        <w:jc w:val="both"/>
        <w:rPr>
          <w:rFonts w:ascii="Arial" w:hAnsi="Arial" w:cs="Arial"/>
        </w:rPr>
      </w:pPr>
      <w:r w:rsidRPr="004E3441">
        <w:rPr>
          <w:rFonts w:ascii="Arial" w:hAnsi="Arial" w:cs="Arial"/>
        </w:rPr>
        <w:t>Rebound Adjustment</w:t>
      </w:r>
    </w:p>
    <w:p w:rsidR="00213DB2" w:rsidRPr="004E3441" w:rsidRDefault="00213DB2" w:rsidP="00BC2CE1">
      <w:pPr>
        <w:pStyle w:val="ListParagraph"/>
        <w:numPr>
          <w:ilvl w:val="0"/>
          <w:numId w:val="44"/>
        </w:numPr>
        <w:spacing w:after="200" w:line="276" w:lineRule="auto"/>
        <w:jc w:val="both"/>
        <w:rPr>
          <w:rFonts w:ascii="Arial" w:hAnsi="Arial" w:cs="Arial"/>
        </w:rPr>
      </w:pPr>
      <w:r w:rsidRPr="004E3441">
        <w:rPr>
          <w:rFonts w:ascii="Arial" w:hAnsi="Arial" w:cs="Arial"/>
        </w:rPr>
        <w:t>Dampening Adjustment</w:t>
      </w:r>
    </w:p>
    <w:p w:rsidR="00213DB2" w:rsidRPr="00B02E63" w:rsidRDefault="00213DB2" w:rsidP="00BC2CE1">
      <w:pPr>
        <w:pStyle w:val="ListParagraph"/>
        <w:numPr>
          <w:ilvl w:val="0"/>
          <w:numId w:val="44"/>
        </w:numPr>
        <w:spacing w:after="200" w:line="276" w:lineRule="auto"/>
        <w:jc w:val="both"/>
        <w:rPr>
          <w:rFonts w:ascii="Arial" w:hAnsi="Arial" w:cs="Arial"/>
        </w:rPr>
      </w:pPr>
      <w:r w:rsidRPr="004E3441">
        <w:rPr>
          <w:rFonts w:ascii="Arial" w:hAnsi="Arial" w:cs="Arial"/>
        </w:rPr>
        <w:t>Spring</w:t>
      </w:r>
    </w:p>
    <w:p w:rsidR="00213DB2" w:rsidRPr="004E3441" w:rsidRDefault="00213DB2" w:rsidP="00213DB2">
      <w:pPr>
        <w:keepNext/>
        <w:jc w:val="center"/>
        <w:rPr>
          <w:rFonts w:ascii="Arial" w:hAnsi="Arial" w:cs="Arial"/>
        </w:rPr>
      </w:pPr>
      <w:r>
        <w:rPr>
          <w:rFonts w:ascii="Arial" w:hAnsi="Arial" w:cs="Arial"/>
          <w:noProof/>
        </w:rPr>
        <w:drawing>
          <wp:inline distT="0" distB="0" distL="0" distR="0">
            <wp:extent cx="2555875" cy="1553210"/>
            <wp:effectExtent l="19050" t="0" r="0" b="0"/>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srcRect/>
                    <a:stretch>
                      <a:fillRect/>
                    </a:stretch>
                  </pic:blipFill>
                  <pic:spPr bwMode="auto">
                    <a:xfrm>
                      <a:off x="0" y="0"/>
                      <a:ext cx="2555875" cy="1553210"/>
                    </a:xfrm>
                    <a:prstGeom prst="rect">
                      <a:avLst/>
                    </a:prstGeom>
                    <a:noFill/>
                    <a:ln w="9525">
                      <a:noFill/>
                      <a:miter lim="800000"/>
                      <a:headEnd/>
                      <a:tailEnd/>
                    </a:ln>
                  </pic:spPr>
                </pic:pic>
              </a:graphicData>
            </a:graphic>
          </wp:inline>
        </w:drawing>
      </w:r>
    </w:p>
    <w:p w:rsidR="00213DB2" w:rsidRPr="00EB4353" w:rsidRDefault="00EB4353" w:rsidP="00213DB2">
      <w:pPr>
        <w:pStyle w:val="Caption"/>
        <w:jc w:val="center"/>
        <w:outlineLvl w:val="0"/>
        <w:rPr>
          <w:rFonts w:ascii="Arial" w:hAnsi="Arial" w:cs="Arial"/>
        </w:rPr>
      </w:pPr>
      <w:r w:rsidRPr="00EB4353">
        <w:rPr>
          <w:rFonts w:ascii="Arial" w:hAnsi="Arial" w:cs="Arial"/>
        </w:rPr>
        <w:t>Shocks</w:t>
      </w:r>
    </w:p>
    <w:p w:rsidR="00213DB2" w:rsidRPr="00B02E63" w:rsidRDefault="00213DB2" w:rsidP="00213DB2">
      <w:pPr>
        <w:rPr>
          <w:rFonts w:ascii="Arial" w:hAnsi="Arial" w:cs="Arial"/>
          <w:b/>
        </w:rPr>
      </w:pPr>
      <w:r w:rsidRPr="00B02E63">
        <w:rPr>
          <w:rFonts w:ascii="Arial" w:hAnsi="Arial" w:cs="Arial"/>
          <w:b/>
        </w:rPr>
        <w:t>Removing/Altering the ternary Link</w:t>
      </w:r>
    </w:p>
    <w:p w:rsidR="00D06912" w:rsidRDefault="00213DB2" w:rsidP="00310F01">
      <w:pPr>
        <w:jc w:val="both"/>
        <w:rPr>
          <w:rFonts w:ascii="Arial" w:hAnsi="Arial" w:cs="Arial"/>
        </w:rPr>
      </w:pPr>
      <w:r w:rsidRPr="004E3441">
        <w:rPr>
          <w:rFonts w:ascii="Arial" w:hAnsi="Arial" w:cs="Arial"/>
        </w:rPr>
        <w:tab/>
        <w:t>If alternate suspensi</w:t>
      </w:r>
      <w:r>
        <w:rPr>
          <w:rFonts w:ascii="Arial" w:hAnsi="Arial" w:cs="Arial"/>
        </w:rPr>
        <w:t xml:space="preserve">on characteristics are needed, </w:t>
      </w:r>
      <w:r w:rsidRPr="004E3441">
        <w:rPr>
          <w:rFonts w:ascii="Arial" w:hAnsi="Arial" w:cs="Arial"/>
        </w:rPr>
        <w:t xml:space="preserve">a way to alter the existing one </w:t>
      </w:r>
      <w:r>
        <w:rPr>
          <w:rFonts w:ascii="Arial" w:hAnsi="Arial" w:cs="Arial"/>
        </w:rPr>
        <w:t xml:space="preserve">is to change the ternary link. </w:t>
      </w:r>
      <w:r w:rsidRPr="004E3441">
        <w:rPr>
          <w:rFonts w:ascii="Arial" w:hAnsi="Arial" w:cs="Arial"/>
        </w:rPr>
        <w:t>First jack the car up to remove all force from the system.   The screws from the springs should be the first to be taken off to reduce load and</w:t>
      </w:r>
      <w:r>
        <w:rPr>
          <w:rFonts w:ascii="Arial" w:hAnsi="Arial" w:cs="Arial"/>
        </w:rPr>
        <w:t xml:space="preserve"> begin taking apart the link. </w:t>
      </w:r>
      <w:r w:rsidRPr="004E3441">
        <w:rPr>
          <w:rFonts w:ascii="Arial" w:hAnsi="Arial" w:cs="Arial"/>
        </w:rPr>
        <w:t>The link is m</w:t>
      </w:r>
      <w:r>
        <w:rPr>
          <w:rFonts w:ascii="Arial" w:hAnsi="Arial" w:cs="Arial"/>
        </w:rPr>
        <w:t xml:space="preserve">ounted on a 1 inch steel step. </w:t>
      </w:r>
      <w:r w:rsidRPr="004E3441">
        <w:rPr>
          <w:rFonts w:ascii="Arial" w:hAnsi="Arial" w:cs="Arial"/>
        </w:rPr>
        <w:t>Next, unscrew the heim joint and finally remo</w:t>
      </w:r>
      <w:r>
        <w:rPr>
          <w:rFonts w:ascii="Arial" w:hAnsi="Arial" w:cs="Arial"/>
        </w:rPr>
        <w:t xml:space="preserve">ve the one from the step. </w:t>
      </w:r>
      <w:r w:rsidRPr="004E3441">
        <w:rPr>
          <w:rFonts w:ascii="Arial" w:hAnsi="Arial" w:cs="Arial"/>
        </w:rPr>
        <w:t>The pushrods allow for slightly la</w:t>
      </w:r>
      <w:r>
        <w:rPr>
          <w:rFonts w:ascii="Arial" w:hAnsi="Arial" w:cs="Arial"/>
        </w:rPr>
        <w:t>rger compression ratios as their</w:t>
      </w:r>
      <w:r w:rsidRPr="004E3441">
        <w:rPr>
          <w:rFonts w:ascii="Arial" w:hAnsi="Arial" w:cs="Arial"/>
        </w:rPr>
        <w:t xml:space="preserve"> lengths are adjustable.  </w:t>
      </w:r>
    </w:p>
    <w:p w:rsidR="00310F01" w:rsidRPr="00310F01" w:rsidRDefault="00310F01" w:rsidP="00310F01">
      <w:pPr>
        <w:jc w:val="both"/>
        <w:rPr>
          <w:rFonts w:ascii="Arial" w:hAnsi="Arial" w:cs="Arial"/>
        </w:rPr>
      </w:pPr>
    </w:p>
    <w:p w:rsidR="00213DB2" w:rsidRPr="00797C85" w:rsidRDefault="00280F92" w:rsidP="00797C85">
      <w:pPr>
        <w:pStyle w:val="Heading3"/>
        <w:rPr>
          <w:sz w:val="32"/>
          <w:szCs w:val="32"/>
          <w:u w:val="single"/>
        </w:rPr>
      </w:pPr>
      <w:r w:rsidRPr="00797C85">
        <w:rPr>
          <w:sz w:val="32"/>
          <w:szCs w:val="32"/>
          <w:u w:val="single"/>
        </w:rPr>
        <w:t>Braking</w:t>
      </w:r>
    </w:p>
    <w:p w:rsidR="00213DB2" w:rsidRPr="004E3441" w:rsidRDefault="00213DB2" w:rsidP="00213DB2">
      <w:pPr>
        <w:rPr>
          <w:rFonts w:ascii="Arial" w:hAnsi="Arial" w:cs="Arial"/>
          <w:b/>
        </w:rPr>
      </w:pPr>
    </w:p>
    <w:p w:rsidR="00213DB2" w:rsidRPr="004E3441" w:rsidRDefault="00213DB2" w:rsidP="00213DB2">
      <w:pPr>
        <w:ind w:left="720"/>
        <w:rPr>
          <w:rFonts w:ascii="Arial" w:hAnsi="Arial" w:cs="Arial"/>
          <w:b/>
        </w:rPr>
      </w:pPr>
      <w:r w:rsidRPr="004E3441">
        <w:rPr>
          <w:rFonts w:ascii="Arial" w:hAnsi="Arial" w:cs="Arial"/>
          <w:b/>
        </w:rPr>
        <w:t>Getting Started</w:t>
      </w:r>
    </w:p>
    <w:p w:rsidR="00213DB2" w:rsidRPr="004E3441" w:rsidRDefault="00213DB2" w:rsidP="00213DB2">
      <w:pPr>
        <w:ind w:left="720"/>
        <w:rPr>
          <w:rFonts w:ascii="Arial" w:hAnsi="Arial" w:cs="Arial"/>
          <w:b/>
        </w:rPr>
      </w:pPr>
    </w:p>
    <w:p w:rsidR="00213DB2" w:rsidRPr="004E3441" w:rsidRDefault="00213DB2" w:rsidP="00213DB2">
      <w:pPr>
        <w:autoSpaceDE w:val="0"/>
        <w:autoSpaceDN w:val="0"/>
        <w:adjustRightInd w:val="0"/>
        <w:ind w:left="720" w:firstLine="720"/>
        <w:jc w:val="both"/>
        <w:rPr>
          <w:rFonts w:ascii="Arial" w:hAnsi="Arial" w:cs="Arial"/>
        </w:rPr>
      </w:pPr>
      <w:r w:rsidRPr="004E3441">
        <w:rPr>
          <w:rFonts w:ascii="Arial" w:hAnsi="Arial" w:cs="Arial"/>
        </w:rPr>
        <w:t>The braking system’s main focus is to allow for the Formula Hybrid car to come to a safe and complete stop. Although the main purpose of the braking system is for safety, it will also be able to aid in many different ways. By implementin</w:t>
      </w:r>
      <w:r>
        <w:rPr>
          <w:rFonts w:ascii="Arial" w:hAnsi="Arial" w:cs="Arial"/>
        </w:rPr>
        <w:t>g a limited slip differential, one</w:t>
      </w:r>
      <w:r w:rsidRPr="004E3441">
        <w:rPr>
          <w:rFonts w:ascii="Arial" w:hAnsi="Arial" w:cs="Arial"/>
        </w:rPr>
        <w:t xml:space="preserve"> can expect smoother handling. The system must be able to lock on all four wheels to prevent any failure. For this project</w:t>
      </w:r>
      <w:r>
        <w:rPr>
          <w:rFonts w:ascii="Arial" w:hAnsi="Arial" w:cs="Arial"/>
        </w:rPr>
        <w:t xml:space="preserve">, a </w:t>
      </w:r>
      <w:r w:rsidRPr="004E3441">
        <w:rPr>
          <w:rFonts w:ascii="Arial" w:hAnsi="Arial" w:cs="Arial"/>
        </w:rPr>
        <w:t>standard hydraulic braking system</w:t>
      </w:r>
      <w:r>
        <w:rPr>
          <w:rFonts w:ascii="Arial" w:hAnsi="Arial" w:cs="Arial"/>
        </w:rPr>
        <w:t xml:space="preserve"> was utilized. The brake system </w:t>
      </w:r>
      <w:r w:rsidRPr="004E3441">
        <w:rPr>
          <w:rFonts w:ascii="Arial" w:hAnsi="Arial" w:cs="Arial"/>
        </w:rPr>
        <w:t>consist</w:t>
      </w:r>
      <w:r>
        <w:rPr>
          <w:rFonts w:ascii="Arial" w:hAnsi="Arial" w:cs="Arial"/>
        </w:rPr>
        <w:t>s</w:t>
      </w:r>
      <w:r w:rsidRPr="004E3441">
        <w:rPr>
          <w:rFonts w:ascii="Arial" w:hAnsi="Arial" w:cs="Arial"/>
        </w:rPr>
        <w:t xml:space="preserve"> of brakes located on the two front wheels and on the two rear wheels</w:t>
      </w:r>
      <w:r>
        <w:rPr>
          <w:rFonts w:ascii="Arial" w:hAnsi="Arial" w:cs="Arial"/>
        </w:rPr>
        <w:t xml:space="preserve">. The braking system </w:t>
      </w:r>
      <w:r w:rsidRPr="004E3441">
        <w:rPr>
          <w:rFonts w:ascii="Arial" w:hAnsi="Arial" w:cs="Arial"/>
        </w:rPr>
        <w:t>operate</w:t>
      </w:r>
      <w:r>
        <w:rPr>
          <w:rFonts w:ascii="Arial" w:hAnsi="Arial" w:cs="Arial"/>
        </w:rPr>
        <w:t>s</w:t>
      </w:r>
      <w:r w:rsidRPr="004E3441">
        <w:rPr>
          <w:rFonts w:ascii="Arial" w:hAnsi="Arial" w:cs="Arial"/>
        </w:rPr>
        <w:t xml:space="preserve"> on two</w:t>
      </w:r>
      <w:r>
        <w:rPr>
          <w:rFonts w:ascii="Arial" w:hAnsi="Arial" w:cs="Arial"/>
        </w:rPr>
        <w:t xml:space="preserve"> independent hydraulic systems. </w:t>
      </w:r>
      <w:r w:rsidRPr="004E3441">
        <w:rPr>
          <w:rFonts w:ascii="Arial" w:hAnsi="Arial" w:cs="Arial"/>
        </w:rPr>
        <w:t>The system</w:t>
      </w:r>
      <w:r>
        <w:rPr>
          <w:rFonts w:ascii="Arial" w:hAnsi="Arial" w:cs="Arial"/>
        </w:rPr>
        <w:t xml:space="preserve"> consists of </w:t>
      </w:r>
      <w:r w:rsidRPr="004E3441">
        <w:rPr>
          <w:rFonts w:ascii="Arial" w:hAnsi="Arial" w:cs="Arial"/>
        </w:rPr>
        <w:t>several components that are standard in most vehicles driven today.</w:t>
      </w:r>
    </w:p>
    <w:p w:rsidR="00213DB2" w:rsidRPr="004E3441" w:rsidRDefault="00213DB2" w:rsidP="00213DB2">
      <w:pPr>
        <w:rPr>
          <w:rFonts w:ascii="Arial" w:hAnsi="Arial" w:cs="Arial"/>
        </w:rPr>
      </w:pPr>
    </w:p>
    <w:p w:rsidR="00213DB2" w:rsidRPr="00B02E63" w:rsidRDefault="00213DB2" w:rsidP="00213DB2">
      <w:pPr>
        <w:ind w:firstLine="720"/>
        <w:rPr>
          <w:rFonts w:ascii="Arial" w:hAnsi="Arial" w:cs="Arial"/>
          <w:b/>
        </w:rPr>
      </w:pPr>
      <w:r w:rsidRPr="00B02E63">
        <w:rPr>
          <w:rFonts w:ascii="Arial" w:hAnsi="Arial" w:cs="Arial"/>
          <w:b/>
        </w:rPr>
        <w:t>Rules and Regulations</w:t>
      </w:r>
    </w:p>
    <w:p w:rsidR="00213DB2" w:rsidRPr="00B02E63" w:rsidRDefault="00213DB2" w:rsidP="00213DB2">
      <w:pPr>
        <w:pStyle w:val="Default"/>
        <w:rPr>
          <w:rFonts w:ascii="Arial" w:hAnsi="Arial" w:cs="Arial"/>
          <w:b/>
          <w:bCs/>
          <w:color w:val="auto"/>
        </w:rPr>
      </w:pPr>
    </w:p>
    <w:p w:rsidR="00213DB2" w:rsidRPr="00B02E63" w:rsidRDefault="00213DB2" w:rsidP="00213DB2">
      <w:pPr>
        <w:pStyle w:val="Default"/>
        <w:ind w:left="720" w:firstLine="360"/>
        <w:rPr>
          <w:rFonts w:ascii="Arial" w:hAnsi="Arial" w:cs="Arial"/>
          <w:color w:val="auto"/>
        </w:rPr>
      </w:pPr>
      <w:r w:rsidRPr="00B02E63">
        <w:rPr>
          <w:rFonts w:ascii="Arial" w:hAnsi="Arial" w:cs="Arial"/>
          <w:b/>
          <w:bCs/>
          <w:color w:val="auto"/>
        </w:rPr>
        <w:t>Brake Systems</w:t>
      </w:r>
    </w:p>
    <w:p w:rsidR="00213DB2" w:rsidRPr="00B02E63" w:rsidRDefault="00213DB2" w:rsidP="00213DB2">
      <w:pPr>
        <w:pStyle w:val="Default"/>
        <w:ind w:left="2880"/>
        <w:rPr>
          <w:rFonts w:ascii="Arial" w:hAnsi="Arial" w:cs="Arial"/>
          <w:color w:val="auto"/>
        </w:rPr>
      </w:pPr>
    </w:p>
    <w:p w:rsidR="00213DB2" w:rsidRPr="00B02E63" w:rsidRDefault="00213DB2" w:rsidP="00BC2CE1">
      <w:pPr>
        <w:pStyle w:val="Default"/>
        <w:widowControl/>
        <w:numPr>
          <w:ilvl w:val="0"/>
          <w:numId w:val="45"/>
        </w:numPr>
        <w:ind w:left="1800"/>
        <w:jc w:val="both"/>
        <w:rPr>
          <w:rFonts w:ascii="Arial" w:hAnsi="Arial" w:cs="Arial"/>
          <w:color w:val="auto"/>
        </w:rPr>
      </w:pPr>
      <w:r w:rsidRPr="00B02E63">
        <w:rPr>
          <w:rFonts w:ascii="Arial" w:hAnsi="Arial" w:cs="Arial"/>
          <w:color w:val="auto"/>
        </w:rPr>
        <w:lastRenderedPageBreak/>
        <w:t xml:space="preserve">The car must be equipped with a braking system that acts on all four wheels and is operated by a single control. It must have two independent hydraulic circuits such that in the case of a leak or failure at any point in the system, effective braking power is maintained on at least two wheels. Each hydraulic circuit must have its own fluid reserve, either by the use of separate reservoirs or by the use of a dammed, OEM-style reservoir. </w:t>
      </w:r>
    </w:p>
    <w:p w:rsidR="00213DB2" w:rsidRPr="00B02E63" w:rsidRDefault="00213DB2" w:rsidP="00BC2CE1">
      <w:pPr>
        <w:pStyle w:val="Default"/>
        <w:widowControl/>
        <w:numPr>
          <w:ilvl w:val="0"/>
          <w:numId w:val="45"/>
        </w:numPr>
        <w:ind w:left="1800"/>
        <w:jc w:val="both"/>
        <w:rPr>
          <w:rFonts w:ascii="Arial" w:hAnsi="Arial" w:cs="Arial"/>
          <w:color w:val="auto"/>
        </w:rPr>
      </w:pPr>
      <w:r w:rsidRPr="00B02E63">
        <w:rPr>
          <w:rFonts w:ascii="Arial" w:hAnsi="Arial" w:cs="Arial"/>
          <w:color w:val="auto"/>
        </w:rPr>
        <w:t xml:space="preserve">The brake system must be capable of locking all four (4) wheels during the test specified below. </w:t>
      </w:r>
    </w:p>
    <w:p w:rsidR="00213DB2" w:rsidRPr="00B02E63" w:rsidRDefault="00213DB2" w:rsidP="00BC2CE1">
      <w:pPr>
        <w:pStyle w:val="Default"/>
        <w:widowControl/>
        <w:numPr>
          <w:ilvl w:val="0"/>
          <w:numId w:val="45"/>
        </w:numPr>
        <w:ind w:left="1800"/>
        <w:jc w:val="both"/>
        <w:rPr>
          <w:rFonts w:ascii="Arial" w:hAnsi="Arial" w:cs="Arial"/>
          <w:color w:val="auto"/>
        </w:rPr>
      </w:pPr>
      <w:r w:rsidRPr="00B02E63">
        <w:rPr>
          <w:rFonts w:ascii="Arial" w:hAnsi="Arial" w:cs="Arial"/>
          <w:color w:val="auto"/>
        </w:rPr>
        <w:t>The braking systems must be protected with scatter shields from failure of the drive train (See Section 3.5.4.4) or from minor collisions</w:t>
      </w:r>
    </w:p>
    <w:p w:rsidR="00213DB2" w:rsidRPr="00B02E63" w:rsidRDefault="00213DB2" w:rsidP="00BC2CE1">
      <w:pPr>
        <w:pStyle w:val="Default"/>
        <w:widowControl/>
        <w:numPr>
          <w:ilvl w:val="0"/>
          <w:numId w:val="45"/>
        </w:numPr>
        <w:ind w:left="1800"/>
        <w:jc w:val="both"/>
        <w:rPr>
          <w:rFonts w:ascii="Arial" w:hAnsi="Arial" w:cs="Arial"/>
          <w:color w:val="auto"/>
        </w:rPr>
      </w:pPr>
      <w:r w:rsidRPr="00B02E63">
        <w:rPr>
          <w:rFonts w:ascii="Arial" w:hAnsi="Arial" w:cs="Arial"/>
          <w:color w:val="auto"/>
        </w:rPr>
        <w:t>Up to the first 50% of brake pedal travel may be dedicated to activating regenerative or other advanced braking systems, but the remaining travel must mechanically activate the hydraulic system. Regenerative braking may continue into the latter portion of the pedal travel.</w:t>
      </w:r>
    </w:p>
    <w:p w:rsidR="00213DB2" w:rsidRPr="00B02E63" w:rsidRDefault="00213DB2" w:rsidP="00BC2CE1">
      <w:pPr>
        <w:pStyle w:val="Default"/>
        <w:widowControl/>
        <w:numPr>
          <w:ilvl w:val="0"/>
          <w:numId w:val="45"/>
        </w:numPr>
        <w:ind w:left="1800"/>
        <w:jc w:val="both"/>
        <w:rPr>
          <w:rFonts w:ascii="Arial" w:hAnsi="Arial" w:cs="Arial"/>
          <w:color w:val="auto"/>
        </w:rPr>
      </w:pPr>
      <w:r w:rsidRPr="00B02E63">
        <w:rPr>
          <w:rFonts w:ascii="Arial" w:hAnsi="Arial" w:cs="Arial"/>
          <w:color w:val="auto"/>
        </w:rPr>
        <w:t>Unarmored plastic brake lines are prohibited.</w:t>
      </w:r>
    </w:p>
    <w:p w:rsidR="00213DB2" w:rsidRPr="004E3441" w:rsidRDefault="00213DB2" w:rsidP="00213DB2">
      <w:pPr>
        <w:pStyle w:val="Default"/>
        <w:ind w:left="1080"/>
        <w:rPr>
          <w:rFonts w:ascii="Arial" w:hAnsi="Arial" w:cs="Arial"/>
          <w:color w:val="auto"/>
          <w:sz w:val="22"/>
          <w:szCs w:val="22"/>
        </w:rPr>
      </w:pPr>
    </w:p>
    <w:p w:rsidR="00213DB2" w:rsidRPr="00B02E63" w:rsidRDefault="00213DB2" w:rsidP="00213DB2">
      <w:pPr>
        <w:pStyle w:val="Default"/>
        <w:ind w:left="720" w:firstLine="360"/>
        <w:rPr>
          <w:rFonts w:ascii="Arial" w:hAnsi="Arial" w:cs="Arial"/>
          <w:color w:val="auto"/>
        </w:rPr>
      </w:pPr>
      <w:r w:rsidRPr="00B02E63">
        <w:rPr>
          <w:rFonts w:ascii="Arial" w:hAnsi="Arial" w:cs="Arial"/>
          <w:b/>
          <w:bCs/>
          <w:color w:val="auto"/>
        </w:rPr>
        <w:t xml:space="preserve">Brake Test </w:t>
      </w:r>
    </w:p>
    <w:p w:rsidR="00213DB2" w:rsidRPr="00B02E63" w:rsidRDefault="00213DB2" w:rsidP="00213DB2">
      <w:pPr>
        <w:pStyle w:val="Default"/>
        <w:ind w:left="720"/>
        <w:rPr>
          <w:rFonts w:ascii="Arial" w:hAnsi="Arial" w:cs="Arial"/>
          <w:color w:val="auto"/>
        </w:rPr>
      </w:pPr>
    </w:p>
    <w:p w:rsidR="00213DB2" w:rsidRPr="00B02E63" w:rsidRDefault="00213DB2" w:rsidP="00BC2CE1">
      <w:pPr>
        <w:pStyle w:val="Default"/>
        <w:widowControl/>
        <w:numPr>
          <w:ilvl w:val="0"/>
          <w:numId w:val="46"/>
        </w:numPr>
        <w:rPr>
          <w:rFonts w:ascii="Arial" w:hAnsi="Arial" w:cs="Arial"/>
          <w:color w:val="auto"/>
        </w:rPr>
      </w:pPr>
      <w:r w:rsidRPr="00B02E63">
        <w:rPr>
          <w:rFonts w:ascii="Arial" w:hAnsi="Arial" w:cs="Arial"/>
          <w:color w:val="auto"/>
        </w:rPr>
        <w:t xml:space="preserve">The brake system will be dynamically tested and must demonstrate the capability of locking all four (4) wheels and stopping the vehicle in a straight line at the end of an acceleration run specified by the brake inspectors. </w:t>
      </w:r>
    </w:p>
    <w:p w:rsidR="00213DB2" w:rsidRPr="004E3441" w:rsidRDefault="00213DB2" w:rsidP="00213DB2">
      <w:pPr>
        <w:pStyle w:val="Default"/>
        <w:ind w:left="1440"/>
        <w:rPr>
          <w:rFonts w:ascii="Arial" w:hAnsi="Arial" w:cs="Arial"/>
          <w:color w:val="auto"/>
          <w:sz w:val="22"/>
          <w:szCs w:val="22"/>
        </w:rPr>
      </w:pPr>
    </w:p>
    <w:p w:rsidR="00213DB2" w:rsidRPr="00B02E63" w:rsidRDefault="00213DB2" w:rsidP="00213DB2">
      <w:pPr>
        <w:pStyle w:val="Default"/>
        <w:ind w:left="360" w:firstLine="720"/>
        <w:rPr>
          <w:rFonts w:ascii="Arial" w:hAnsi="Arial" w:cs="Arial"/>
          <w:color w:val="auto"/>
        </w:rPr>
      </w:pPr>
      <w:r w:rsidRPr="00B02E63">
        <w:rPr>
          <w:rFonts w:ascii="Arial" w:hAnsi="Arial" w:cs="Arial"/>
          <w:b/>
          <w:bCs/>
          <w:color w:val="auto"/>
        </w:rPr>
        <w:t xml:space="preserve">Brake Over-Travel Switch </w:t>
      </w:r>
    </w:p>
    <w:p w:rsidR="00213DB2" w:rsidRPr="00B02E63" w:rsidRDefault="00213DB2" w:rsidP="00213DB2">
      <w:pPr>
        <w:pStyle w:val="Default"/>
        <w:ind w:left="720"/>
        <w:rPr>
          <w:rFonts w:ascii="Arial" w:hAnsi="Arial" w:cs="Arial"/>
          <w:color w:val="auto"/>
        </w:rPr>
      </w:pPr>
    </w:p>
    <w:p w:rsidR="00213DB2" w:rsidRPr="00B02E63" w:rsidRDefault="00213DB2" w:rsidP="00BC2CE1">
      <w:pPr>
        <w:pStyle w:val="Default"/>
        <w:widowControl/>
        <w:numPr>
          <w:ilvl w:val="0"/>
          <w:numId w:val="47"/>
        </w:numPr>
        <w:rPr>
          <w:rFonts w:ascii="Arial" w:hAnsi="Arial" w:cs="Arial"/>
          <w:color w:val="auto"/>
        </w:rPr>
      </w:pPr>
      <w:r w:rsidRPr="00B02E63">
        <w:rPr>
          <w:rFonts w:ascii="Arial" w:hAnsi="Arial" w:cs="Arial"/>
          <w:color w:val="auto"/>
        </w:rPr>
        <w:t xml:space="preserve">A brake pedal over-travel switch must be installed on the car. This switch must be installed so that in the event of brake system failure such that the brake pedal over travels, the switch will be activated and must shut down all drive systems and must trip the accumulator isolation relays. Repeated actuation of the switch must not restore power to these systems and it must be designed so that the driver cannot reset it. </w:t>
      </w:r>
    </w:p>
    <w:p w:rsidR="00213DB2" w:rsidRPr="00B02E63" w:rsidRDefault="00213DB2" w:rsidP="00BC2CE1">
      <w:pPr>
        <w:pStyle w:val="Default"/>
        <w:widowControl/>
        <w:numPr>
          <w:ilvl w:val="0"/>
          <w:numId w:val="47"/>
        </w:numPr>
        <w:rPr>
          <w:rFonts w:ascii="Arial" w:hAnsi="Arial" w:cs="Arial"/>
          <w:color w:val="auto"/>
        </w:rPr>
      </w:pPr>
      <w:r w:rsidRPr="00B02E63">
        <w:rPr>
          <w:rFonts w:ascii="Arial" w:hAnsi="Arial" w:cs="Arial"/>
          <w:color w:val="auto"/>
        </w:rPr>
        <w:t xml:space="preserve">The Brake Over-Travel Switch must not be used as a mechanical stop for the brake pedal and must not be installed in such a way that it could be damaged when actuated. </w:t>
      </w:r>
    </w:p>
    <w:p w:rsidR="00213DB2" w:rsidRPr="004E3441" w:rsidRDefault="00213DB2" w:rsidP="00213DB2">
      <w:pPr>
        <w:pStyle w:val="Default"/>
        <w:ind w:left="720"/>
        <w:rPr>
          <w:rFonts w:ascii="Arial" w:hAnsi="Arial" w:cs="Arial"/>
          <w:b/>
          <w:bCs/>
          <w:color w:val="auto"/>
          <w:sz w:val="22"/>
          <w:szCs w:val="22"/>
        </w:rPr>
      </w:pPr>
    </w:p>
    <w:p w:rsidR="00213DB2" w:rsidRPr="004E3441" w:rsidRDefault="00213DB2" w:rsidP="00213DB2">
      <w:pPr>
        <w:pStyle w:val="Default"/>
        <w:ind w:left="720" w:firstLine="360"/>
        <w:rPr>
          <w:rFonts w:ascii="Arial" w:hAnsi="Arial" w:cs="Arial"/>
          <w:color w:val="auto"/>
          <w:sz w:val="22"/>
          <w:szCs w:val="22"/>
        </w:rPr>
      </w:pPr>
      <w:r w:rsidRPr="004E3441">
        <w:rPr>
          <w:rFonts w:ascii="Arial" w:hAnsi="Arial" w:cs="Arial"/>
          <w:b/>
          <w:bCs/>
          <w:color w:val="auto"/>
          <w:sz w:val="22"/>
          <w:szCs w:val="22"/>
        </w:rPr>
        <w:t xml:space="preserve">Brake Light </w:t>
      </w:r>
    </w:p>
    <w:p w:rsidR="00213DB2" w:rsidRPr="004E3441" w:rsidRDefault="00213DB2" w:rsidP="00213DB2">
      <w:pPr>
        <w:ind w:left="720"/>
        <w:rPr>
          <w:rFonts w:ascii="Arial" w:hAnsi="Arial" w:cs="Arial"/>
        </w:rPr>
      </w:pPr>
    </w:p>
    <w:p w:rsidR="00213DB2" w:rsidRPr="004E3441" w:rsidRDefault="00213DB2" w:rsidP="00BC2CE1">
      <w:pPr>
        <w:pStyle w:val="ListParagraph"/>
        <w:numPr>
          <w:ilvl w:val="0"/>
          <w:numId w:val="48"/>
        </w:numPr>
        <w:jc w:val="both"/>
        <w:rPr>
          <w:rFonts w:ascii="Arial" w:hAnsi="Arial" w:cs="Arial"/>
          <w:b/>
        </w:rPr>
      </w:pPr>
      <w:r w:rsidRPr="004E3441">
        <w:rPr>
          <w:rFonts w:ascii="Arial" w:hAnsi="Arial" w:cs="Arial"/>
        </w:rPr>
        <w:t>The car must be equipped with a red brake light of at least 15 watts, or equivalent, clearly visible from the rear. If an LED brake light is used, it must be clearly visible in very bright sunlight. This light must be mounted between the wheel centerline and driver’s shoulder level vertically and approximately on vehicle centerline laterally.</w:t>
      </w:r>
    </w:p>
    <w:p w:rsidR="00213DB2" w:rsidRPr="004E3441" w:rsidRDefault="00213DB2" w:rsidP="00213DB2">
      <w:pPr>
        <w:rPr>
          <w:rFonts w:ascii="Arial" w:hAnsi="Arial" w:cs="Arial"/>
          <w:b/>
        </w:rPr>
      </w:pPr>
    </w:p>
    <w:p w:rsidR="00213DB2" w:rsidRPr="004E3441" w:rsidRDefault="00213DB2" w:rsidP="00213DB2">
      <w:pPr>
        <w:rPr>
          <w:rFonts w:ascii="Arial" w:hAnsi="Arial" w:cs="Arial"/>
          <w:b/>
        </w:rPr>
      </w:pPr>
      <w:r w:rsidRPr="004E3441">
        <w:rPr>
          <w:rFonts w:ascii="Arial" w:hAnsi="Arial" w:cs="Arial"/>
          <w:b/>
        </w:rPr>
        <w:t>Included Components</w:t>
      </w:r>
      <w:r>
        <w:rPr>
          <w:rFonts w:ascii="Arial" w:hAnsi="Arial" w:cs="Arial"/>
          <w:b/>
        </w:rPr>
        <w:t>:</w:t>
      </w:r>
    </w:p>
    <w:p w:rsidR="00213DB2" w:rsidRPr="004E3441" w:rsidRDefault="00213DB2" w:rsidP="00213DB2">
      <w:pPr>
        <w:rPr>
          <w:rFonts w:ascii="Arial" w:hAnsi="Arial" w:cs="Arial"/>
        </w:rPr>
      </w:pPr>
    </w:p>
    <w:p w:rsidR="00213DB2" w:rsidRPr="004E3441" w:rsidRDefault="00213DB2" w:rsidP="00BC2CE1">
      <w:pPr>
        <w:numPr>
          <w:ilvl w:val="0"/>
          <w:numId w:val="49"/>
        </w:numPr>
        <w:rPr>
          <w:rFonts w:ascii="Arial" w:hAnsi="Arial" w:cs="Arial"/>
        </w:rPr>
      </w:pPr>
      <w:r w:rsidRPr="004E3441">
        <w:rPr>
          <w:rFonts w:ascii="Arial" w:hAnsi="Arial" w:cs="Arial"/>
        </w:rPr>
        <w:t xml:space="preserve">Four (4) Wilwood GP310 Rear Motorcycle Brake Calipers </w:t>
      </w:r>
    </w:p>
    <w:p w:rsidR="00213DB2" w:rsidRPr="004E3441" w:rsidRDefault="00213DB2" w:rsidP="00213DB2">
      <w:pPr>
        <w:ind w:left="720"/>
        <w:rPr>
          <w:rFonts w:ascii="Arial" w:hAnsi="Arial" w:cs="Arial"/>
        </w:rPr>
      </w:pPr>
    </w:p>
    <w:p w:rsidR="00213DB2" w:rsidRPr="004E3441" w:rsidRDefault="00213DB2" w:rsidP="00BC2CE1">
      <w:pPr>
        <w:numPr>
          <w:ilvl w:val="0"/>
          <w:numId w:val="49"/>
        </w:numPr>
        <w:rPr>
          <w:rFonts w:ascii="Arial" w:hAnsi="Arial" w:cs="Arial"/>
        </w:rPr>
      </w:pPr>
      <w:r w:rsidRPr="004E3441">
        <w:rPr>
          <w:rFonts w:ascii="Arial" w:hAnsi="Arial" w:cs="Arial"/>
        </w:rPr>
        <w:t>Five (5)  Stainless Steel Universal Brake Line - 40 inch straight</w:t>
      </w:r>
    </w:p>
    <w:p w:rsidR="00213DB2" w:rsidRPr="004E3441" w:rsidRDefault="00213DB2" w:rsidP="00213DB2">
      <w:pPr>
        <w:ind w:left="720"/>
        <w:rPr>
          <w:rFonts w:ascii="Arial" w:hAnsi="Arial" w:cs="Arial"/>
        </w:rPr>
      </w:pPr>
    </w:p>
    <w:p w:rsidR="00213DB2" w:rsidRPr="004E3441" w:rsidRDefault="00213DB2" w:rsidP="00BC2CE1">
      <w:pPr>
        <w:numPr>
          <w:ilvl w:val="0"/>
          <w:numId w:val="49"/>
        </w:numPr>
        <w:rPr>
          <w:rFonts w:ascii="Arial" w:hAnsi="Arial" w:cs="Arial"/>
        </w:rPr>
      </w:pPr>
      <w:r w:rsidRPr="004E3441">
        <w:rPr>
          <w:rFonts w:ascii="Arial" w:hAnsi="Arial" w:cs="Arial"/>
        </w:rPr>
        <w:t>Wilwood GP310 Brake Pads</w:t>
      </w:r>
    </w:p>
    <w:p w:rsidR="00213DB2" w:rsidRPr="004E3441" w:rsidRDefault="00213DB2" w:rsidP="00213DB2">
      <w:pPr>
        <w:ind w:left="720"/>
        <w:rPr>
          <w:rFonts w:ascii="Arial" w:hAnsi="Arial" w:cs="Arial"/>
        </w:rPr>
      </w:pPr>
    </w:p>
    <w:p w:rsidR="00213DB2" w:rsidRPr="004E3441" w:rsidRDefault="00213DB2" w:rsidP="00BC2CE1">
      <w:pPr>
        <w:numPr>
          <w:ilvl w:val="0"/>
          <w:numId w:val="49"/>
        </w:numPr>
        <w:rPr>
          <w:rFonts w:ascii="Arial" w:hAnsi="Arial" w:cs="Arial"/>
        </w:rPr>
      </w:pPr>
      <w:r w:rsidRPr="004E3441">
        <w:rPr>
          <w:rFonts w:ascii="Arial" w:hAnsi="Arial" w:cs="Arial"/>
        </w:rPr>
        <w:t>Two (2) Wilwood Compact Master Cylinders</w:t>
      </w:r>
    </w:p>
    <w:p w:rsidR="00213DB2" w:rsidRPr="004E3441" w:rsidRDefault="00213DB2" w:rsidP="00213DB2">
      <w:pPr>
        <w:ind w:left="720"/>
        <w:rPr>
          <w:rFonts w:ascii="Arial" w:hAnsi="Arial" w:cs="Arial"/>
        </w:rPr>
      </w:pPr>
    </w:p>
    <w:p w:rsidR="00213DB2" w:rsidRPr="004E3441" w:rsidRDefault="00213DB2" w:rsidP="00BC2CE1">
      <w:pPr>
        <w:numPr>
          <w:ilvl w:val="0"/>
          <w:numId w:val="49"/>
        </w:numPr>
        <w:rPr>
          <w:rFonts w:ascii="Arial" w:hAnsi="Arial" w:cs="Arial"/>
        </w:rPr>
      </w:pPr>
      <w:r w:rsidRPr="004E3441">
        <w:rPr>
          <w:rFonts w:ascii="Arial" w:hAnsi="Arial" w:cs="Arial"/>
        </w:rPr>
        <w:lastRenderedPageBreak/>
        <w:t>Two (2) Rotors</w:t>
      </w:r>
    </w:p>
    <w:p w:rsidR="00213DB2" w:rsidRPr="004E3441" w:rsidRDefault="00213DB2" w:rsidP="00213DB2">
      <w:pPr>
        <w:ind w:left="720"/>
        <w:rPr>
          <w:rFonts w:ascii="Arial" w:hAnsi="Arial" w:cs="Arial"/>
        </w:rPr>
      </w:pPr>
    </w:p>
    <w:p w:rsidR="00213DB2" w:rsidRPr="00213DB2" w:rsidRDefault="00213DB2" w:rsidP="00BC2CE1">
      <w:pPr>
        <w:numPr>
          <w:ilvl w:val="0"/>
          <w:numId w:val="49"/>
        </w:numPr>
        <w:rPr>
          <w:rFonts w:ascii="Arial" w:hAnsi="Arial" w:cs="Arial"/>
        </w:rPr>
      </w:pPr>
      <w:r w:rsidRPr="004E3441">
        <w:rPr>
          <w:rFonts w:ascii="Arial" w:hAnsi="Arial" w:cs="Arial"/>
        </w:rPr>
        <w:t>Two (1) Wilwood 3/8” 5 x 5.00 Drilled Steel Brake Rotor</w:t>
      </w:r>
    </w:p>
    <w:p w:rsidR="00213DB2" w:rsidRPr="004E3441" w:rsidRDefault="00213DB2" w:rsidP="00213DB2">
      <w:pPr>
        <w:rPr>
          <w:rFonts w:ascii="Arial" w:hAnsi="Arial" w:cs="Arial"/>
          <w:b/>
        </w:rPr>
      </w:pPr>
      <w:r w:rsidRPr="004E3441">
        <w:rPr>
          <w:rFonts w:ascii="Arial" w:hAnsi="Arial" w:cs="Arial"/>
          <w:b/>
        </w:rPr>
        <w:t>Setup</w:t>
      </w:r>
    </w:p>
    <w:p w:rsidR="00213DB2" w:rsidRPr="004E3441" w:rsidRDefault="00213DB2" w:rsidP="00213DB2">
      <w:pPr>
        <w:rPr>
          <w:rFonts w:ascii="Arial" w:hAnsi="Arial" w:cs="Arial"/>
        </w:rPr>
      </w:pPr>
    </w:p>
    <w:p w:rsidR="00213DB2" w:rsidRDefault="00213DB2" w:rsidP="00213DB2">
      <w:pPr>
        <w:ind w:firstLine="720"/>
        <w:rPr>
          <w:rFonts w:ascii="Arial" w:hAnsi="Arial" w:cs="Arial"/>
          <w:b/>
          <w:sz w:val="20"/>
          <w:szCs w:val="20"/>
        </w:rPr>
      </w:pPr>
      <w:r w:rsidRPr="00B02E63">
        <w:rPr>
          <w:rFonts w:ascii="Arial" w:hAnsi="Arial" w:cs="Arial"/>
          <w:b/>
          <w:sz w:val="22"/>
          <w:szCs w:val="22"/>
        </w:rPr>
        <w:t>Uninstallation and instillation of Wilwood Calipers (applies to front and rear</w:t>
      </w:r>
      <w:r w:rsidRPr="00B02E63">
        <w:rPr>
          <w:rFonts w:ascii="Arial" w:hAnsi="Arial" w:cs="Arial"/>
          <w:b/>
          <w:sz w:val="20"/>
          <w:szCs w:val="20"/>
        </w:rPr>
        <w:t>)</w:t>
      </w:r>
    </w:p>
    <w:p w:rsidR="00213DB2" w:rsidRPr="00D75993" w:rsidRDefault="00213DB2" w:rsidP="00213DB2">
      <w:pPr>
        <w:ind w:firstLine="720"/>
        <w:rPr>
          <w:rFonts w:ascii="Arial" w:hAnsi="Arial" w:cs="Arial"/>
          <w:b/>
          <w:sz w:val="20"/>
          <w:szCs w:val="20"/>
        </w:rPr>
      </w:pPr>
    </w:p>
    <w:p w:rsidR="00213DB2" w:rsidRPr="004E3441" w:rsidRDefault="00213DB2" w:rsidP="00213DB2">
      <w:pPr>
        <w:rPr>
          <w:rFonts w:ascii="Arial" w:hAnsi="Arial" w:cs="Arial"/>
          <w:b/>
        </w:rPr>
      </w:pPr>
      <w:r w:rsidRPr="004E3441">
        <w:rPr>
          <w:rFonts w:ascii="Arial" w:hAnsi="Arial" w:cs="Arial"/>
          <w:b/>
        </w:rPr>
        <w:t>About</w:t>
      </w:r>
    </w:p>
    <w:p w:rsidR="00213DB2" w:rsidRPr="004E3441" w:rsidRDefault="00213DB2" w:rsidP="00213DB2">
      <w:pPr>
        <w:shd w:val="clear" w:color="auto" w:fill="F8FCFF"/>
        <w:spacing w:before="100" w:beforeAutospacing="1" w:after="100" w:afterAutospacing="1"/>
        <w:ind w:firstLine="720"/>
        <w:jc w:val="both"/>
        <w:rPr>
          <w:rFonts w:ascii="Arial" w:hAnsi="Arial" w:cs="Arial"/>
        </w:rPr>
      </w:pPr>
      <w:r w:rsidRPr="004E3441">
        <w:rPr>
          <w:rFonts w:ascii="Arial" w:hAnsi="Arial" w:cs="Arial"/>
        </w:rPr>
        <w:t xml:space="preserve">The </w:t>
      </w:r>
      <w:r w:rsidRPr="004E3441">
        <w:rPr>
          <w:rFonts w:ascii="Arial" w:hAnsi="Arial" w:cs="Arial"/>
          <w:bCs/>
        </w:rPr>
        <w:t>brake caliper</w:t>
      </w:r>
      <w:r w:rsidRPr="004E3441">
        <w:rPr>
          <w:rFonts w:ascii="Arial" w:hAnsi="Arial" w:cs="Arial"/>
        </w:rPr>
        <w:t xml:space="preserve"> is the assembly which houses the brake pads and pistons. The pistons are usually made of </w:t>
      </w:r>
      <w:hyperlink r:id="rId97" w:tooltip="Aluminum" w:history="1">
        <w:r w:rsidRPr="004E3441">
          <w:rPr>
            <w:rFonts w:ascii="Arial" w:hAnsi="Arial" w:cs="Arial"/>
          </w:rPr>
          <w:t>aluminum</w:t>
        </w:r>
      </w:hyperlink>
      <w:r w:rsidRPr="004E3441">
        <w:rPr>
          <w:rFonts w:ascii="Arial" w:hAnsi="Arial" w:cs="Arial"/>
        </w:rPr>
        <w:t xml:space="preserve">. There are two types of calipers: floating or fixed. A fixed caliper does not move relative to the disc. It uses one or more pairs of opposing pistons to clamp from each side of the disc, and is more complex and expensive than a floating caliper. A floating caliper (also called a "sliding caliper") moves with respect to the disc, along a line parallel to the axis of rotation of the disc; a piston on one side of the disc pushes the inner brake pad until it makes contact with the braking surface, then pulls the caliper body with the outer brake pad so pressure is applied to both sides of the disc. </w:t>
      </w:r>
      <w:r>
        <w:rPr>
          <w:rFonts w:ascii="Arial" w:hAnsi="Arial" w:cs="Arial"/>
        </w:rPr>
        <w:t xml:space="preserve">This vehicle’s </w:t>
      </w:r>
      <w:r w:rsidRPr="004E3441">
        <w:rPr>
          <w:rFonts w:ascii="Arial" w:hAnsi="Arial" w:cs="Arial"/>
        </w:rPr>
        <w:t xml:space="preserve">setup </w:t>
      </w:r>
      <w:r>
        <w:rPr>
          <w:rFonts w:ascii="Arial" w:hAnsi="Arial" w:cs="Arial"/>
        </w:rPr>
        <w:t>utilizes</w:t>
      </w:r>
      <w:r w:rsidRPr="004E3441">
        <w:rPr>
          <w:rFonts w:ascii="Arial" w:hAnsi="Arial" w:cs="Arial"/>
        </w:rPr>
        <w:t xml:space="preserve"> a floating caliper.</w:t>
      </w:r>
    </w:p>
    <w:p w:rsidR="00213DB2" w:rsidRDefault="00213DB2" w:rsidP="00213DB2">
      <w:pPr>
        <w:shd w:val="clear" w:color="auto" w:fill="F8FCFF"/>
        <w:spacing w:before="100" w:beforeAutospacing="1" w:after="100" w:afterAutospacing="1"/>
        <w:ind w:firstLine="720"/>
        <w:jc w:val="both"/>
        <w:rPr>
          <w:rFonts w:ascii="Arial" w:hAnsi="Arial" w:cs="Arial"/>
        </w:rPr>
      </w:pPr>
      <w:r w:rsidRPr="004E3441">
        <w:rPr>
          <w:rFonts w:ascii="Arial" w:hAnsi="Arial" w:cs="Arial"/>
        </w:rPr>
        <w:t>Floating caliper (single piston) designs are subject to sticking failure, which can occur due to dirt or corrosion entering at least one mounting mechanism and stopping its</w:t>
      </w:r>
      <w:r>
        <w:rPr>
          <w:rFonts w:ascii="Arial" w:hAnsi="Arial" w:cs="Arial"/>
        </w:rPr>
        <w:t>’</w:t>
      </w:r>
      <w:r w:rsidRPr="004E3441">
        <w:rPr>
          <w:rFonts w:ascii="Arial" w:hAnsi="Arial" w:cs="Arial"/>
        </w:rPr>
        <w:t xml:space="preserve"> normal movement. This can cause the pad attached to the caliper to rub on the disc w</w:t>
      </w:r>
      <w:r>
        <w:rPr>
          <w:rFonts w:ascii="Arial" w:hAnsi="Arial" w:cs="Arial"/>
        </w:rPr>
        <w:t>hen the brake isn’t engaged</w:t>
      </w:r>
      <w:r w:rsidRPr="004E3441">
        <w:rPr>
          <w:rFonts w:ascii="Arial" w:hAnsi="Arial" w:cs="Arial"/>
        </w:rPr>
        <w:t xml:space="preserve"> or </w:t>
      </w:r>
      <w:r>
        <w:rPr>
          <w:rFonts w:ascii="Arial" w:hAnsi="Arial" w:cs="Arial"/>
        </w:rPr>
        <w:t xml:space="preserve">cause it to engage at an angle. </w:t>
      </w:r>
      <w:r w:rsidRPr="004E3441">
        <w:rPr>
          <w:rFonts w:ascii="Arial" w:hAnsi="Arial" w:cs="Arial"/>
        </w:rPr>
        <w:t>Sticking can occur due to infrequent vehicle use, failure of a seal or rubber protection boot allowing debris entry, dry-out of the grease in the mounting mechanism and subsequent moisture incursion leading to corrosion, or some combination of these factors. Consequences may include reduced fuel efficiency, excessive wear on the affected pad, and friction-i</w:t>
      </w:r>
      <w:r>
        <w:rPr>
          <w:rFonts w:ascii="Arial" w:hAnsi="Arial" w:cs="Arial"/>
        </w:rPr>
        <w:t>nduced heat warping of the disc.</w:t>
      </w:r>
    </w:p>
    <w:p w:rsidR="00280F92" w:rsidRPr="00280F92" w:rsidRDefault="00280F92" w:rsidP="00280F92">
      <w:pPr>
        <w:ind w:left="720"/>
        <w:rPr>
          <w:rFonts w:ascii="Arial" w:hAnsi="Arial" w:cs="Arial"/>
          <w:b/>
        </w:rPr>
      </w:pPr>
      <w:r w:rsidRPr="004E3441">
        <w:rPr>
          <w:rFonts w:ascii="Arial" w:hAnsi="Arial" w:cs="Arial"/>
          <w:b/>
        </w:rPr>
        <w:t>Install</w:t>
      </w:r>
      <w:r>
        <w:rPr>
          <w:rFonts w:ascii="Arial" w:hAnsi="Arial" w:cs="Arial"/>
          <w:b/>
        </w:rPr>
        <w:t>ation:</w:t>
      </w:r>
    </w:p>
    <w:p w:rsidR="00213DB2" w:rsidRPr="00D75993" w:rsidRDefault="00213DB2" w:rsidP="00BC2CE1">
      <w:pPr>
        <w:numPr>
          <w:ilvl w:val="0"/>
          <w:numId w:val="50"/>
        </w:numPr>
        <w:jc w:val="both"/>
        <w:rPr>
          <w:rFonts w:ascii="Arial" w:hAnsi="Arial" w:cs="Arial"/>
        </w:rPr>
      </w:pPr>
      <w:r w:rsidRPr="00D75993">
        <w:rPr>
          <w:rFonts w:ascii="Arial" w:hAnsi="Arial" w:cs="Arial"/>
        </w:rPr>
        <w:t>Block the rear wheels so the car won't roll once you jack it up.</w:t>
      </w:r>
    </w:p>
    <w:p w:rsidR="00213DB2" w:rsidRPr="00D75993" w:rsidRDefault="00213DB2" w:rsidP="00BC2CE1">
      <w:pPr>
        <w:numPr>
          <w:ilvl w:val="0"/>
          <w:numId w:val="50"/>
        </w:numPr>
        <w:jc w:val="both"/>
        <w:rPr>
          <w:rFonts w:ascii="Arial" w:hAnsi="Arial" w:cs="Arial"/>
        </w:rPr>
      </w:pPr>
      <w:r w:rsidRPr="00D75993">
        <w:rPr>
          <w:rFonts w:ascii="Arial" w:hAnsi="Arial" w:cs="Arial"/>
        </w:rPr>
        <w:t xml:space="preserve">Grab a Socket wrench and appropriate socket and go to the front wheels. </w:t>
      </w:r>
    </w:p>
    <w:p w:rsidR="00213DB2" w:rsidRPr="00D75993" w:rsidRDefault="00213DB2" w:rsidP="00213DB2">
      <w:pPr>
        <w:ind w:left="360"/>
        <w:jc w:val="both"/>
        <w:rPr>
          <w:rFonts w:ascii="Arial" w:hAnsi="Arial" w:cs="Arial"/>
        </w:rPr>
      </w:pPr>
    </w:p>
    <w:p w:rsidR="00213DB2" w:rsidRPr="00D75993" w:rsidRDefault="00213DB2" w:rsidP="00213DB2">
      <w:pPr>
        <w:ind w:left="360" w:firstLine="360"/>
        <w:jc w:val="both"/>
        <w:rPr>
          <w:rFonts w:ascii="Arial" w:hAnsi="Arial" w:cs="Arial"/>
        </w:rPr>
      </w:pPr>
      <w:r w:rsidRPr="00D75993">
        <w:rPr>
          <w:rFonts w:ascii="Arial" w:hAnsi="Arial" w:cs="Arial"/>
        </w:rPr>
        <w:t>What the user desires before jacking the car up off the ground is for the lug nuts to be loosened on the wheel, just enough to break them free. Work them off just enough, until they loosen their resistance and become easy to turn with the Socket Wrench. Now the jack under the car can be slipped.</w:t>
      </w:r>
    </w:p>
    <w:p w:rsidR="00213DB2" w:rsidRDefault="00213DB2" w:rsidP="00213DB2">
      <w:pPr>
        <w:ind w:left="360" w:firstLine="360"/>
        <w:jc w:val="both"/>
        <w:rPr>
          <w:rFonts w:ascii="Arial" w:hAnsi="Arial" w:cs="Arial"/>
        </w:rPr>
      </w:pPr>
      <w:r w:rsidRPr="00D75993">
        <w:rPr>
          <w:rFonts w:ascii="Arial" w:hAnsi="Arial" w:cs="Arial"/>
        </w:rPr>
        <w:t>There are several places to safely jack up the car. If the user has a floor jack, it can be rolled under the chassis. It is best to typically pick the center of the vehicle, so that two wheels can be worked on at once, but it is perfectly fine to jack up one side at a time. Once a safe jacking spot has been chosen, it is okay to raise the front axle off the ground.</w:t>
      </w:r>
    </w:p>
    <w:p w:rsidR="00213DB2" w:rsidRPr="00D75993" w:rsidRDefault="00213DB2" w:rsidP="00213DB2">
      <w:pPr>
        <w:ind w:left="360" w:firstLine="360"/>
        <w:jc w:val="both"/>
        <w:rPr>
          <w:rFonts w:ascii="Arial" w:hAnsi="Arial" w:cs="Arial"/>
        </w:rPr>
      </w:pPr>
    </w:p>
    <w:p w:rsidR="00213DB2" w:rsidRDefault="00213DB2" w:rsidP="00BC2CE1">
      <w:pPr>
        <w:numPr>
          <w:ilvl w:val="0"/>
          <w:numId w:val="50"/>
        </w:numPr>
        <w:jc w:val="both"/>
        <w:rPr>
          <w:rFonts w:ascii="Arial" w:hAnsi="Arial" w:cs="Arial"/>
        </w:rPr>
      </w:pPr>
      <w:r w:rsidRPr="004E3441">
        <w:rPr>
          <w:rFonts w:ascii="Arial" w:hAnsi="Arial" w:cs="Arial"/>
        </w:rPr>
        <w:t>Remove the lug nuts and the wheel (the tire will be attached). It is best to work on one wheel at a time; leaving the other side intact as a point of reference. As a safety precaution, roll the wheel/tire assembly under the front-center of the car, between the jack stands, and plop it down beneath the chassis. In the event of a faulty jack stand, this will break the vehicle's fall and could possibly save your life.</w:t>
      </w:r>
    </w:p>
    <w:p w:rsidR="00213DB2" w:rsidRDefault="00213DB2" w:rsidP="00213DB2">
      <w:pPr>
        <w:ind w:left="720"/>
        <w:jc w:val="both"/>
        <w:rPr>
          <w:rFonts w:ascii="Arial" w:hAnsi="Arial" w:cs="Arial"/>
        </w:rPr>
      </w:pPr>
    </w:p>
    <w:p w:rsidR="00213DB2" w:rsidRPr="004E3441" w:rsidRDefault="00213DB2" w:rsidP="00BC2CE1">
      <w:pPr>
        <w:numPr>
          <w:ilvl w:val="0"/>
          <w:numId w:val="50"/>
        </w:numPr>
        <w:jc w:val="both"/>
        <w:rPr>
          <w:rFonts w:ascii="Arial" w:hAnsi="Arial" w:cs="Arial"/>
        </w:rPr>
      </w:pPr>
      <w:r w:rsidRPr="004E3441">
        <w:rPr>
          <w:rFonts w:ascii="Arial" w:hAnsi="Arial" w:cs="Arial"/>
        </w:rPr>
        <w:t xml:space="preserve">A disc brake assembly is composed of the following elements: a caliper, two brake pads, a rotor, and some bolts and clips to hold it all together. It's a very simple design. </w:t>
      </w:r>
    </w:p>
    <w:p w:rsidR="00213DB2" w:rsidRPr="004E3441" w:rsidRDefault="00213DB2" w:rsidP="00213DB2">
      <w:pPr>
        <w:rPr>
          <w:rFonts w:ascii="Arial" w:hAnsi="Arial" w:cs="Arial"/>
        </w:rPr>
      </w:pPr>
    </w:p>
    <w:p w:rsidR="00213DB2" w:rsidRPr="004E3441" w:rsidRDefault="00213DB2" w:rsidP="00213DB2">
      <w:pPr>
        <w:ind w:firstLine="360"/>
        <w:jc w:val="both"/>
        <w:rPr>
          <w:rFonts w:ascii="Arial" w:hAnsi="Arial" w:cs="Arial"/>
        </w:rPr>
      </w:pPr>
      <w:r>
        <w:rPr>
          <w:rFonts w:ascii="Arial" w:hAnsi="Arial" w:cs="Arial"/>
        </w:rPr>
        <w:t>F</w:t>
      </w:r>
      <w:r w:rsidRPr="004E3441">
        <w:rPr>
          <w:rFonts w:ascii="Arial" w:hAnsi="Arial" w:cs="Arial"/>
        </w:rPr>
        <w:t>irst unbolt the caliper from the front upright. This brake caliper is held on by two 1/2'” bolts. Doing this will require some patience and two ½ open ended wrenches. First</w:t>
      </w:r>
      <w:r>
        <w:rPr>
          <w:rFonts w:ascii="Arial" w:hAnsi="Arial" w:cs="Arial"/>
        </w:rPr>
        <w:t>,</w:t>
      </w:r>
      <w:r w:rsidRPr="004E3441">
        <w:rPr>
          <w:rFonts w:ascii="Arial" w:hAnsi="Arial" w:cs="Arial"/>
        </w:rPr>
        <w:t xml:space="preserve"> apply one wrench to the inside </w:t>
      </w:r>
      <w:r w:rsidRPr="004E3441">
        <w:rPr>
          <w:rFonts w:ascii="Arial" w:hAnsi="Arial" w:cs="Arial"/>
        </w:rPr>
        <w:lastRenderedPageBreak/>
        <w:t>nut and one to the outside bolt. Proceed to unscrew the bolt by using a counter clockwise motion. (It is helpful to take the top bolt off before trying to tackle the lower bolt. Once the top bolt is removed</w:t>
      </w:r>
      <w:r>
        <w:rPr>
          <w:rFonts w:ascii="Arial" w:hAnsi="Arial" w:cs="Arial"/>
        </w:rPr>
        <w:t>,</w:t>
      </w:r>
      <w:r w:rsidRPr="004E3441">
        <w:rPr>
          <w:rFonts w:ascii="Arial" w:hAnsi="Arial" w:cs="Arial"/>
        </w:rPr>
        <w:t xml:space="preserve"> it will allow the caliper to pivot downward to help reach the second bolt holding the caliper to the upright.) Once both bolts are removed</w:t>
      </w:r>
      <w:r>
        <w:rPr>
          <w:rFonts w:ascii="Arial" w:hAnsi="Arial" w:cs="Arial"/>
        </w:rPr>
        <w:t>,</w:t>
      </w:r>
      <w:r w:rsidRPr="004E3441">
        <w:rPr>
          <w:rFonts w:ascii="Arial" w:hAnsi="Arial" w:cs="Arial"/>
        </w:rPr>
        <w:t xml:space="preserve"> the caliper will slide out of the upright mounts. Detach the break line from the caliper by unscrewing the line from the fitting. </w:t>
      </w:r>
    </w:p>
    <w:p w:rsidR="00213DB2" w:rsidRPr="004E3441" w:rsidRDefault="00213DB2" w:rsidP="00213DB2">
      <w:pPr>
        <w:rPr>
          <w:rFonts w:ascii="Arial" w:hAnsi="Arial" w:cs="Arial"/>
        </w:rPr>
      </w:pPr>
    </w:p>
    <w:p w:rsidR="00213DB2" w:rsidRPr="004E3441" w:rsidRDefault="00213DB2" w:rsidP="00BC2CE1">
      <w:pPr>
        <w:numPr>
          <w:ilvl w:val="0"/>
          <w:numId w:val="50"/>
        </w:numPr>
        <w:jc w:val="both"/>
        <w:rPr>
          <w:rFonts w:ascii="Arial" w:hAnsi="Arial" w:cs="Arial"/>
        </w:rPr>
      </w:pPr>
      <w:r w:rsidRPr="004E3441">
        <w:rPr>
          <w:rFonts w:ascii="Arial" w:hAnsi="Arial" w:cs="Arial"/>
        </w:rPr>
        <w:t>Process is the same for the rear calipers. To reinstall the br</w:t>
      </w:r>
      <w:r w:rsidR="00FF3666">
        <w:rPr>
          <w:rFonts w:ascii="Arial" w:hAnsi="Arial" w:cs="Arial"/>
        </w:rPr>
        <w:t>aking calipers follow steps 1-</w:t>
      </w:r>
      <w:r w:rsidRPr="004E3441">
        <w:rPr>
          <w:rFonts w:ascii="Arial" w:hAnsi="Arial" w:cs="Arial"/>
        </w:rPr>
        <w:t xml:space="preserve">4 in reverse order. It is a fairly simple process which involves only a little bit of time and concentration.  </w:t>
      </w:r>
    </w:p>
    <w:p w:rsidR="00213DB2" w:rsidRPr="004E3441" w:rsidRDefault="00213DB2" w:rsidP="00213DB2">
      <w:pPr>
        <w:rPr>
          <w:rFonts w:ascii="Arial" w:hAnsi="Arial" w:cs="Arial"/>
          <w:bCs/>
        </w:rPr>
      </w:pPr>
    </w:p>
    <w:p w:rsidR="00213DB2" w:rsidRPr="004E3441" w:rsidRDefault="00213DB2" w:rsidP="00213DB2">
      <w:pPr>
        <w:rPr>
          <w:rFonts w:ascii="Arial" w:hAnsi="Arial" w:cs="Arial"/>
          <w:b/>
        </w:rPr>
      </w:pPr>
      <w:r w:rsidRPr="004E3441">
        <w:rPr>
          <w:rFonts w:ascii="Arial" w:hAnsi="Arial" w:cs="Arial"/>
          <w:b/>
        </w:rPr>
        <w:t>Installation and Replacement of Brake Pads (applies to front and rear)</w:t>
      </w:r>
    </w:p>
    <w:p w:rsidR="00213DB2" w:rsidRPr="004E3441" w:rsidRDefault="00213DB2" w:rsidP="00213DB2">
      <w:pPr>
        <w:rPr>
          <w:rFonts w:ascii="Arial" w:hAnsi="Arial" w:cs="Arial"/>
          <w:b/>
        </w:rPr>
      </w:pPr>
    </w:p>
    <w:p w:rsidR="00213DB2" w:rsidRPr="004E3441" w:rsidRDefault="00213DB2" w:rsidP="00213DB2">
      <w:pPr>
        <w:ind w:left="720"/>
        <w:rPr>
          <w:rFonts w:ascii="Arial" w:hAnsi="Arial" w:cs="Arial"/>
        </w:rPr>
      </w:pPr>
      <w:r>
        <w:rPr>
          <w:rFonts w:ascii="Arial" w:hAnsi="Arial" w:cs="Arial"/>
        </w:rPr>
        <w:t xml:space="preserve">Note: </w:t>
      </w:r>
      <w:r w:rsidRPr="004E3441">
        <w:rPr>
          <w:rFonts w:ascii="Arial" w:hAnsi="Arial" w:cs="Arial"/>
        </w:rPr>
        <w:t>Before proceeding</w:t>
      </w:r>
      <w:r>
        <w:rPr>
          <w:rFonts w:ascii="Arial" w:hAnsi="Arial" w:cs="Arial"/>
        </w:rPr>
        <w:t xml:space="preserve">,please </w:t>
      </w:r>
      <w:r w:rsidRPr="004E3441">
        <w:rPr>
          <w:rFonts w:ascii="Arial" w:hAnsi="Arial" w:cs="Arial"/>
        </w:rPr>
        <w:t>refer to “</w:t>
      </w:r>
      <w:r w:rsidRPr="004E3441">
        <w:rPr>
          <w:rFonts w:ascii="Arial" w:hAnsi="Arial" w:cs="Arial"/>
          <w:b/>
        </w:rPr>
        <w:t>Uninstallation and instillation of Wilwood Calipers”</w:t>
      </w:r>
      <w:r w:rsidRPr="004E3441">
        <w:rPr>
          <w:rFonts w:ascii="Arial" w:hAnsi="Arial" w:cs="Arial"/>
        </w:rPr>
        <w:t xml:space="preserve"> for complete removal of brake caliper.</w:t>
      </w:r>
    </w:p>
    <w:p w:rsidR="00213DB2" w:rsidRPr="004E3441" w:rsidRDefault="00213DB2" w:rsidP="00213DB2">
      <w:pPr>
        <w:rPr>
          <w:rFonts w:ascii="Arial" w:hAnsi="Arial" w:cs="Arial"/>
        </w:rPr>
      </w:pPr>
    </w:p>
    <w:p w:rsidR="00213DB2" w:rsidRPr="004E3441" w:rsidRDefault="00213DB2" w:rsidP="00213DB2">
      <w:pPr>
        <w:ind w:firstLine="720"/>
        <w:jc w:val="both"/>
        <w:rPr>
          <w:rFonts w:ascii="Arial" w:hAnsi="Arial" w:cs="Arial"/>
        </w:rPr>
      </w:pPr>
      <w:r w:rsidRPr="004E3441">
        <w:rPr>
          <w:rFonts w:ascii="Arial" w:hAnsi="Arial" w:cs="Arial"/>
        </w:rPr>
        <w:t>The brake caliper consists of a fabricated retaining pin with a cotter pin in it. This retaining pin holds the brake calipers in place, while allowing for them to slide around when the brake piston is activated. To replace the brake pads</w:t>
      </w:r>
      <w:r>
        <w:rPr>
          <w:rFonts w:ascii="Arial" w:hAnsi="Arial" w:cs="Arial"/>
        </w:rPr>
        <w:t>,</w:t>
      </w:r>
      <w:r w:rsidRPr="004E3441">
        <w:rPr>
          <w:rFonts w:ascii="Arial" w:hAnsi="Arial" w:cs="Arial"/>
        </w:rPr>
        <w:t xml:space="preserve"> one must first remove the cotter pin from the retaining pin. Once this is complete</w:t>
      </w:r>
      <w:r>
        <w:rPr>
          <w:rFonts w:ascii="Arial" w:hAnsi="Arial" w:cs="Arial"/>
        </w:rPr>
        <w:t>,</w:t>
      </w:r>
      <w:r w:rsidRPr="004E3441">
        <w:rPr>
          <w:rFonts w:ascii="Arial" w:hAnsi="Arial" w:cs="Arial"/>
        </w:rPr>
        <w:t xml:space="preserve"> one can slide the retaining pin out releasing the old brake pads.</w:t>
      </w:r>
      <w:r>
        <w:rPr>
          <w:rFonts w:ascii="Arial" w:hAnsi="Arial" w:cs="Arial"/>
        </w:rPr>
        <w:t xml:space="preserve"> Once the brake pads are out, they </w:t>
      </w:r>
      <w:r w:rsidRPr="004E3441">
        <w:rPr>
          <w:rFonts w:ascii="Arial" w:hAnsi="Arial" w:cs="Arial"/>
        </w:rPr>
        <w:t>c</w:t>
      </w:r>
      <w:r>
        <w:rPr>
          <w:rFonts w:ascii="Arial" w:hAnsi="Arial" w:cs="Arial"/>
        </w:rPr>
        <w:t>an replace them with a new set by simply sliding</w:t>
      </w:r>
      <w:r w:rsidRPr="004E3441">
        <w:rPr>
          <w:rFonts w:ascii="Arial" w:hAnsi="Arial" w:cs="Arial"/>
        </w:rPr>
        <w:t xml:space="preserve"> the retaining p</w:t>
      </w:r>
      <w:r>
        <w:rPr>
          <w:rFonts w:ascii="Arial" w:hAnsi="Arial" w:cs="Arial"/>
        </w:rPr>
        <w:t>in onto the brake pads and placing</w:t>
      </w:r>
      <w:r w:rsidRPr="004E3441">
        <w:rPr>
          <w:rFonts w:ascii="Arial" w:hAnsi="Arial" w:cs="Arial"/>
        </w:rPr>
        <w:t xml:space="preserve"> the cottering pin pack into its hole.</w:t>
      </w:r>
    </w:p>
    <w:p w:rsidR="00213DB2" w:rsidRPr="004E3441" w:rsidRDefault="00213DB2" w:rsidP="00213DB2">
      <w:pPr>
        <w:rPr>
          <w:rFonts w:ascii="Arial" w:hAnsi="Arial" w:cs="Arial"/>
          <w:b/>
        </w:rPr>
      </w:pPr>
    </w:p>
    <w:p w:rsidR="00213DB2" w:rsidRPr="004E3441" w:rsidRDefault="00213DB2" w:rsidP="00213DB2">
      <w:pPr>
        <w:rPr>
          <w:rFonts w:ascii="Arial" w:hAnsi="Arial" w:cs="Arial"/>
          <w:b/>
        </w:rPr>
      </w:pPr>
      <w:r w:rsidRPr="004E3441">
        <w:rPr>
          <w:rFonts w:ascii="Arial" w:hAnsi="Arial" w:cs="Arial"/>
          <w:b/>
        </w:rPr>
        <w:t>Installation of Brake Lines and Fittings</w:t>
      </w:r>
    </w:p>
    <w:p w:rsidR="00213DB2" w:rsidRDefault="00213DB2" w:rsidP="00213DB2">
      <w:pPr>
        <w:rPr>
          <w:rFonts w:ascii="Arial" w:hAnsi="Arial" w:cs="Arial"/>
          <w:b/>
        </w:rPr>
      </w:pPr>
      <w:r w:rsidRPr="004E3441">
        <w:rPr>
          <w:rFonts w:ascii="Arial" w:hAnsi="Arial" w:cs="Arial"/>
          <w:b/>
        </w:rPr>
        <w:tab/>
      </w:r>
    </w:p>
    <w:p w:rsidR="00213DB2" w:rsidRPr="004E3441" w:rsidRDefault="00213DB2" w:rsidP="00213DB2">
      <w:pPr>
        <w:ind w:firstLine="720"/>
        <w:rPr>
          <w:rFonts w:ascii="Arial" w:hAnsi="Arial" w:cs="Arial"/>
          <w:b/>
        </w:rPr>
      </w:pPr>
      <w:r>
        <w:rPr>
          <w:rFonts w:ascii="Arial" w:hAnsi="Arial" w:cs="Arial"/>
          <w:b/>
        </w:rPr>
        <w:t>Installation:</w:t>
      </w:r>
    </w:p>
    <w:p w:rsidR="00213DB2" w:rsidRDefault="00213DB2" w:rsidP="00213DB2">
      <w:pPr>
        <w:ind w:left="720" w:firstLine="720"/>
        <w:jc w:val="both"/>
        <w:rPr>
          <w:rFonts w:ascii="Arial" w:hAnsi="Arial" w:cs="Arial"/>
        </w:rPr>
      </w:pPr>
      <w:r w:rsidRPr="004E3441">
        <w:rPr>
          <w:rFonts w:ascii="Arial" w:hAnsi="Arial" w:cs="Arial"/>
        </w:rPr>
        <w:t xml:space="preserve">The brake lines will be installed in a vertical setup. A vertical circuit is easily setup, the first piston and reservoir are dedicated to the front brakes and the second piston and reservoir are dedicated to the rear brakes. Since </w:t>
      </w:r>
      <w:r>
        <w:rPr>
          <w:rFonts w:ascii="Arial" w:hAnsi="Arial" w:cs="Arial"/>
        </w:rPr>
        <w:t xml:space="preserve">the team is utilizing </w:t>
      </w:r>
      <w:r w:rsidRPr="004E3441">
        <w:rPr>
          <w:rFonts w:ascii="Arial" w:hAnsi="Arial" w:cs="Arial"/>
        </w:rPr>
        <w:t xml:space="preserve">an in-board braking system, only one setup is applicable. Each brake line is a stainless steel universal brake line, these lines are flexible allowing </w:t>
      </w:r>
      <w:r>
        <w:rPr>
          <w:rFonts w:ascii="Arial" w:hAnsi="Arial" w:cs="Arial"/>
        </w:rPr>
        <w:t xml:space="preserve">for easy install and uninstall. </w:t>
      </w:r>
      <w:r w:rsidRPr="004E3441">
        <w:rPr>
          <w:rFonts w:ascii="Arial" w:hAnsi="Arial" w:cs="Arial"/>
        </w:rPr>
        <w:t>Two (2) of the universal break lines will run from both the front calipers and connect to the “T-shaped” fitting</w:t>
      </w:r>
      <w:r>
        <w:rPr>
          <w:rFonts w:ascii="Arial" w:hAnsi="Arial" w:cs="Arial"/>
        </w:rPr>
        <w:t>,</w:t>
      </w:r>
      <w:r w:rsidRPr="004E3441">
        <w:rPr>
          <w:rFonts w:ascii="Arial" w:hAnsi="Arial" w:cs="Arial"/>
        </w:rPr>
        <w:t xml:space="preserve"> which is located in the 3/4” bore master cylinder. </w:t>
      </w:r>
      <w:r w:rsidR="00E21843" w:rsidRPr="004E3441">
        <w:rPr>
          <w:rFonts w:ascii="Arial" w:hAnsi="Arial" w:cs="Arial"/>
        </w:rPr>
        <w:t>A combination of three (3</w:t>
      </w:r>
      <w:r w:rsidR="00E21843">
        <w:rPr>
          <w:rFonts w:ascii="Arial" w:hAnsi="Arial" w:cs="Arial"/>
        </w:rPr>
        <w:t>) universal brake lines is</w:t>
      </w:r>
      <w:r w:rsidRPr="004E3441">
        <w:rPr>
          <w:rFonts w:ascii="Arial" w:hAnsi="Arial" w:cs="Arial"/>
        </w:rPr>
        <w:t xml:space="preserve">connected to run to the back braking system. Break lines can be uninstalled and replaced by using </w:t>
      </w:r>
      <w:r>
        <w:rPr>
          <w:rFonts w:ascii="Arial" w:hAnsi="Arial" w:cs="Arial"/>
        </w:rPr>
        <w:t xml:space="preserve">a crescent wrench and unscrewedby </w:t>
      </w:r>
      <w:r w:rsidRPr="004E3441">
        <w:rPr>
          <w:rFonts w:ascii="Arial" w:hAnsi="Arial" w:cs="Arial"/>
        </w:rPr>
        <w:t>using a counter-clock wise motion.</w:t>
      </w:r>
    </w:p>
    <w:p w:rsidR="00213DB2" w:rsidRPr="004E3441" w:rsidRDefault="00213DB2" w:rsidP="00213DB2">
      <w:pPr>
        <w:ind w:left="720" w:firstLine="720"/>
        <w:jc w:val="both"/>
        <w:rPr>
          <w:rFonts w:ascii="Arial" w:hAnsi="Arial" w:cs="Arial"/>
        </w:rPr>
      </w:pPr>
    </w:p>
    <w:p w:rsidR="00213DB2" w:rsidRPr="004E3441" w:rsidRDefault="00213DB2" w:rsidP="00213DB2">
      <w:pPr>
        <w:rPr>
          <w:rFonts w:ascii="Arial" w:hAnsi="Arial" w:cs="Arial"/>
          <w:b/>
        </w:rPr>
      </w:pPr>
      <w:r w:rsidRPr="004E3441">
        <w:rPr>
          <w:rFonts w:ascii="Arial" w:hAnsi="Arial" w:cs="Arial"/>
          <w:b/>
        </w:rPr>
        <w:t>Installation of Master Cylinders</w:t>
      </w:r>
    </w:p>
    <w:p w:rsidR="00213DB2" w:rsidRPr="004E3441" w:rsidRDefault="00213DB2" w:rsidP="00213DB2">
      <w:pPr>
        <w:ind w:left="720" w:hanging="720"/>
        <w:rPr>
          <w:rFonts w:ascii="Arial" w:hAnsi="Arial" w:cs="Arial"/>
          <w:b/>
        </w:rPr>
      </w:pPr>
      <w:r w:rsidRPr="004E3441">
        <w:rPr>
          <w:rFonts w:ascii="Arial" w:hAnsi="Arial" w:cs="Arial"/>
          <w:b/>
        </w:rPr>
        <w:tab/>
      </w:r>
    </w:p>
    <w:p w:rsidR="00213DB2" w:rsidRPr="004E3441" w:rsidRDefault="00213DB2" w:rsidP="00213DB2">
      <w:pPr>
        <w:ind w:left="720"/>
        <w:rPr>
          <w:rFonts w:ascii="Arial" w:hAnsi="Arial" w:cs="Arial"/>
          <w:b/>
        </w:rPr>
      </w:pPr>
      <w:r w:rsidRPr="004E3441">
        <w:rPr>
          <w:rFonts w:ascii="Arial" w:hAnsi="Arial" w:cs="Arial"/>
          <w:b/>
        </w:rPr>
        <w:t>About</w:t>
      </w:r>
    </w:p>
    <w:p w:rsidR="00213DB2" w:rsidRPr="004E3441" w:rsidRDefault="00213DB2" w:rsidP="00213DB2">
      <w:pPr>
        <w:ind w:left="720" w:hanging="720"/>
        <w:jc w:val="both"/>
        <w:rPr>
          <w:rFonts w:ascii="Arial" w:hAnsi="Arial" w:cs="Arial"/>
        </w:rPr>
      </w:pPr>
      <w:r w:rsidRPr="004E3441">
        <w:rPr>
          <w:rFonts w:ascii="Arial" w:hAnsi="Arial" w:cs="Arial"/>
        </w:rPr>
        <w:tab/>
      </w:r>
      <w:r>
        <w:rPr>
          <w:rFonts w:ascii="Arial" w:hAnsi="Arial" w:cs="Arial"/>
        </w:rPr>
        <w:tab/>
      </w:r>
      <w:r w:rsidRPr="004E3441">
        <w:rPr>
          <w:rFonts w:ascii="Arial" w:hAnsi="Arial" w:cs="Arial"/>
        </w:rPr>
        <w:t>The design specifies that each hydraulic circuit must have its own fluid reserve, either by the use of separate reservoirs or by the use of a dammed, OEM-style reservoir. Another one of the drastic changes in the braking system design deals with the master cylinder. Due to the competition requiring the braking system to have two independent hydraulic circuits the original plan was to employ what is known as a tandem master cylinder. The tandem master cylinder is characterized by two pistons operating in series within a common bore. When the pedal is depressed, fluid is applied to the front brakes by the first piston. The fluid displaces and pressurized by the first piston causes the second piston in the cylinder to move, this causes the rear brakes to activate. While using a tandem master cylinder is ideal and meets/matches the requirements held by SAE and Dartmouth, the team will utilize a Dual Master Cylinder setup.</w:t>
      </w:r>
    </w:p>
    <w:p w:rsidR="00213DB2" w:rsidRPr="004E3441" w:rsidRDefault="00213DB2" w:rsidP="00213DB2">
      <w:pPr>
        <w:ind w:left="720" w:firstLine="720"/>
        <w:jc w:val="both"/>
        <w:rPr>
          <w:rFonts w:ascii="Arial" w:hAnsi="Arial" w:cs="Arial"/>
        </w:rPr>
      </w:pPr>
      <w:r w:rsidRPr="004E3441">
        <w:rPr>
          <w:rFonts w:ascii="Arial" w:hAnsi="Arial" w:cs="Arial"/>
        </w:rPr>
        <w:t>In a dual master cylinder set up two independent master cylinders are set up side by side with a link in between them</w:t>
      </w:r>
      <w:r>
        <w:rPr>
          <w:rFonts w:ascii="Arial" w:hAnsi="Arial" w:cs="Arial"/>
        </w:rPr>
        <w:t>,</w:t>
      </w:r>
      <w:r w:rsidRPr="004E3441">
        <w:rPr>
          <w:rFonts w:ascii="Arial" w:hAnsi="Arial" w:cs="Arial"/>
        </w:rPr>
        <w:t xml:space="preserve"> which is known as a balance bar. Dual master cylinders allow </w:t>
      </w:r>
      <w:r w:rsidRPr="004E3441">
        <w:rPr>
          <w:rFonts w:ascii="Arial" w:hAnsi="Arial" w:cs="Arial"/>
        </w:rPr>
        <w:lastRenderedPageBreak/>
        <w:t>for the ratio of force between the front and rear brakes to be adjusted. By adjusting the balance bar one can fine tune the system to achieve optimal results on different racing surfaces. This arrangement is also a fail-safe system very similar to the to the tandem master cylinder.</w:t>
      </w:r>
    </w:p>
    <w:p w:rsidR="00213DB2" w:rsidRPr="004E3441" w:rsidRDefault="00213DB2" w:rsidP="00213DB2">
      <w:pPr>
        <w:ind w:left="720"/>
        <w:rPr>
          <w:rFonts w:ascii="Arial" w:hAnsi="Arial" w:cs="Arial"/>
        </w:rPr>
      </w:pPr>
    </w:p>
    <w:p w:rsidR="00213DB2" w:rsidRPr="004E3441" w:rsidRDefault="00213DB2" w:rsidP="00213DB2">
      <w:pPr>
        <w:ind w:left="720"/>
        <w:rPr>
          <w:rFonts w:ascii="Arial" w:hAnsi="Arial" w:cs="Arial"/>
          <w:b/>
        </w:rPr>
      </w:pPr>
      <w:r w:rsidRPr="004E3441">
        <w:rPr>
          <w:rFonts w:ascii="Arial" w:hAnsi="Arial" w:cs="Arial"/>
          <w:b/>
        </w:rPr>
        <w:t>Install</w:t>
      </w:r>
      <w:r>
        <w:rPr>
          <w:rFonts w:ascii="Arial" w:hAnsi="Arial" w:cs="Arial"/>
          <w:b/>
        </w:rPr>
        <w:t>ation:</w:t>
      </w:r>
    </w:p>
    <w:p w:rsidR="00213DB2" w:rsidRPr="004E3441" w:rsidRDefault="00213DB2" w:rsidP="00213DB2">
      <w:pPr>
        <w:ind w:left="720" w:firstLine="720"/>
        <w:jc w:val="both"/>
        <w:rPr>
          <w:rFonts w:ascii="Arial" w:hAnsi="Arial" w:cs="Arial"/>
        </w:rPr>
      </w:pPr>
      <w:r w:rsidRPr="004E3441">
        <w:rPr>
          <w:rFonts w:ascii="Arial" w:hAnsi="Arial" w:cs="Arial"/>
        </w:rPr>
        <w:t xml:space="preserve">The master cylinder design consists of two Wilwood compact master cylinders (one for the front and one for the rear braking components). Although the master cylinders appear identical, they differentiate in bore size. It is important that the proper master cylinder matches up with the correct set of brakes. Since the front brakes will be splitting a master cylinder the ¾ bore size master cylinder will be used, the rear will utilize the 5/8 bore size. Both master cylinders will bolt directly on to the pedal assembly. It is all a matter of preference as to where each master cylinder is mounted on the pedal housing. </w:t>
      </w:r>
    </w:p>
    <w:p w:rsidR="00213DB2" w:rsidRPr="004E3441" w:rsidRDefault="00213DB2" w:rsidP="00213DB2">
      <w:pPr>
        <w:jc w:val="both"/>
        <w:rPr>
          <w:rFonts w:ascii="Arial" w:hAnsi="Arial" w:cs="Arial"/>
        </w:rPr>
      </w:pPr>
      <w:r w:rsidRPr="004E3441">
        <w:rPr>
          <w:rFonts w:ascii="Arial" w:hAnsi="Arial" w:cs="Arial"/>
        </w:rPr>
        <w:tab/>
      </w:r>
    </w:p>
    <w:p w:rsidR="00213DB2" w:rsidRPr="00390BB8" w:rsidRDefault="00213DB2" w:rsidP="00213DB2">
      <w:pPr>
        <w:ind w:left="1440"/>
        <w:rPr>
          <w:rFonts w:ascii="Arial" w:hAnsi="Arial" w:cs="Arial"/>
          <w:b/>
        </w:rPr>
      </w:pPr>
      <w:r w:rsidRPr="00390BB8">
        <w:rPr>
          <w:rFonts w:ascii="Arial" w:hAnsi="Arial" w:cs="Arial"/>
          <w:b/>
        </w:rPr>
        <w:t>Bleeding the braking system</w:t>
      </w:r>
    </w:p>
    <w:p w:rsidR="00213DB2" w:rsidRPr="004E3441" w:rsidRDefault="00213DB2" w:rsidP="00BC2CE1">
      <w:pPr>
        <w:pStyle w:val="NormalWeb"/>
        <w:numPr>
          <w:ilvl w:val="0"/>
          <w:numId w:val="51"/>
        </w:numPr>
        <w:shd w:val="clear" w:color="auto" w:fill="FFFFFF"/>
        <w:rPr>
          <w:rFonts w:ascii="Arial" w:hAnsi="Arial" w:cs="Arial"/>
          <w:sz w:val="22"/>
          <w:szCs w:val="22"/>
        </w:rPr>
      </w:pPr>
      <w:r w:rsidRPr="004E3441">
        <w:rPr>
          <w:rFonts w:ascii="Arial" w:hAnsi="Arial" w:cs="Arial"/>
          <w:sz w:val="22"/>
          <w:szCs w:val="22"/>
        </w:rPr>
        <w:t>Bleeding brakes with two people works by pushing on the brake pedal and releasing air through the bleeders simultaneously. In order for this method to work, the person who is depressing the brake pedal must listen carefully or risk sucking air back up into the lines -- clear communication is key.</w:t>
      </w:r>
    </w:p>
    <w:p w:rsidR="00213DB2" w:rsidRPr="004E3441" w:rsidRDefault="00213DB2" w:rsidP="00213DB2">
      <w:pPr>
        <w:pStyle w:val="NormalWeb"/>
        <w:shd w:val="clear" w:color="auto" w:fill="FFFFFF"/>
        <w:ind w:left="1440"/>
        <w:rPr>
          <w:rFonts w:ascii="Arial" w:hAnsi="Arial" w:cs="Arial"/>
          <w:sz w:val="22"/>
          <w:szCs w:val="22"/>
        </w:rPr>
      </w:pPr>
      <w:r w:rsidRPr="004E3441">
        <w:rPr>
          <w:rFonts w:ascii="Arial" w:hAnsi="Arial" w:cs="Arial"/>
          <w:sz w:val="22"/>
          <w:szCs w:val="22"/>
        </w:rPr>
        <w:t>Here's how to bleed the breaks with a friend:</w:t>
      </w:r>
    </w:p>
    <w:p w:rsidR="00213DB2" w:rsidRPr="004E3441" w:rsidRDefault="00213DB2" w:rsidP="00BC2CE1">
      <w:pPr>
        <w:pStyle w:val="NormalWeb"/>
        <w:numPr>
          <w:ilvl w:val="0"/>
          <w:numId w:val="52"/>
        </w:numPr>
        <w:shd w:val="clear" w:color="auto" w:fill="FFFFFF"/>
        <w:rPr>
          <w:rFonts w:ascii="Arial" w:hAnsi="Arial" w:cs="Arial"/>
          <w:sz w:val="22"/>
          <w:szCs w:val="22"/>
        </w:rPr>
      </w:pPr>
      <w:r w:rsidRPr="004E3441">
        <w:rPr>
          <w:rFonts w:ascii="Arial" w:hAnsi="Arial" w:cs="Arial"/>
          <w:sz w:val="22"/>
          <w:szCs w:val="22"/>
        </w:rPr>
        <w:t xml:space="preserve"> Once the car is up on jacks and the wheels have been removed, take the rubber cap off each bleeder screw. Position your box-end wrench to loosen the bleeder valve, but don't do it yet. First, attach the clear tubing over the nipple of the bleeder valve and put the other end in a bottle to catch the fluid.</w:t>
      </w:r>
    </w:p>
    <w:p w:rsidR="00213DB2" w:rsidRPr="004E3441" w:rsidRDefault="00213DB2" w:rsidP="00BC2CE1">
      <w:pPr>
        <w:pStyle w:val="NormalWeb"/>
        <w:numPr>
          <w:ilvl w:val="0"/>
          <w:numId w:val="52"/>
        </w:numPr>
        <w:shd w:val="clear" w:color="auto" w:fill="FFFFFF"/>
        <w:rPr>
          <w:rFonts w:ascii="Arial" w:hAnsi="Arial" w:cs="Arial"/>
          <w:sz w:val="22"/>
          <w:szCs w:val="22"/>
        </w:rPr>
      </w:pPr>
      <w:r w:rsidRPr="004E3441">
        <w:rPr>
          <w:rFonts w:ascii="Arial" w:hAnsi="Arial" w:cs="Arial"/>
          <w:sz w:val="22"/>
          <w:szCs w:val="22"/>
        </w:rPr>
        <w:t>Ask your friend to pump the brake pedal three times, and then hold the pedal down as far as it will go. Your friend must hold it there until you say it's time to release it.</w:t>
      </w:r>
    </w:p>
    <w:p w:rsidR="00213DB2" w:rsidRPr="004E3441" w:rsidRDefault="00213DB2" w:rsidP="00BC2CE1">
      <w:pPr>
        <w:pStyle w:val="NormalWeb"/>
        <w:numPr>
          <w:ilvl w:val="0"/>
          <w:numId w:val="52"/>
        </w:numPr>
        <w:shd w:val="clear" w:color="auto" w:fill="FFFFFF"/>
        <w:rPr>
          <w:rFonts w:ascii="Arial" w:hAnsi="Arial" w:cs="Arial"/>
          <w:sz w:val="22"/>
          <w:szCs w:val="22"/>
        </w:rPr>
      </w:pPr>
      <w:r w:rsidRPr="004E3441">
        <w:rPr>
          <w:rFonts w:ascii="Arial" w:hAnsi="Arial" w:cs="Arial"/>
          <w:sz w:val="22"/>
          <w:szCs w:val="22"/>
        </w:rPr>
        <w:t>Once your friend is holding the brake pedal in the completely pressed down position, turn the bleeder valve 1/4 turn. This will release the brake fluid and air. Only keep the valve open a second or two before closing it off again by tightening the screw. Your friend will feel the pedal go toward the floor of the car. Once the screw is closed, ask your friend to release the brake pedal. Repeat this bleeding process until there are no air bubbles in the fluid that is in the clear, plastic tubing.</w:t>
      </w:r>
    </w:p>
    <w:p w:rsidR="00213DB2" w:rsidRPr="004E3441" w:rsidRDefault="00213DB2" w:rsidP="00BC2CE1">
      <w:pPr>
        <w:pStyle w:val="NormalWeb"/>
        <w:numPr>
          <w:ilvl w:val="0"/>
          <w:numId w:val="52"/>
        </w:numPr>
        <w:shd w:val="clear" w:color="auto" w:fill="FFFFFF"/>
        <w:rPr>
          <w:rFonts w:ascii="Arial" w:hAnsi="Arial" w:cs="Arial"/>
          <w:sz w:val="22"/>
          <w:szCs w:val="22"/>
        </w:rPr>
      </w:pPr>
      <w:r w:rsidRPr="004E3441">
        <w:rPr>
          <w:rFonts w:ascii="Arial" w:hAnsi="Arial" w:cs="Arial"/>
          <w:sz w:val="22"/>
          <w:szCs w:val="22"/>
        </w:rPr>
        <w:t xml:space="preserve"> After all the brakes have been bled, test the brake pedal for firmness. Make sure it does not feel spongy when depressed. Visually inspect all the bleeder screws for any signs of leakage.</w:t>
      </w:r>
    </w:p>
    <w:p w:rsidR="00213DB2" w:rsidRPr="00390BB8" w:rsidRDefault="00213DB2" w:rsidP="00BC2CE1">
      <w:pPr>
        <w:pStyle w:val="NormalWeb"/>
        <w:numPr>
          <w:ilvl w:val="0"/>
          <w:numId w:val="52"/>
        </w:numPr>
        <w:shd w:val="clear" w:color="auto" w:fill="FFFFFF"/>
        <w:rPr>
          <w:rFonts w:ascii="Arial" w:hAnsi="Arial" w:cs="Arial"/>
          <w:sz w:val="22"/>
          <w:szCs w:val="22"/>
        </w:rPr>
      </w:pPr>
      <w:r w:rsidRPr="004E3441">
        <w:rPr>
          <w:rFonts w:ascii="Arial" w:hAnsi="Arial" w:cs="Arial"/>
          <w:sz w:val="22"/>
          <w:szCs w:val="22"/>
        </w:rPr>
        <w:t xml:space="preserve">If everything checks out, replace the rubber caps on the bleeder screws, put your tires back on and take your vehicle for a spin. Be careful to test the brakes before heading out onto the open road. Use caution until you know your brakes are in good working order. </w:t>
      </w:r>
    </w:p>
    <w:p w:rsidR="00213DB2" w:rsidRPr="004E3441" w:rsidRDefault="00213DB2" w:rsidP="00213DB2">
      <w:pPr>
        <w:rPr>
          <w:rFonts w:ascii="Arial" w:hAnsi="Arial" w:cs="Arial"/>
          <w:b/>
        </w:rPr>
      </w:pPr>
      <w:r w:rsidRPr="004E3441">
        <w:rPr>
          <w:rFonts w:ascii="Arial" w:hAnsi="Arial" w:cs="Arial"/>
          <w:b/>
        </w:rPr>
        <w:t>Before Street Use</w:t>
      </w:r>
    </w:p>
    <w:p w:rsidR="00213DB2" w:rsidRPr="004E3441" w:rsidRDefault="00213DB2" w:rsidP="00213DB2">
      <w:pPr>
        <w:rPr>
          <w:rFonts w:ascii="Arial" w:hAnsi="Arial" w:cs="Arial"/>
          <w:b/>
        </w:rPr>
      </w:pPr>
    </w:p>
    <w:p w:rsidR="00213DB2" w:rsidRPr="004E3441" w:rsidRDefault="00213DB2" w:rsidP="00213DB2">
      <w:pPr>
        <w:ind w:firstLine="720"/>
        <w:rPr>
          <w:rFonts w:ascii="Arial" w:hAnsi="Arial" w:cs="Arial"/>
          <w:b/>
        </w:rPr>
      </w:pPr>
      <w:r w:rsidRPr="004E3441">
        <w:rPr>
          <w:rFonts w:ascii="Arial" w:hAnsi="Arial" w:cs="Arial"/>
          <w:b/>
        </w:rPr>
        <w:t>Pad and Rotor Bedding</w:t>
      </w:r>
    </w:p>
    <w:p w:rsidR="00213DB2" w:rsidRPr="004E3441" w:rsidRDefault="00213DB2" w:rsidP="00213DB2">
      <w:pPr>
        <w:autoSpaceDE w:val="0"/>
        <w:autoSpaceDN w:val="0"/>
        <w:adjustRightInd w:val="0"/>
        <w:rPr>
          <w:rFonts w:ascii="Arial" w:hAnsi="Arial" w:cs="Arial"/>
        </w:rPr>
      </w:pPr>
    </w:p>
    <w:p w:rsidR="00213DB2" w:rsidRPr="004E3441" w:rsidRDefault="00213DB2" w:rsidP="00213DB2">
      <w:pPr>
        <w:autoSpaceDE w:val="0"/>
        <w:autoSpaceDN w:val="0"/>
        <w:adjustRightInd w:val="0"/>
        <w:ind w:left="720" w:firstLine="720"/>
        <w:jc w:val="both"/>
        <w:rPr>
          <w:rFonts w:ascii="Arial" w:hAnsi="Arial" w:cs="Arial"/>
        </w:rPr>
      </w:pPr>
      <w:r w:rsidRPr="004E3441">
        <w:rPr>
          <w:rFonts w:ascii="Arial" w:hAnsi="Arial" w:cs="Arial"/>
        </w:rPr>
        <w:t xml:space="preserve">Bedding is a "real conditions" heat cycle and the final step in preparing the pads and rotors for service. All pads, even OE stock replacement parts, will benefit from a proper bedding cycle. All rotors, especially cast iron rotors that will be operated at sustained high temperatures, will provide longer service life and smoother braking when properly bedded. Bedding can be done either in the vehicle, or on a special bedding dyno that can realistically duplicate the torque loads, pressure, and temperature that will be realized in the vehicle. Once the brake system has been tested and determined safe to operate the vehicle, follow these steps for bedding of all pad materials and rotors. </w:t>
      </w:r>
    </w:p>
    <w:p w:rsidR="00213DB2" w:rsidRPr="004E3441" w:rsidRDefault="00213DB2" w:rsidP="00213DB2">
      <w:pPr>
        <w:autoSpaceDE w:val="0"/>
        <w:autoSpaceDN w:val="0"/>
        <w:adjustRightInd w:val="0"/>
        <w:ind w:left="720"/>
        <w:jc w:val="both"/>
        <w:rPr>
          <w:rFonts w:ascii="Arial" w:hAnsi="Arial" w:cs="Arial"/>
        </w:rPr>
      </w:pPr>
    </w:p>
    <w:p w:rsidR="00213DB2" w:rsidRPr="004E3441" w:rsidRDefault="00213DB2" w:rsidP="00BC2CE1">
      <w:pPr>
        <w:numPr>
          <w:ilvl w:val="0"/>
          <w:numId w:val="53"/>
        </w:numPr>
        <w:autoSpaceDE w:val="0"/>
        <w:autoSpaceDN w:val="0"/>
        <w:adjustRightInd w:val="0"/>
        <w:jc w:val="both"/>
        <w:rPr>
          <w:rFonts w:ascii="Arial" w:hAnsi="Arial" w:cs="Arial"/>
        </w:rPr>
      </w:pPr>
      <w:r w:rsidRPr="004E3441">
        <w:rPr>
          <w:rFonts w:ascii="Arial" w:hAnsi="Arial" w:cs="Arial"/>
        </w:rPr>
        <w:t>Begin with a series of 8-10 light stops from approximately 30 MPH down to 15 MPH allowing 20-30 seconds for cooling between each stop.</w:t>
      </w:r>
    </w:p>
    <w:p w:rsidR="00213DB2" w:rsidRPr="004E3441" w:rsidRDefault="00213DB2" w:rsidP="00213DB2">
      <w:pPr>
        <w:autoSpaceDE w:val="0"/>
        <w:autoSpaceDN w:val="0"/>
        <w:adjustRightInd w:val="0"/>
        <w:ind w:left="720"/>
        <w:jc w:val="both"/>
        <w:rPr>
          <w:rFonts w:ascii="Arial" w:hAnsi="Arial" w:cs="Arial"/>
        </w:rPr>
      </w:pPr>
    </w:p>
    <w:p w:rsidR="00213DB2" w:rsidRPr="004E3441" w:rsidRDefault="00213DB2" w:rsidP="00BC2CE1">
      <w:pPr>
        <w:numPr>
          <w:ilvl w:val="0"/>
          <w:numId w:val="53"/>
        </w:numPr>
        <w:autoSpaceDE w:val="0"/>
        <w:autoSpaceDN w:val="0"/>
        <w:adjustRightInd w:val="0"/>
        <w:jc w:val="both"/>
        <w:rPr>
          <w:rFonts w:ascii="Arial" w:hAnsi="Arial" w:cs="Arial"/>
        </w:rPr>
      </w:pPr>
      <w:r w:rsidRPr="004E3441">
        <w:rPr>
          <w:rFonts w:ascii="Arial" w:hAnsi="Arial" w:cs="Arial"/>
        </w:rPr>
        <w:t>Progress with a series of 8-10 moderate stops from around 45 MPH down to 30 MPH allowing a 20-30 second cool down period between each stop.</w:t>
      </w:r>
    </w:p>
    <w:p w:rsidR="00213DB2" w:rsidRPr="004E3441" w:rsidRDefault="00213DB2" w:rsidP="00213DB2">
      <w:pPr>
        <w:autoSpaceDE w:val="0"/>
        <w:autoSpaceDN w:val="0"/>
        <w:adjustRightInd w:val="0"/>
        <w:ind w:left="720"/>
        <w:jc w:val="both"/>
        <w:rPr>
          <w:rFonts w:ascii="Arial" w:hAnsi="Arial" w:cs="Arial"/>
        </w:rPr>
      </w:pPr>
    </w:p>
    <w:p w:rsidR="00213DB2" w:rsidRPr="004E3441" w:rsidRDefault="00213DB2" w:rsidP="00BC2CE1">
      <w:pPr>
        <w:numPr>
          <w:ilvl w:val="0"/>
          <w:numId w:val="53"/>
        </w:numPr>
        <w:autoSpaceDE w:val="0"/>
        <w:autoSpaceDN w:val="0"/>
        <w:adjustRightInd w:val="0"/>
        <w:jc w:val="both"/>
        <w:rPr>
          <w:rFonts w:ascii="Arial" w:hAnsi="Arial" w:cs="Arial"/>
        </w:rPr>
      </w:pPr>
      <w:r w:rsidRPr="004E3441">
        <w:rPr>
          <w:rFonts w:ascii="Arial" w:hAnsi="Arial" w:cs="Arial"/>
        </w:rPr>
        <w:t>Proceed with a series of 8-10 hard stops from 55-65 MPH down to 25 MPH allowing 20-30 seconds of cool down time between each stop.</w:t>
      </w:r>
    </w:p>
    <w:p w:rsidR="00213DB2" w:rsidRPr="004E3441" w:rsidRDefault="00213DB2" w:rsidP="00213DB2">
      <w:pPr>
        <w:autoSpaceDE w:val="0"/>
        <w:autoSpaceDN w:val="0"/>
        <w:adjustRightInd w:val="0"/>
        <w:ind w:left="720"/>
        <w:jc w:val="both"/>
        <w:rPr>
          <w:rFonts w:ascii="Arial" w:hAnsi="Arial" w:cs="Arial"/>
        </w:rPr>
      </w:pPr>
    </w:p>
    <w:p w:rsidR="00213DB2" w:rsidRPr="00390BB8" w:rsidRDefault="00213DB2" w:rsidP="00BC2CE1">
      <w:pPr>
        <w:numPr>
          <w:ilvl w:val="0"/>
          <w:numId w:val="53"/>
        </w:numPr>
        <w:autoSpaceDE w:val="0"/>
        <w:autoSpaceDN w:val="0"/>
        <w:adjustRightInd w:val="0"/>
        <w:jc w:val="both"/>
        <w:rPr>
          <w:rFonts w:ascii="Arial" w:hAnsi="Arial" w:cs="Arial"/>
        </w:rPr>
      </w:pPr>
      <w:r w:rsidRPr="004E3441">
        <w:rPr>
          <w:rFonts w:ascii="Arial" w:hAnsi="Arial" w:cs="Arial"/>
        </w:rPr>
        <w:t>Drive at a moderate cruising speed, with the least amount of brake contact possible, until most of the heat has dissipated from the brakes. Avoid sitting stopped with the brake pedal depressed to hold the car in place during this time. Park the vehicle and allow the brakes to cool to ambient air temperature.</w:t>
      </w:r>
    </w:p>
    <w:p w:rsidR="00257DC6" w:rsidRDefault="00257DC6" w:rsidP="002667E7"/>
    <w:p w:rsidR="00173153" w:rsidRDefault="00173153" w:rsidP="002667E7"/>
    <w:p w:rsidR="000D5E52" w:rsidRDefault="000D5E52" w:rsidP="002667E7"/>
    <w:p w:rsidR="005B159D" w:rsidRDefault="005B159D" w:rsidP="002667E7">
      <w:pPr>
        <w:rPr>
          <w:b/>
          <w:sz w:val="36"/>
          <w:szCs w:val="36"/>
        </w:rPr>
      </w:pPr>
    </w:p>
    <w:p w:rsidR="002667E7" w:rsidRPr="006F5FD5" w:rsidRDefault="002667E7" w:rsidP="002667E7">
      <w:pPr>
        <w:rPr>
          <w:noProof/>
        </w:rPr>
      </w:pPr>
    </w:p>
    <w:p w:rsidR="002667E7" w:rsidRPr="006F5FD5" w:rsidRDefault="002667E7" w:rsidP="002667E7"/>
    <w:p w:rsidR="002667E7" w:rsidRPr="006F5FD5" w:rsidRDefault="002667E7" w:rsidP="002667E7"/>
    <w:p w:rsidR="002667E7" w:rsidRPr="002667E7" w:rsidRDefault="002667E7" w:rsidP="002667E7">
      <w:r w:rsidRPr="006F5FD5">
        <w:br w:type="page"/>
      </w:r>
    </w:p>
    <w:p w:rsidR="00D274C8" w:rsidRDefault="00D274C8" w:rsidP="00D274C8">
      <w:pPr>
        <w:pStyle w:val="Heading2"/>
      </w:pPr>
      <w:r>
        <w:lastRenderedPageBreak/>
        <w:t>Complete Test Reports</w:t>
      </w:r>
    </w:p>
    <w:p w:rsidR="00D274C8" w:rsidRPr="007D630F" w:rsidRDefault="00D274C8" w:rsidP="00D274C8">
      <w:pPr>
        <w:autoSpaceDE w:val="0"/>
        <w:autoSpaceDN w:val="0"/>
        <w:adjustRightInd w:val="0"/>
        <w:ind w:left="2160" w:firstLine="720"/>
        <w:jc w:val="both"/>
        <w:rPr>
          <w:rFonts w:ascii="Arial" w:eastAsiaTheme="minorHAnsi" w:hAnsi="Arial" w:cs="Arial"/>
          <w:b/>
          <w:bCs/>
          <w:i/>
        </w:rPr>
      </w:pPr>
      <w:r w:rsidRPr="007D630F">
        <w:rPr>
          <w:rFonts w:ascii="Arial" w:eastAsiaTheme="minorHAnsi" w:hAnsi="Arial" w:cs="Arial"/>
          <w:b/>
          <w:bCs/>
          <w:i/>
        </w:rPr>
        <w:t>Scheduled Test Reporting Form</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Item: Drivetrain</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Tester Name: Thomas Emerick</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 xml:space="preserve">Tester ID No: </w:t>
      </w:r>
      <w:r>
        <w:rPr>
          <w:rFonts w:ascii="Arial" w:eastAsiaTheme="minorHAnsi" w:hAnsi="Arial" w:cs="Arial"/>
        </w:rPr>
        <w:t>5174</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Date</w:t>
      </w:r>
      <w:r w:rsidR="00E21843" w:rsidRPr="007D630F">
        <w:rPr>
          <w:rFonts w:ascii="Arial" w:eastAsiaTheme="minorHAnsi" w:hAnsi="Arial" w:cs="Arial"/>
        </w:rPr>
        <w:t>:</w:t>
      </w:r>
      <w:r w:rsidR="00E21843">
        <w:rPr>
          <w:rFonts w:ascii="Arial" w:eastAsiaTheme="minorHAnsi" w:hAnsi="Arial" w:cs="Arial"/>
        </w:rPr>
        <w:t xml:space="preserve"> 04</w:t>
      </w:r>
      <w:r w:rsidR="00F569A9">
        <w:rPr>
          <w:rFonts w:ascii="Arial" w:eastAsiaTheme="minorHAnsi" w:hAnsi="Arial" w:cs="Arial"/>
        </w:rPr>
        <w:t>/08</w:t>
      </w:r>
      <w:r>
        <w:rPr>
          <w:rFonts w:ascii="Arial" w:eastAsiaTheme="minorHAnsi" w:hAnsi="Arial" w:cs="Arial"/>
        </w:rPr>
        <w:t>/2011</w:t>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sidRPr="007D630F">
        <w:rPr>
          <w:rFonts w:ascii="Arial" w:eastAsiaTheme="minorHAnsi" w:hAnsi="Arial" w:cs="Arial"/>
        </w:rPr>
        <w:t>Test No:</w:t>
      </w:r>
      <w:r>
        <w:rPr>
          <w:rFonts w:ascii="Arial" w:eastAsiaTheme="minorHAnsi" w:hAnsi="Arial" w:cs="Arial"/>
        </w:rPr>
        <w:t xml:space="preserve"> 1</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Time</w:t>
      </w:r>
      <w:r w:rsidR="00E21843" w:rsidRPr="007D630F">
        <w:rPr>
          <w:rFonts w:ascii="Arial" w:eastAsiaTheme="minorHAnsi" w:hAnsi="Arial" w:cs="Arial"/>
        </w:rPr>
        <w:t>:</w:t>
      </w:r>
      <w:r w:rsidR="00E21843">
        <w:rPr>
          <w:rFonts w:ascii="Arial" w:eastAsiaTheme="minorHAnsi" w:hAnsi="Arial" w:cs="Arial"/>
        </w:rPr>
        <w:t xml:space="preserve"> 5:00</w:t>
      </w:r>
      <w:r>
        <w:rPr>
          <w:rFonts w:ascii="Arial" w:eastAsiaTheme="minorHAnsi" w:hAnsi="Arial" w:cs="Arial"/>
        </w:rPr>
        <w:t xml:space="preserve"> p.m.</w:t>
      </w:r>
      <w:r w:rsidR="00797C85">
        <w:rPr>
          <w:rFonts w:ascii="Arial" w:eastAsiaTheme="minorHAnsi" w:hAnsi="Arial" w:cs="Arial"/>
        </w:rPr>
        <w:tab/>
      </w:r>
      <w:r w:rsidR="00797C85">
        <w:rPr>
          <w:rFonts w:ascii="Arial" w:eastAsiaTheme="minorHAnsi" w:hAnsi="Arial" w:cs="Arial"/>
        </w:rPr>
        <w:tab/>
      </w:r>
      <w:r w:rsidR="00797C85">
        <w:rPr>
          <w:rFonts w:ascii="Arial" w:eastAsiaTheme="minorHAnsi" w:hAnsi="Arial" w:cs="Arial"/>
        </w:rPr>
        <w:tab/>
      </w:r>
      <w:r w:rsidR="00797C85">
        <w:rPr>
          <w:rFonts w:ascii="Arial" w:eastAsiaTheme="minorHAnsi" w:hAnsi="Arial" w:cs="Arial"/>
        </w:rPr>
        <w:tab/>
      </w:r>
      <w:r w:rsidR="00797C85">
        <w:rPr>
          <w:rFonts w:ascii="Arial" w:eastAsiaTheme="minorHAnsi" w:hAnsi="Arial" w:cs="Arial"/>
        </w:rPr>
        <w:tab/>
      </w:r>
      <w:r w:rsidRPr="007D630F">
        <w:rPr>
          <w:rFonts w:ascii="Arial" w:eastAsiaTheme="minorHAnsi" w:hAnsi="Arial" w:cs="Arial"/>
        </w:rPr>
        <w:t>Test Type: Manual</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Location: College of Engineering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 xml:space="preserve">Test Result: </w:t>
      </w:r>
      <w:r>
        <w:rPr>
          <w:rFonts w:ascii="Arial" w:eastAsiaTheme="minorHAnsi" w:hAnsi="Arial" w:cs="Arial"/>
        </w:rPr>
        <w:t>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Objective:</w:t>
      </w:r>
    </w:p>
    <w:p w:rsidR="00D274C8" w:rsidRPr="007D630F" w:rsidRDefault="00D274C8" w:rsidP="00D274C8">
      <w:pPr>
        <w:autoSpaceDE w:val="0"/>
        <w:autoSpaceDN w:val="0"/>
        <w:adjustRightInd w:val="0"/>
        <w:ind w:firstLine="720"/>
        <w:jc w:val="both"/>
        <w:rPr>
          <w:rFonts w:ascii="Arial" w:eastAsiaTheme="minorHAnsi" w:hAnsi="Arial" w:cs="Arial"/>
        </w:rPr>
      </w:pPr>
      <w:r>
        <w:rPr>
          <w:rFonts w:ascii="Arial" w:eastAsiaTheme="minorHAnsi" w:hAnsi="Arial" w:cs="Arial"/>
        </w:rPr>
        <w:t>E</w:t>
      </w:r>
      <w:r w:rsidRPr="007D630F">
        <w:rPr>
          <w:rFonts w:ascii="Arial" w:eastAsiaTheme="minorHAnsi" w:hAnsi="Arial" w:cs="Arial"/>
        </w:rPr>
        <w:t xml:space="preserve">nsure that the drivetrain of the formula hybrid vehicle generates power and delivers it to the road surface. Confirm that the combustion engine </w:t>
      </w:r>
      <w:r>
        <w:rPr>
          <w:rFonts w:ascii="Arial" w:eastAsiaTheme="minorHAnsi" w:hAnsi="Arial" w:cs="Arial"/>
        </w:rPr>
        <w:t>and electric motor are compatible to operate simultaneously and solely.</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Description/Requirements: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The tests to confirm that the combustion engine is</w:t>
      </w:r>
      <w:r>
        <w:rPr>
          <w:rFonts w:ascii="Arial" w:eastAsiaTheme="minorHAnsi" w:hAnsi="Arial" w:cs="Arial"/>
        </w:rPr>
        <w:t xml:space="preserve"> operating properly must</w:t>
      </w:r>
      <w:r w:rsidRPr="007D630F">
        <w:rPr>
          <w:rFonts w:ascii="Arial" w:eastAsiaTheme="minorHAnsi" w:hAnsi="Arial" w:cs="Arial"/>
        </w:rPr>
        <w:t xml:space="preserve"> be completed before proceeding to the drivetrain testing.  The chains between the driving and driven sprockets of the combustion engine and electric motor will be installed. The electric motor and the combustion engine will then be started and given power simultaneously and separately.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Anticipated Results: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The drivetrain will generate power and provide it to the road surface. The motors will start and function properly. The motors will provide power simultaneously and separately.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Requirement for Success: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The test plans for the int</w:t>
      </w:r>
      <w:r>
        <w:rPr>
          <w:rFonts w:ascii="Arial" w:eastAsiaTheme="minorHAnsi" w:hAnsi="Arial" w:cs="Arial"/>
        </w:rPr>
        <w:t xml:space="preserve">ernal combustion engine </w:t>
      </w:r>
      <w:r w:rsidRPr="007D630F">
        <w:rPr>
          <w:rFonts w:ascii="Arial" w:eastAsiaTheme="minorHAnsi" w:hAnsi="Arial" w:cs="Arial"/>
        </w:rPr>
        <w:t>will first be passed.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Actual Results:</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T.B.D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Reason for Failure:</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T.B.D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Recommended Fix:</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T.B.D</w:t>
      </w:r>
    </w:p>
    <w:p w:rsidR="00D274C8" w:rsidRPr="007D630F" w:rsidRDefault="00D274C8" w:rsidP="00D274C8">
      <w:pPr>
        <w:autoSpaceDE w:val="0"/>
        <w:autoSpaceDN w:val="0"/>
        <w:adjustRightInd w:val="0"/>
        <w:jc w:val="both"/>
        <w:rPr>
          <w:rFonts w:ascii="Arial" w:eastAsiaTheme="minorHAnsi" w:hAnsi="Arial" w:cs="Arial"/>
        </w:rPr>
      </w:pPr>
    </w:p>
    <w:p w:rsidR="00D274C8" w:rsidRDefault="00D274C8" w:rsidP="00D274C8">
      <w:pPr>
        <w:jc w:val="both"/>
        <w:rPr>
          <w:rFonts w:ascii="Arial" w:eastAsiaTheme="minorHAnsi" w:hAnsi="Arial" w:cs="Arial"/>
        </w:rPr>
      </w:pPr>
      <w:r w:rsidRPr="007D630F">
        <w:rPr>
          <w:rFonts w:ascii="Arial" w:eastAsiaTheme="minorHAnsi" w:hAnsi="Arial" w:cs="Arial"/>
        </w:rPr>
        <w:t>Other Comments:</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T.B.D</w:t>
      </w:r>
    </w:p>
    <w:p w:rsidR="00D274C8" w:rsidRDefault="00D274C8" w:rsidP="00D274C8">
      <w:pPr>
        <w:jc w:val="both"/>
        <w:rPr>
          <w:rFonts w:ascii="Arial" w:eastAsiaTheme="minorHAnsi" w:hAnsi="Arial" w:cs="Arial"/>
        </w:rPr>
      </w:pPr>
    </w:p>
    <w:p w:rsidR="00073AF6" w:rsidRDefault="00073AF6" w:rsidP="00D274C8">
      <w:pPr>
        <w:jc w:val="both"/>
        <w:rPr>
          <w:rFonts w:ascii="Arial" w:eastAsiaTheme="minorHAnsi" w:hAnsi="Arial" w:cs="Arial"/>
        </w:rPr>
      </w:pPr>
    </w:p>
    <w:p w:rsidR="00073AF6" w:rsidRDefault="00073AF6" w:rsidP="00D274C8">
      <w:pPr>
        <w:jc w:val="both"/>
        <w:rPr>
          <w:rFonts w:ascii="Arial" w:eastAsiaTheme="minorHAnsi" w:hAnsi="Arial" w:cs="Arial"/>
        </w:rPr>
      </w:pPr>
    </w:p>
    <w:p w:rsidR="00073AF6" w:rsidRDefault="00073AF6" w:rsidP="00D274C8">
      <w:pPr>
        <w:jc w:val="both"/>
        <w:rPr>
          <w:rFonts w:ascii="Arial" w:eastAsiaTheme="minorHAnsi" w:hAnsi="Arial" w:cs="Arial"/>
        </w:rPr>
      </w:pPr>
    </w:p>
    <w:p w:rsidR="00073AF6" w:rsidRDefault="00073AF6" w:rsidP="00D274C8">
      <w:pPr>
        <w:jc w:val="both"/>
        <w:rPr>
          <w:rFonts w:ascii="Arial" w:eastAsiaTheme="minorHAnsi" w:hAnsi="Arial" w:cs="Arial"/>
        </w:rPr>
      </w:pPr>
    </w:p>
    <w:p w:rsidR="00073AF6" w:rsidRDefault="00073AF6" w:rsidP="00D274C8">
      <w:pPr>
        <w:jc w:val="both"/>
        <w:rPr>
          <w:rFonts w:ascii="Arial" w:eastAsiaTheme="minorHAnsi" w:hAnsi="Arial" w:cs="Arial"/>
        </w:rPr>
      </w:pPr>
    </w:p>
    <w:p w:rsidR="00D274C8" w:rsidRDefault="00D274C8" w:rsidP="00D274C8">
      <w:pPr>
        <w:jc w:val="both"/>
        <w:rPr>
          <w:rFonts w:ascii="Arial" w:eastAsiaTheme="minorHAnsi" w:hAnsi="Arial" w:cs="Arial"/>
        </w:rPr>
      </w:pPr>
    </w:p>
    <w:p w:rsidR="00D274C8" w:rsidRDefault="00D274C8" w:rsidP="00D274C8">
      <w:pPr>
        <w:jc w:val="both"/>
        <w:rPr>
          <w:rFonts w:ascii="Arial" w:eastAsiaTheme="minorHAnsi" w:hAnsi="Arial" w:cs="Arial"/>
        </w:rPr>
      </w:pPr>
    </w:p>
    <w:p w:rsidR="00D274C8" w:rsidRDefault="00D274C8" w:rsidP="00D274C8">
      <w:pPr>
        <w:jc w:val="both"/>
        <w:rPr>
          <w:rFonts w:ascii="Arial" w:eastAsiaTheme="minorHAnsi" w:hAnsi="Arial" w:cs="Arial"/>
        </w:rPr>
      </w:pPr>
    </w:p>
    <w:p w:rsidR="00D274C8" w:rsidRDefault="00D274C8" w:rsidP="00D274C8">
      <w:pPr>
        <w:jc w:val="both"/>
        <w:rPr>
          <w:rFonts w:ascii="Arial" w:eastAsiaTheme="minorHAnsi" w:hAnsi="Arial" w:cs="Arial"/>
        </w:rPr>
      </w:pPr>
    </w:p>
    <w:p w:rsidR="00D274C8" w:rsidRDefault="00D274C8" w:rsidP="00D274C8">
      <w:pPr>
        <w:jc w:val="both"/>
        <w:rPr>
          <w:rFonts w:ascii="Arial" w:eastAsiaTheme="minorHAnsi" w:hAnsi="Arial" w:cs="Arial"/>
        </w:rPr>
      </w:pPr>
    </w:p>
    <w:p w:rsidR="00D274C8" w:rsidRPr="00DE6ACE" w:rsidRDefault="00D274C8" w:rsidP="00D274C8">
      <w:pPr>
        <w:jc w:val="both"/>
        <w:rPr>
          <w:rFonts w:ascii="Arial" w:eastAsiaTheme="minorHAnsi" w:hAnsi="Arial" w:cs="Arial"/>
        </w:rPr>
      </w:pPr>
    </w:p>
    <w:p w:rsidR="00D274C8" w:rsidRPr="007D630F" w:rsidRDefault="00D274C8" w:rsidP="00D274C8">
      <w:pPr>
        <w:autoSpaceDE w:val="0"/>
        <w:autoSpaceDN w:val="0"/>
        <w:adjustRightInd w:val="0"/>
        <w:ind w:left="2160" w:firstLine="720"/>
        <w:jc w:val="both"/>
        <w:rPr>
          <w:rFonts w:ascii="Arial" w:eastAsiaTheme="minorHAnsi" w:hAnsi="Arial" w:cs="Arial"/>
          <w:b/>
          <w:bCs/>
          <w:i/>
        </w:rPr>
      </w:pPr>
      <w:r w:rsidRPr="007D630F">
        <w:rPr>
          <w:rFonts w:ascii="Arial" w:eastAsiaTheme="minorHAnsi" w:hAnsi="Arial" w:cs="Arial"/>
          <w:b/>
          <w:bCs/>
          <w:i/>
        </w:rPr>
        <w:lastRenderedPageBreak/>
        <w:t>Scheduled Test Reporting Form</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Item: 24 Lithium-Ion batteries (120 cells)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Tester Name: Stephanie Medina and Lorenzo Neal</w:t>
      </w:r>
      <w:r w:rsidRPr="007D630F">
        <w:rPr>
          <w:rFonts w:ascii="Arial" w:eastAsiaTheme="minorHAnsi" w:hAnsi="Arial" w:cs="Arial"/>
        </w:rPr>
        <w:tab/>
        <w:t xml:space="preserve">Tester ID </w:t>
      </w:r>
      <w:r w:rsidR="00E21843" w:rsidRPr="007D630F">
        <w:rPr>
          <w:rFonts w:ascii="Arial" w:eastAsiaTheme="minorHAnsi" w:hAnsi="Arial" w:cs="Arial"/>
        </w:rPr>
        <w:t>No:</w:t>
      </w:r>
      <w:r w:rsidRPr="007D630F">
        <w:rPr>
          <w:rFonts w:ascii="Arial" w:eastAsiaTheme="minorHAnsi" w:hAnsi="Arial" w:cs="Arial"/>
        </w:rPr>
        <w:t xml:space="preserve"> 5174</w:t>
      </w:r>
    </w:p>
    <w:p w:rsidR="00D274C8" w:rsidRPr="007D630F" w:rsidRDefault="00F569A9" w:rsidP="00D274C8">
      <w:pPr>
        <w:autoSpaceDE w:val="0"/>
        <w:autoSpaceDN w:val="0"/>
        <w:adjustRightInd w:val="0"/>
        <w:jc w:val="both"/>
        <w:rPr>
          <w:rFonts w:ascii="Arial" w:eastAsiaTheme="minorHAnsi" w:hAnsi="Arial" w:cs="Arial"/>
        </w:rPr>
      </w:pPr>
      <w:r>
        <w:rPr>
          <w:rFonts w:ascii="Arial" w:eastAsiaTheme="minorHAnsi" w:hAnsi="Arial" w:cs="Arial"/>
        </w:rPr>
        <w:t>Test Date: 04/11</w:t>
      </w:r>
      <w:r w:rsidR="00D274C8" w:rsidRPr="007D630F">
        <w:rPr>
          <w:rFonts w:ascii="Arial" w:eastAsiaTheme="minorHAnsi" w:hAnsi="Arial" w:cs="Arial"/>
        </w:rPr>
        <w:t xml:space="preserve">/2011 </w:t>
      </w:r>
      <w:r w:rsidR="00D274C8" w:rsidRPr="007D630F">
        <w:rPr>
          <w:rFonts w:ascii="Arial" w:eastAsiaTheme="minorHAnsi" w:hAnsi="Arial" w:cs="Arial"/>
        </w:rPr>
        <w:tab/>
      </w:r>
      <w:r w:rsidR="00D274C8" w:rsidRPr="007D630F">
        <w:rPr>
          <w:rFonts w:ascii="Arial" w:eastAsiaTheme="minorHAnsi" w:hAnsi="Arial" w:cs="Arial"/>
        </w:rPr>
        <w:tab/>
      </w:r>
      <w:r w:rsidR="00D274C8" w:rsidRPr="007D630F">
        <w:rPr>
          <w:rFonts w:ascii="Arial" w:eastAsiaTheme="minorHAnsi" w:hAnsi="Arial" w:cs="Arial"/>
        </w:rPr>
        <w:tab/>
      </w:r>
      <w:r w:rsidR="00D274C8" w:rsidRPr="007D630F">
        <w:rPr>
          <w:rFonts w:ascii="Arial" w:eastAsiaTheme="minorHAnsi" w:hAnsi="Arial" w:cs="Arial"/>
        </w:rPr>
        <w:tab/>
      </w:r>
      <w:r w:rsidR="00D274C8" w:rsidRPr="007D630F">
        <w:rPr>
          <w:rFonts w:ascii="Arial" w:eastAsiaTheme="minorHAnsi" w:hAnsi="Arial" w:cs="Arial"/>
        </w:rPr>
        <w:tab/>
        <w:t>Test No:</w:t>
      </w:r>
      <w:r w:rsidR="00D274C8">
        <w:rPr>
          <w:rFonts w:ascii="Arial" w:eastAsiaTheme="minorHAnsi" w:hAnsi="Arial" w:cs="Arial"/>
        </w:rPr>
        <w:t xml:space="preserve"> 2</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Time: 2:00 p.m.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Type: Test</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Location: College of Engineering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Result: 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Objective:</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The objective of this test is to confirm </w:t>
      </w:r>
      <w:r w:rsidR="00E21843" w:rsidRPr="007D630F">
        <w:rPr>
          <w:rFonts w:ascii="Arial" w:eastAsiaTheme="minorHAnsi" w:hAnsi="Arial" w:cs="Arial"/>
        </w:rPr>
        <w:t>that the</w:t>
      </w:r>
      <w:r w:rsidRPr="007D630F">
        <w:rPr>
          <w:rFonts w:ascii="Arial" w:eastAsiaTheme="minorHAnsi" w:hAnsi="Arial" w:cs="Arial"/>
        </w:rPr>
        <w:t xml:space="preserve"> twenty-four battery packs are at the same potentials and are equally balanced.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Description/Requirements:</w:t>
      </w:r>
    </w:p>
    <w:p w:rsidR="00D274C8"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The equipment  required for this test is the Formula Hybrid Vehicle, Elithion BMS Controller , a portable voltmeter, gloves, twenty-four battery packs (120 cells),battery boxes, negative-end,mid-bank  and postive-end cellboards, fuses</w:t>
      </w:r>
      <w:r>
        <w:rPr>
          <w:rFonts w:ascii="Arial" w:eastAsiaTheme="minorHAnsi" w:hAnsi="Arial" w:cs="Arial"/>
        </w:rPr>
        <w:t xml:space="preserve">, electrical tape, </w:t>
      </w:r>
      <w:r w:rsidRPr="007D630F">
        <w:rPr>
          <w:rFonts w:ascii="Arial" w:eastAsiaTheme="minorHAnsi" w:hAnsi="Arial" w:cs="Arial"/>
        </w:rPr>
        <w:t>SOC meter, jumpers and several wiring harnesses. The Elithion BMS Controller wi</w:t>
      </w:r>
      <w:r>
        <w:rPr>
          <w:rFonts w:ascii="Arial" w:eastAsiaTheme="minorHAnsi" w:hAnsi="Arial" w:cs="Arial"/>
        </w:rPr>
        <w:t>l</w:t>
      </w:r>
      <w:r w:rsidRPr="007D630F">
        <w:rPr>
          <w:rFonts w:ascii="Arial" w:eastAsiaTheme="minorHAnsi" w:hAnsi="Arial" w:cs="Arial"/>
        </w:rPr>
        <w:t>l be connected to the 120 battery cells that are connected in series. Since there will be a cellboard per c</w:t>
      </w:r>
      <w:r>
        <w:rPr>
          <w:rFonts w:ascii="Arial" w:eastAsiaTheme="minorHAnsi" w:hAnsi="Arial" w:cs="Arial"/>
        </w:rPr>
        <w:t xml:space="preserve">ell, by utilizing the jumpers, </w:t>
      </w:r>
      <w:r w:rsidRPr="007D630F">
        <w:rPr>
          <w:rFonts w:ascii="Arial" w:eastAsiaTheme="minorHAnsi" w:hAnsi="Arial" w:cs="Arial"/>
        </w:rPr>
        <w:t xml:space="preserve">the 120 battery cellboards will be </w:t>
      </w:r>
      <w:r w:rsidR="00E21843" w:rsidRPr="007D630F">
        <w:rPr>
          <w:rFonts w:ascii="Arial" w:eastAsiaTheme="minorHAnsi" w:hAnsi="Arial" w:cs="Arial"/>
        </w:rPr>
        <w:t>connected in</w:t>
      </w:r>
      <w:r w:rsidRPr="007D630F">
        <w:rPr>
          <w:rFonts w:ascii="Arial" w:eastAsiaTheme="minorHAnsi" w:hAnsi="Arial" w:cs="Arial"/>
        </w:rPr>
        <w:t xml:space="preserve"> series as well. The negative-end and positive-end cellboards will then be wired back to the BMS Controller.  In addition, the BMS controller will be mounted on top of the previous housing, which contains the motor</w:t>
      </w:r>
      <w:r w:rsidR="00E21843" w:rsidRPr="007D630F">
        <w:rPr>
          <w:rFonts w:ascii="Arial" w:eastAsiaTheme="minorHAnsi" w:hAnsi="Arial" w:cs="Arial"/>
        </w:rPr>
        <w:t xml:space="preserve">controller.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Anticipated Results: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Once the Formula Hybrid vehicle has been started, the BMS Controller will turn on. In addition, it will recognize that 75 battery cells will be at a lower potential than the other 45 battery cells. Once this has been confirmed, the BMS will pull energy from the higher potential to the lower potential and balance all 120 cells.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Requirement for Success: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Basically, each </w:t>
      </w:r>
      <w:r>
        <w:rPr>
          <w:rFonts w:ascii="Arial" w:eastAsiaTheme="minorHAnsi" w:hAnsi="Arial" w:cs="Arial"/>
        </w:rPr>
        <w:t xml:space="preserve">cell will be at an approximate potential of 3.7 V.  In order </w:t>
      </w:r>
      <w:r w:rsidRPr="007D630F">
        <w:rPr>
          <w:rFonts w:ascii="Arial" w:eastAsiaTheme="minorHAnsi" w:hAnsi="Arial" w:cs="Arial"/>
        </w:rPr>
        <w:t xml:space="preserve">for this test to be successful, the difference between the battery cells should be no greater than 0.35 </w:t>
      </w:r>
      <w:r w:rsidR="00E21843" w:rsidRPr="007D630F">
        <w:rPr>
          <w:rFonts w:ascii="Arial" w:eastAsiaTheme="minorHAnsi" w:hAnsi="Arial" w:cs="Arial"/>
        </w:rPr>
        <w:t>V to</w:t>
      </w:r>
      <w:r w:rsidRPr="007D630F">
        <w:rPr>
          <w:rFonts w:ascii="Arial" w:eastAsiaTheme="minorHAnsi" w:hAnsi="Arial" w:cs="Arial"/>
        </w:rPr>
        <w:t xml:space="preserve"> one another which will give us a percentage error of less than 10 %.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Actual Results:</w:t>
      </w:r>
    </w:p>
    <w:p w:rsidR="00073AF6" w:rsidRPr="007D630F" w:rsidRDefault="00D274C8" w:rsidP="00073AF6">
      <w:pPr>
        <w:autoSpaceDE w:val="0"/>
        <w:autoSpaceDN w:val="0"/>
        <w:adjustRightInd w:val="0"/>
        <w:jc w:val="both"/>
        <w:rPr>
          <w:rFonts w:ascii="Arial" w:eastAsiaTheme="minorHAnsi" w:hAnsi="Arial" w:cs="Arial"/>
        </w:rPr>
      </w:pPr>
      <w:r w:rsidRPr="007D630F">
        <w:rPr>
          <w:rFonts w:ascii="Arial" w:eastAsiaTheme="minorHAnsi" w:hAnsi="Arial" w:cs="Arial"/>
        </w:rPr>
        <w:tab/>
      </w:r>
      <w:r w:rsidR="00073AF6" w:rsidRPr="007D630F">
        <w:rPr>
          <w:rFonts w:ascii="Arial" w:eastAsiaTheme="minorHAnsi" w:hAnsi="Arial" w:cs="Arial"/>
        </w:rPr>
        <w:t>T.B.D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Reason for Failure:</w:t>
      </w:r>
    </w:p>
    <w:p w:rsidR="00073AF6" w:rsidRPr="007D630F" w:rsidRDefault="00D274C8" w:rsidP="00073AF6">
      <w:pPr>
        <w:autoSpaceDE w:val="0"/>
        <w:autoSpaceDN w:val="0"/>
        <w:adjustRightInd w:val="0"/>
        <w:jc w:val="both"/>
        <w:rPr>
          <w:rFonts w:ascii="Arial" w:eastAsiaTheme="minorHAnsi" w:hAnsi="Arial" w:cs="Arial"/>
        </w:rPr>
      </w:pPr>
      <w:r w:rsidRPr="007D630F">
        <w:rPr>
          <w:rFonts w:ascii="Arial" w:eastAsiaTheme="minorHAnsi" w:hAnsi="Arial" w:cs="Arial"/>
        </w:rPr>
        <w:tab/>
      </w:r>
      <w:r w:rsidR="00073AF6" w:rsidRPr="007D630F">
        <w:rPr>
          <w:rFonts w:ascii="Arial" w:eastAsiaTheme="minorHAnsi" w:hAnsi="Arial" w:cs="Arial"/>
        </w:rPr>
        <w:t>T.B.D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Recommended Fix:</w:t>
      </w:r>
    </w:p>
    <w:p w:rsidR="00073AF6" w:rsidRPr="007D630F" w:rsidRDefault="00D274C8" w:rsidP="00073AF6">
      <w:pPr>
        <w:autoSpaceDE w:val="0"/>
        <w:autoSpaceDN w:val="0"/>
        <w:adjustRightInd w:val="0"/>
        <w:jc w:val="both"/>
        <w:rPr>
          <w:rFonts w:ascii="Arial" w:eastAsiaTheme="minorHAnsi" w:hAnsi="Arial" w:cs="Arial"/>
        </w:rPr>
      </w:pPr>
      <w:r w:rsidRPr="007D630F">
        <w:rPr>
          <w:rFonts w:ascii="Arial" w:eastAsiaTheme="minorHAnsi" w:hAnsi="Arial" w:cs="Arial"/>
        </w:rPr>
        <w:tab/>
      </w:r>
      <w:r w:rsidR="00073AF6" w:rsidRPr="007D630F">
        <w:rPr>
          <w:rFonts w:ascii="Arial" w:eastAsiaTheme="minorHAnsi" w:hAnsi="Arial" w:cs="Arial"/>
        </w:rPr>
        <w:t>T.B.D</w:t>
      </w:r>
    </w:p>
    <w:p w:rsidR="00D274C8" w:rsidRPr="00B32A87" w:rsidRDefault="00D274C8" w:rsidP="00D274C8">
      <w:pPr>
        <w:autoSpaceDE w:val="0"/>
        <w:autoSpaceDN w:val="0"/>
        <w:adjustRightInd w:val="0"/>
        <w:jc w:val="both"/>
        <w:rPr>
          <w:rFonts w:ascii="Arial" w:eastAsiaTheme="minorHAnsi" w:hAnsi="Arial" w:cs="Arial"/>
        </w:rPr>
      </w:pPr>
    </w:p>
    <w:p w:rsidR="00D274C8" w:rsidRDefault="00D274C8" w:rsidP="00D274C8">
      <w:pPr>
        <w:autoSpaceDE w:val="0"/>
        <w:autoSpaceDN w:val="0"/>
        <w:adjustRightInd w:val="0"/>
        <w:jc w:val="center"/>
        <w:rPr>
          <w:rFonts w:ascii="Arial" w:eastAsiaTheme="minorHAnsi" w:hAnsi="Arial" w:cs="Arial"/>
          <w:b/>
          <w:bCs/>
          <w:i/>
        </w:rPr>
      </w:pPr>
    </w:p>
    <w:p w:rsidR="00D274C8" w:rsidRDefault="00D274C8" w:rsidP="00D274C8">
      <w:pPr>
        <w:autoSpaceDE w:val="0"/>
        <w:autoSpaceDN w:val="0"/>
        <w:adjustRightInd w:val="0"/>
        <w:jc w:val="center"/>
        <w:rPr>
          <w:rFonts w:ascii="Arial" w:eastAsiaTheme="minorHAnsi" w:hAnsi="Arial" w:cs="Arial"/>
          <w:b/>
          <w:bCs/>
          <w:i/>
        </w:rPr>
      </w:pPr>
    </w:p>
    <w:p w:rsidR="00D274C8" w:rsidRDefault="00D274C8" w:rsidP="00D274C8">
      <w:pPr>
        <w:autoSpaceDE w:val="0"/>
        <w:autoSpaceDN w:val="0"/>
        <w:adjustRightInd w:val="0"/>
        <w:jc w:val="center"/>
        <w:rPr>
          <w:rFonts w:ascii="Arial" w:eastAsiaTheme="minorHAnsi" w:hAnsi="Arial" w:cs="Arial"/>
          <w:b/>
          <w:bCs/>
          <w:i/>
        </w:rPr>
      </w:pPr>
    </w:p>
    <w:p w:rsidR="00D274C8" w:rsidRDefault="00D274C8" w:rsidP="00D274C8">
      <w:pPr>
        <w:autoSpaceDE w:val="0"/>
        <w:autoSpaceDN w:val="0"/>
        <w:adjustRightInd w:val="0"/>
        <w:jc w:val="center"/>
        <w:rPr>
          <w:rFonts w:ascii="Arial" w:eastAsiaTheme="minorHAnsi" w:hAnsi="Arial" w:cs="Arial"/>
          <w:b/>
          <w:bCs/>
          <w:i/>
        </w:rPr>
      </w:pPr>
    </w:p>
    <w:p w:rsidR="00D274C8" w:rsidRDefault="00D274C8" w:rsidP="00D274C8">
      <w:pPr>
        <w:autoSpaceDE w:val="0"/>
        <w:autoSpaceDN w:val="0"/>
        <w:adjustRightInd w:val="0"/>
        <w:jc w:val="center"/>
        <w:rPr>
          <w:rFonts w:ascii="Arial" w:eastAsiaTheme="minorHAnsi" w:hAnsi="Arial" w:cs="Arial"/>
          <w:b/>
          <w:bCs/>
          <w:i/>
        </w:rPr>
      </w:pPr>
    </w:p>
    <w:p w:rsidR="00D274C8" w:rsidRDefault="00D274C8" w:rsidP="00D274C8">
      <w:pPr>
        <w:autoSpaceDE w:val="0"/>
        <w:autoSpaceDN w:val="0"/>
        <w:adjustRightInd w:val="0"/>
        <w:jc w:val="center"/>
        <w:rPr>
          <w:rFonts w:ascii="Arial" w:eastAsiaTheme="minorHAnsi" w:hAnsi="Arial" w:cs="Arial"/>
          <w:b/>
          <w:bCs/>
          <w:i/>
        </w:rPr>
      </w:pPr>
    </w:p>
    <w:p w:rsidR="00D274C8" w:rsidRDefault="00D274C8" w:rsidP="00D274C8">
      <w:pPr>
        <w:autoSpaceDE w:val="0"/>
        <w:autoSpaceDN w:val="0"/>
        <w:adjustRightInd w:val="0"/>
        <w:jc w:val="center"/>
        <w:rPr>
          <w:rFonts w:ascii="Arial" w:eastAsiaTheme="minorHAnsi" w:hAnsi="Arial" w:cs="Arial"/>
          <w:b/>
          <w:bCs/>
          <w:i/>
        </w:rPr>
      </w:pPr>
    </w:p>
    <w:p w:rsidR="00D274C8" w:rsidRDefault="00D274C8" w:rsidP="00D274C8">
      <w:pPr>
        <w:autoSpaceDE w:val="0"/>
        <w:autoSpaceDN w:val="0"/>
        <w:adjustRightInd w:val="0"/>
        <w:jc w:val="center"/>
        <w:rPr>
          <w:rFonts w:ascii="Arial" w:eastAsiaTheme="minorHAnsi" w:hAnsi="Arial" w:cs="Arial"/>
          <w:b/>
          <w:bCs/>
          <w:i/>
        </w:rPr>
      </w:pPr>
    </w:p>
    <w:p w:rsidR="00D274C8" w:rsidRDefault="00D274C8" w:rsidP="00D274C8">
      <w:pPr>
        <w:autoSpaceDE w:val="0"/>
        <w:autoSpaceDN w:val="0"/>
        <w:adjustRightInd w:val="0"/>
        <w:jc w:val="center"/>
        <w:rPr>
          <w:rFonts w:ascii="Arial" w:eastAsiaTheme="minorHAnsi" w:hAnsi="Arial" w:cs="Arial"/>
          <w:b/>
          <w:bCs/>
          <w:i/>
        </w:rPr>
      </w:pPr>
    </w:p>
    <w:p w:rsidR="00D274C8" w:rsidRDefault="00D274C8" w:rsidP="00D274C8">
      <w:pPr>
        <w:autoSpaceDE w:val="0"/>
        <w:autoSpaceDN w:val="0"/>
        <w:adjustRightInd w:val="0"/>
        <w:jc w:val="center"/>
        <w:rPr>
          <w:rFonts w:ascii="Arial" w:eastAsiaTheme="minorHAnsi" w:hAnsi="Arial" w:cs="Arial"/>
          <w:b/>
          <w:bCs/>
          <w:i/>
        </w:rPr>
      </w:pPr>
    </w:p>
    <w:p w:rsidR="00D274C8" w:rsidRDefault="00D274C8" w:rsidP="00D274C8">
      <w:pPr>
        <w:autoSpaceDE w:val="0"/>
        <w:autoSpaceDN w:val="0"/>
        <w:adjustRightInd w:val="0"/>
        <w:jc w:val="center"/>
        <w:rPr>
          <w:rFonts w:ascii="Arial" w:eastAsiaTheme="minorHAnsi" w:hAnsi="Arial" w:cs="Arial"/>
          <w:b/>
          <w:bCs/>
          <w:i/>
        </w:rPr>
      </w:pPr>
    </w:p>
    <w:p w:rsidR="00D274C8" w:rsidRDefault="00D274C8" w:rsidP="00D274C8">
      <w:pPr>
        <w:autoSpaceDE w:val="0"/>
        <w:autoSpaceDN w:val="0"/>
        <w:adjustRightInd w:val="0"/>
        <w:jc w:val="center"/>
        <w:rPr>
          <w:rFonts w:ascii="Arial" w:eastAsiaTheme="minorHAnsi" w:hAnsi="Arial" w:cs="Arial"/>
          <w:b/>
          <w:bCs/>
          <w:i/>
        </w:rPr>
      </w:pPr>
    </w:p>
    <w:p w:rsidR="00D274C8" w:rsidRPr="007D630F" w:rsidRDefault="00D274C8" w:rsidP="00D274C8">
      <w:pPr>
        <w:autoSpaceDE w:val="0"/>
        <w:autoSpaceDN w:val="0"/>
        <w:adjustRightInd w:val="0"/>
        <w:jc w:val="center"/>
        <w:rPr>
          <w:rFonts w:ascii="Arial" w:eastAsiaTheme="minorHAnsi" w:hAnsi="Arial" w:cs="Arial"/>
        </w:rPr>
      </w:pPr>
      <w:r w:rsidRPr="007D630F">
        <w:rPr>
          <w:rFonts w:ascii="Arial" w:eastAsiaTheme="minorHAnsi" w:hAnsi="Arial" w:cs="Arial"/>
          <w:b/>
          <w:bCs/>
          <w:i/>
        </w:rPr>
        <w:t>Scheduled Test Reporting Form</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Item: Formula Hybrid’s Chassis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Tester Name: Formula Hybrid Team</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Tester ID No:</w:t>
      </w:r>
      <w:r>
        <w:rPr>
          <w:rFonts w:ascii="Arial" w:eastAsiaTheme="minorHAnsi" w:hAnsi="Arial" w:cs="Arial"/>
        </w:rPr>
        <w:t xml:space="preserve"> 5174</w:t>
      </w:r>
    </w:p>
    <w:p w:rsidR="00D274C8" w:rsidRPr="007D630F" w:rsidRDefault="00F569A9" w:rsidP="00D274C8">
      <w:pPr>
        <w:autoSpaceDE w:val="0"/>
        <w:autoSpaceDN w:val="0"/>
        <w:adjustRightInd w:val="0"/>
        <w:jc w:val="both"/>
        <w:rPr>
          <w:rFonts w:ascii="Arial" w:eastAsiaTheme="minorHAnsi" w:hAnsi="Arial" w:cs="Arial"/>
        </w:rPr>
      </w:pPr>
      <w:r>
        <w:rPr>
          <w:rFonts w:ascii="Arial" w:eastAsiaTheme="minorHAnsi" w:hAnsi="Arial" w:cs="Arial"/>
        </w:rPr>
        <w:t>Test Date: 04/14</w:t>
      </w:r>
      <w:r w:rsidR="00D274C8" w:rsidRPr="007D630F">
        <w:rPr>
          <w:rFonts w:ascii="Arial" w:eastAsiaTheme="minorHAnsi" w:hAnsi="Arial" w:cs="Arial"/>
        </w:rPr>
        <w:t>/11</w:t>
      </w:r>
      <w:r w:rsidR="00D274C8" w:rsidRPr="007D630F">
        <w:rPr>
          <w:rFonts w:ascii="Arial" w:eastAsiaTheme="minorHAnsi" w:hAnsi="Arial" w:cs="Arial"/>
        </w:rPr>
        <w:tab/>
      </w:r>
      <w:r w:rsidR="00D274C8" w:rsidRPr="007D630F">
        <w:rPr>
          <w:rFonts w:ascii="Arial" w:eastAsiaTheme="minorHAnsi" w:hAnsi="Arial" w:cs="Arial"/>
        </w:rPr>
        <w:tab/>
      </w:r>
      <w:r w:rsidR="00D274C8" w:rsidRPr="007D630F">
        <w:rPr>
          <w:rFonts w:ascii="Arial" w:eastAsiaTheme="minorHAnsi" w:hAnsi="Arial" w:cs="Arial"/>
        </w:rPr>
        <w:tab/>
      </w:r>
      <w:r w:rsidR="00D274C8" w:rsidRPr="007D630F">
        <w:rPr>
          <w:rFonts w:ascii="Arial" w:eastAsiaTheme="minorHAnsi" w:hAnsi="Arial" w:cs="Arial"/>
        </w:rPr>
        <w:tab/>
      </w:r>
      <w:r w:rsidR="00D274C8" w:rsidRPr="007D630F">
        <w:rPr>
          <w:rFonts w:ascii="Arial" w:eastAsiaTheme="minorHAnsi" w:hAnsi="Arial" w:cs="Arial"/>
        </w:rPr>
        <w:tab/>
      </w:r>
      <w:r w:rsidR="00D274C8" w:rsidRPr="007D630F">
        <w:rPr>
          <w:rFonts w:ascii="Arial" w:eastAsiaTheme="minorHAnsi" w:hAnsi="Arial" w:cs="Arial"/>
        </w:rPr>
        <w:tab/>
        <w:t>Test No:</w:t>
      </w:r>
      <w:r w:rsidR="00D274C8">
        <w:rPr>
          <w:rFonts w:ascii="Arial" w:eastAsiaTheme="minorHAnsi" w:hAnsi="Arial" w:cs="Arial"/>
        </w:rPr>
        <w:t xml:space="preserve"> 3</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Time: 12:00 pm</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Type: Physical</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Location: College of Engineering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Result: T.B.D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Objective: </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To ensure the Formula Hybrid’s chassis is performing as designed and is race ready to compete at the highest level possible.</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Description/Requirements: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To test the chassis as a whole, real life driving conditions will be imposed on the vehicle in attempt to duplicate the racing conditions that will be present come competition time in May.  Through a combination of autocross, endurance and acceleration mock runs in the COE parking lot, the chassis should be subjected to a fair amount of what is expected to come and any evidence of a chassis failure should be present at that time. As long as the chassis can pass each mock run under the desired time without failure, the test for the chassis is complete and successful.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Anticipated Results: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With the amount of time and effort put forth by the whole team this year, the group expects the chassis to perform fine with no flaws and better mock trial times than previous years.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Requirement for Success: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For the chassis to be labeled complete and successful the vehicle must pass each of three performance assessment times assigned by the group, endurance run, autocross and acceleration runs. Only once the vehicle can complete these events under the desired times without engineering failure can the chassis be labeled complete and successful.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Actual Results:</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T.B.D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Reason for Failure:</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T.B.D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Recommended Fix:</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T.B.D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jc w:val="both"/>
        <w:rPr>
          <w:rFonts w:ascii="Arial" w:eastAsiaTheme="minorHAnsi" w:hAnsi="Arial" w:cs="Arial"/>
        </w:rPr>
      </w:pPr>
      <w:r w:rsidRPr="007D630F">
        <w:rPr>
          <w:rFonts w:ascii="Arial" w:eastAsiaTheme="minorHAnsi" w:hAnsi="Arial" w:cs="Arial"/>
        </w:rPr>
        <w:t xml:space="preserve">Other Comments </w:t>
      </w:r>
    </w:p>
    <w:p w:rsidR="00D274C8" w:rsidRPr="002C5271"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T.B.</w:t>
      </w:r>
      <w:r>
        <w:rPr>
          <w:rFonts w:ascii="Arial" w:eastAsiaTheme="minorHAnsi" w:hAnsi="Arial" w:cs="Arial"/>
        </w:rPr>
        <w:t>D</w:t>
      </w: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Pr="007D630F" w:rsidRDefault="00D274C8" w:rsidP="00D274C8">
      <w:pPr>
        <w:autoSpaceDE w:val="0"/>
        <w:autoSpaceDN w:val="0"/>
        <w:adjustRightInd w:val="0"/>
        <w:ind w:left="2160" w:firstLine="720"/>
        <w:jc w:val="both"/>
        <w:rPr>
          <w:rFonts w:ascii="Arial" w:eastAsiaTheme="minorHAnsi" w:hAnsi="Arial" w:cs="Arial"/>
        </w:rPr>
      </w:pPr>
      <w:r w:rsidRPr="007D630F">
        <w:rPr>
          <w:rFonts w:ascii="Arial" w:eastAsiaTheme="minorHAnsi" w:hAnsi="Arial" w:cs="Arial"/>
          <w:b/>
          <w:bCs/>
          <w:i/>
        </w:rPr>
        <w:t>Scheduled Test Reporting Form</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Item: Brake System and Uprights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Tester Name: Philip Young</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Tester ID No</w:t>
      </w:r>
      <w:r w:rsidR="00E21843" w:rsidRPr="007D630F">
        <w:rPr>
          <w:rFonts w:ascii="Arial" w:eastAsiaTheme="minorHAnsi" w:hAnsi="Arial" w:cs="Arial"/>
        </w:rPr>
        <w:t>:</w:t>
      </w:r>
      <w:r w:rsidR="00E21843">
        <w:rPr>
          <w:rFonts w:ascii="Arial" w:eastAsiaTheme="minorHAnsi" w:hAnsi="Arial" w:cs="Arial"/>
        </w:rPr>
        <w:t xml:space="preserve"> 5174</w:t>
      </w:r>
    </w:p>
    <w:p w:rsidR="00D274C8" w:rsidRPr="007D630F" w:rsidRDefault="00F569A9" w:rsidP="00D274C8">
      <w:pPr>
        <w:autoSpaceDE w:val="0"/>
        <w:autoSpaceDN w:val="0"/>
        <w:adjustRightInd w:val="0"/>
        <w:jc w:val="both"/>
        <w:rPr>
          <w:rFonts w:ascii="Arial" w:eastAsiaTheme="minorHAnsi" w:hAnsi="Arial" w:cs="Arial"/>
        </w:rPr>
      </w:pPr>
      <w:r>
        <w:rPr>
          <w:rFonts w:ascii="Arial" w:eastAsiaTheme="minorHAnsi" w:hAnsi="Arial" w:cs="Arial"/>
        </w:rPr>
        <w:t>Test Date: 04/12</w:t>
      </w:r>
      <w:r w:rsidR="00D274C8" w:rsidRPr="007D630F">
        <w:rPr>
          <w:rFonts w:ascii="Arial" w:eastAsiaTheme="minorHAnsi" w:hAnsi="Arial" w:cs="Arial"/>
        </w:rPr>
        <w:t>/11</w:t>
      </w:r>
      <w:r w:rsidR="00D274C8" w:rsidRPr="007D630F">
        <w:rPr>
          <w:rFonts w:ascii="Arial" w:eastAsiaTheme="minorHAnsi" w:hAnsi="Arial" w:cs="Arial"/>
        </w:rPr>
        <w:tab/>
      </w:r>
      <w:r w:rsidR="00D274C8" w:rsidRPr="007D630F">
        <w:rPr>
          <w:rFonts w:ascii="Arial" w:eastAsiaTheme="minorHAnsi" w:hAnsi="Arial" w:cs="Arial"/>
        </w:rPr>
        <w:tab/>
      </w:r>
      <w:r w:rsidR="00D274C8" w:rsidRPr="007D630F">
        <w:rPr>
          <w:rFonts w:ascii="Arial" w:eastAsiaTheme="minorHAnsi" w:hAnsi="Arial" w:cs="Arial"/>
        </w:rPr>
        <w:tab/>
      </w:r>
      <w:r w:rsidR="00D274C8" w:rsidRPr="007D630F">
        <w:rPr>
          <w:rFonts w:ascii="Arial" w:eastAsiaTheme="minorHAnsi" w:hAnsi="Arial" w:cs="Arial"/>
        </w:rPr>
        <w:tab/>
      </w:r>
      <w:r w:rsidR="00D274C8" w:rsidRPr="007D630F">
        <w:rPr>
          <w:rFonts w:ascii="Arial" w:eastAsiaTheme="minorHAnsi" w:hAnsi="Arial" w:cs="Arial"/>
        </w:rPr>
        <w:tab/>
      </w:r>
      <w:r w:rsidR="00D274C8" w:rsidRPr="007D630F">
        <w:rPr>
          <w:rFonts w:ascii="Arial" w:eastAsiaTheme="minorHAnsi" w:hAnsi="Arial" w:cs="Arial"/>
        </w:rPr>
        <w:tab/>
        <w:t>Test No:</w:t>
      </w:r>
      <w:r w:rsidR="00D274C8">
        <w:rPr>
          <w:rFonts w:ascii="Arial" w:eastAsiaTheme="minorHAnsi" w:hAnsi="Arial" w:cs="Arial"/>
        </w:rPr>
        <w:t xml:space="preserve"> 4</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Time: </w:t>
      </w:r>
      <w:r>
        <w:rPr>
          <w:rFonts w:ascii="Arial" w:eastAsiaTheme="minorHAnsi" w:hAnsi="Arial" w:cs="Arial"/>
        </w:rPr>
        <w:t>5:00 p.m.</w:t>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sidRPr="007D630F">
        <w:rPr>
          <w:rFonts w:ascii="Arial" w:eastAsiaTheme="minorHAnsi" w:hAnsi="Arial" w:cs="Arial"/>
        </w:rPr>
        <w:t>Test Type: Physical</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Location: College of Engineering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Result: 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Objective:</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To ensure that the braking system as a whole is capable of being properly secured to the vehicle. This includes fitting the braking system together with the uprights.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Description/Requirements: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This test will involve connecting the entire brake assembly to the vehicle and verifying that it interacts with the vehicle as expected. This includes mounting the calipers to the uprights.</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Anticipated Results: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The brake system is anticipated to pass the test because of the customization that is available when mounting the system.  Mounts for the attachment points between the components and the vehicle can be custom made to fit the assembly as needed.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Requirement for Success:</w:t>
      </w:r>
      <w:r w:rsidRPr="007D630F">
        <w:rPr>
          <w:rFonts w:ascii="Arial" w:eastAsiaTheme="minorHAnsi" w:hAnsi="Arial" w:cs="Arial"/>
        </w:rPr>
        <w:tab/>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The brake system must be able to be attached to the vehicle without any unwanted contact between the system and the vehicle.  Unwanted contact includes contact between the calipers and the wheel well and between the brake pads and the brake rotor.</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Actual Results:</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T.B.D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Reason for Failure:</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T.B.D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Recommended Fix:</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T.B.D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jc w:val="both"/>
        <w:rPr>
          <w:rFonts w:ascii="Arial" w:hAnsi="Arial" w:cs="Arial"/>
        </w:rPr>
      </w:pPr>
      <w:r w:rsidRPr="007D630F">
        <w:rPr>
          <w:rFonts w:ascii="Arial" w:eastAsiaTheme="minorHAnsi" w:hAnsi="Arial" w:cs="Arial"/>
        </w:rPr>
        <w:t>Other Comments:</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T.B.D</w:t>
      </w:r>
    </w:p>
    <w:p w:rsidR="00D274C8" w:rsidRPr="007D630F" w:rsidRDefault="00D274C8" w:rsidP="00D274C8">
      <w:pPr>
        <w:jc w:val="both"/>
        <w:rPr>
          <w:rFonts w:ascii="Arial" w:hAnsi="Arial" w:cs="Arial"/>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Pr="007D630F" w:rsidRDefault="00D274C8" w:rsidP="00D274C8">
      <w:pPr>
        <w:autoSpaceDE w:val="0"/>
        <w:autoSpaceDN w:val="0"/>
        <w:adjustRightInd w:val="0"/>
        <w:ind w:left="2160" w:firstLine="720"/>
        <w:jc w:val="both"/>
        <w:rPr>
          <w:rFonts w:ascii="Arial" w:eastAsiaTheme="minorHAnsi" w:hAnsi="Arial" w:cs="Arial"/>
        </w:rPr>
      </w:pPr>
      <w:r w:rsidRPr="007D630F">
        <w:rPr>
          <w:rFonts w:ascii="Arial" w:eastAsiaTheme="minorHAnsi" w:hAnsi="Arial" w:cs="Arial"/>
          <w:b/>
          <w:bCs/>
          <w:i/>
        </w:rPr>
        <w:t>Scheduled Test Reporting Form</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Item: Suspension and Uprights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Tester Name: Philip Young</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Tester ID No:</w:t>
      </w:r>
      <w:r>
        <w:rPr>
          <w:rFonts w:ascii="Arial" w:eastAsiaTheme="minorHAnsi" w:hAnsi="Arial" w:cs="Arial"/>
        </w:rPr>
        <w:t xml:space="preserve"> 5174</w:t>
      </w:r>
    </w:p>
    <w:p w:rsidR="00D274C8" w:rsidRPr="007D630F" w:rsidRDefault="00F569A9" w:rsidP="00D274C8">
      <w:pPr>
        <w:autoSpaceDE w:val="0"/>
        <w:autoSpaceDN w:val="0"/>
        <w:adjustRightInd w:val="0"/>
        <w:jc w:val="both"/>
        <w:rPr>
          <w:rFonts w:ascii="Arial" w:eastAsiaTheme="minorHAnsi" w:hAnsi="Arial" w:cs="Arial"/>
        </w:rPr>
      </w:pPr>
      <w:r>
        <w:rPr>
          <w:rFonts w:ascii="Arial" w:eastAsiaTheme="minorHAnsi" w:hAnsi="Arial" w:cs="Arial"/>
        </w:rPr>
        <w:t>Test Date: 04/08</w:t>
      </w:r>
      <w:r w:rsidR="00D274C8" w:rsidRPr="007D630F">
        <w:rPr>
          <w:rFonts w:ascii="Arial" w:eastAsiaTheme="minorHAnsi" w:hAnsi="Arial" w:cs="Arial"/>
        </w:rPr>
        <w:t>/11</w:t>
      </w:r>
      <w:r w:rsidR="00D274C8" w:rsidRPr="007D630F">
        <w:rPr>
          <w:rFonts w:ascii="Arial" w:eastAsiaTheme="minorHAnsi" w:hAnsi="Arial" w:cs="Arial"/>
        </w:rPr>
        <w:tab/>
      </w:r>
      <w:r w:rsidR="00D274C8" w:rsidRPr="007D630F">
        <w:rPr>
          <w:rFonts w:ascii="Arial" w:eastAsiaTheme="minorHAnsi" w:hAnsi="Arial" w:cs="Arial"/>
        </w:rPr>
        <w:tab/>
      </w:r>
      <w:r w:rsidR="00D274C8" w:rsidRPr="007D630F">
        <w:rPr>
          <w:rFonts w:ascii="Arial" w:eastAsiaTheme="minorHAnsi" w:hAnsi="Arial" w:cs="Arial"/>
        </w:rPr>
        <w:tab/>
      </w:r>
      <w:r w:rsidR="00D274C8" w:rsidRPr="007D630F">
        <w:rPr>
          <w:rFonts w:ascii="Arial" w:eastAsiaTheme="minorHAnsi" w:hAnsi="Arial" w:cs="Arial"/>
        </w:rPr>
        <w:tab/>
      </w:r>
      <w:r w:rsidR="00D274C8" w:rsidRPr="007D630F">
        <w:rPr>
          <w:rFonts w:ascii="Arial" w:eastAsiaTheme="minorHAnsi" w:hAnsi="Arial" w:cs="Arial"/>
        </w:rPr>
        <w:tab/>
      </w:r>
      <w:r w:rsidR="00D274C8" w:rsidRPr="007D630F">
        <w:rPr>
          <w:rFonts w:ascii="Arial" w:eastAsiaTheme="minorHAnsi" w:hAnsi="Arial" w:cs="Arial"/>
        </w:rPr>
        <w:tab/>
        <w:t>Test No:</w:t>
      </w:r>
      <w:r w:rsidR="00D274C8">
        <w:rPr>
          <w:rFonts w:ascii="Arial" w:eastAsiaTheme="minorHAnsi" w:hAnsi="Arial" w:cs="Arial"/>
        </w:rPr>
        <w:t xml:space="preserve"> 5</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Time: 12</w:t>
      </w:r>
      <w:r>
        <w:rPr>
          <w:rFonts w:ascii="Arial" w:eastAsiaTheme="minorHAnsi" w:hAnsi="Arial" w:cs="Arial"/>
        </w:rPr>
        <w:t>:00 p.m.</w:t>
      </w:r>
      <w:r>
        <w:rPr>
          <w:rFonts w:ascii="Arial" w:eastAsiaTheme="minorHAnsi" w:hAnsi="Arial" w:cs="Arial"/>
        </w:rPr>
        <w:tab/>
      </w:r>
      <w:r>
        <w:rPr>
          <w:rFonts w:ascii="Arial" w:eastAsiaTheme="minorHAnsi" w:hAnsi="Arial" w:cs="Arial"/>
        </w:rPr>
        <w:tab/>
      </w:r>
      <w:r>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Type: Physical</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Location: College of Engineering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Result: 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Objective:</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To physically verify the suspension characteristics throughout wheel travel once it has been attached to the uprights and frame.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Description/Requirements: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The suspension will </w:t>
      </w:r>
      <w:r>
        <w:rPr>
          <w:rFonts w:ascii="Arial" w:eastAsiaTheme="minorHAnsi" w:hAnsi="Arial" w:cs="Arial"/>
        </w:rPr>
        <w:t xml:space="preserve">be </w:t>
      </w:r>
      <w:r w:rsidRPr="007D630F">
        <w:rPr>
          <w:rFonts w:ascii="Arial" w:eastAsiaTheme="minorHAnsi" w:hAnsi="Arial" w:cs="Arial"/>
        </w:rPr>
        <w:t xml:space="preserve">analyzed </w:t>
      </w:r>
      <w:r>
        <w:rPr>
          <w:rFonts w:ascii="Arial" w:eastAsiaTheme="minorHAnsi" w:hAnsi="Arial" w:cs="Arial"/>
        </w:rPr>
        <w:t xml:space="preserve">in order </w:t>
      </w:r>
      <w:r w:rsidRPr="007D630F">
        <w:rPr>
          <w:rFonts w:ascii="Arial" w:eastAsiaTheme="minorHAnsi" w:hAnsi="Arial" w:cs="Arial"/>
        </w:rPr>
        <w:t xml:space="preserve">to verify the correct values for important suspension characteristics.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Anticipated Results: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The suspension is anticipated to have desirable characteristics due to the success of the digital simulation of the suspension.</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Requirement for Success: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The suspension must exhibit desirable values for a number of suspension characteristics, as defined by the automotive industry.  The characteristics that are of importance have previously been defined under the suspension category of Major Components.</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Actual Results:</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T.B.D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Reason for Failure:</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T.B.D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Recommended Fix:</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hAnsi="Arial" w:cs="Arial"/>
        </w:rPr>
        <w:tab/>
      </w:r>
      <w:r>
        <w:rPr>
          <w:rFonts w:ascii="Arial" w:hAnsi="Arial" w:cs="Arial"/>
        </w:rPr>
        <w:t>The</w:t>
      </w:r>
      <w:r w:rsidRPr="007D630F">
        <w:rPr>
          <w:rFonts w:ascii="Arial" w:hAnsi="Arial" w:cs="Arial"/>
        </w:rPr>
        <w:t xml:space="preserve"> suspension is going to be designed to allow for constant adjustability, </w:t>
      </w:r>
      <w:r w:rsidRPr="007D630F">
        <w:rPr>
          <w:rFonts w:ascii="Arial" w:eastAsiaTheme="minorHAnsi" w:hAnsi="Arial" w:cs="Arial"/>
        </w:rPr>
        <w:tab/>
        <w:t xml:space="preserve">if the suspension is not tuned how the team sees fit it can be adjust accordingly.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jc w:val="both"/>
        <w:rPr>
          <w:rFonts w:ascii="Arial" w:eastAsiaTheme="minorHAnsi" w:hAnsi="Arial" w:cs="Arial"/>
        </w:rPr>
      </w:pPr>
      <w:r w:rsidRPr="007D630F">
        <w:rPr>
          <w:rFonts w:ascii="Arial" w:eastAsiaTheme="minorHAnsi" w:hAnsi="Arial" w:cs="Arial"/>
        </w:rPr>
        <w:t>Other Comments:</w:t>
      </w:r>
    </w:p>
    <w:p w:rsidR="00073AF6"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T.B.D</w:t>
      </w:r>
    </w:p>
    <w:p w:rsidR="00F569A9" w:rsidRDefault="00F569A9" w:rsidP="00073AF6">
      <w:pPr>
        <w:autoSpaceDE w:val="0"/>
        <w:autoSpaceDN w:val="0"/>
        <w:adjustRightInd w:val="0"/>
        <w:jc w:val="both"/>
        <w:rPr>
          <w:rFonts w:ascii="Arial" w:eastAsiaTheme="minorHAnsi" w:hAnsi="Arial" w:cs="Arial"/>
        </w:rPr>
      </w:pPr>
    </w:p>
    <w:p w:rsidR="00F569A9" w:rsidRPr="00F569A9" w:rsidRDefault="00F569A9" w:rsidP="00BC2CE1">
      <w:pPr>
        <w:pStyle w:val="ListParagraph"/>
        <w:numPr>
          <w:ilvl w:val="0"/>
          <w:numId w:val="27"/>
        </w:numPr>
        <w:autoSpaceDE w:val="0"/>
        <w:autoSpaceDN w:val="0"/>
        <w:adjustRightInd w:val="0"/>
        <w:jc w:val="both"/>
        <w:rPr>
          <w:rFonts w:ascii="Arial" w:eastAsiaTheme="minorHAnsi" w:hAnsi="Arial" w:cs="Arial"/>
        </w:rPr>
      </w:pPr>
      <w:r>
        <w:rPr>
          <w:rFonts w:ascii="Arial" w:eastAsiaTheme="minorHAnsi" w:hAnsi="Arial" w:cs="Arial"/>
        </w:rPr>
        <w:t xml:space="preserve">This test will not be performed due to time constraints. Further discussed in introduction and summary of test plans. </w:t>
      </w: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F569A9">
      <w:pPr>
        <w:autoSpaceDE w:val="0"/>
        <w:autoSpaceDN w:val="0"/>
        <w:adjustRightInd w:val="0"/>
        <w:jc w:val="both"/>
        <w:rPr>
          <w:rFonts w:ascii="Arial" w:eastAsiaTheme="minorHAnsi" w:hAnsi="Arial" w:cs="Arial"/>
          <w:b/>
          <w:bCs/>
          <w:i/>
        </w:rPr>
      </w:pPr>
    </w:p>
    <w:p w:rsidR="00D274C8" w:rsidRPr="007D630F" w:rsidRDefault="00D274C8" w:rsidP="00D274C8">
      <w:pPr>
        <w:autoSpaceDE w:val="0"/>
        <w:autoSpaceDN w:val="0"/>
        <w:adjustRightInd w:val="0"/>
        <w:ind w:left="2160" w:firstLine="720"/>
        <w:jc w:val="both"/>
        <w:rPr>
          <w:rFonts w:ascii="Arial" w:eastAsiaTheme="minorHAnsi" w:hAnsi="Arial" w:cs="Arial"/>
        </w:rPr>
      </w:pPr>
      <w:r w:rsidRPr="007D630F">
        <w:rPr>
          <w:rFonts w:ascii="Arial" w:eastAsiaTheme="minorHAnsi" w:hAnsi="Arial" w:cs="Arial"/>
          <w:b/>
          <w:bCs/>
          <w:i/>
        </w:rPr>
        <w:lastRenderedPageBreak/>
        <w:t>Scheduled Test Reporting Form</w:t>
      </w: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Item: Internal Combustion Engine </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Tester Name: Thomas Emerick</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 xml:space="preserve">Tester ID No: </w:t>
      </w:r>
      <w:r>
        <w:rPr>
          <w:rFonts w:ascii="Arial" w:eastAsiaTheme="minorHAnsi" w:hAnsi="Arial" w:cs="Arial"/>
        </w:rPr>
        <w:t>5174</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Date:</w:t>
      </w:r>
      <w:r>
        <w:rPr>
          <w:rFonts w:ascii="Arial" w:eastAsiaTheme="minorHAnsi" w:hAnsi="Arial" w:cs="Arial"/>
        </w:rPr>
        <w:t xml:space="preserve"> 03/ 25/2011</w:t>
      </w:r>
      <w:r>
        <w:rPr>
          <w:rFonts w:ascii="Arial" w:eastAsiaTheme="minorHAnsi" w:hAnsi="Arial" w:cs="Arial"/>
        </w:rPr>
        <w:tab/>
      </w:r>
      <w:r>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No:</w:t>
      </w:r>
      <w:r>
        <w:rPr>
          <w:rFonts w:ascii="Arial" w:eastAsiaTheme="minorHAnsi" w:hAnsi="Arial" w:cs="Arial"/>
        </w:rPr>
        <w:t xml:space="preserve"> 1.1</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Time:</w:t>
      </w:r>
      <w:r>
        <w:rPr>
          <w:rFonts w:ascii="Arial" w:eastAsiaTheme="minorHAnsi" w:hAnsi="Arial" w:cs="Arial"/>
        </w:rPr>
        <w:t xml:space="preserve"> 2:00 p.m.</w:t>
      </w:r>
      <w:r>
        <w:rPr>
          <w:rFonts w:ascii="Arial" w:eastAsiaTheme="minorHAnsi" w:hAnsi="Arial" w:cs="Arial"/>
        </w:rPr>
        <w:tab/>
      </w:r>
      <w:r>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Type: Manual</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Location: College of Engineering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 xml:space="preserve">Test Result: </w:t>
      </w:r>
      <w:r>
        <w:rPr>
          <w:rFonts w:ascii="Arial" w:eastAsiaTheme="minorHAnsi" w:hAnsi="Arial" w:cs="Arial"/>
        </w:rPr>
        <w:t>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Objective:</w:t>
      </w:r>
    </w:p>
    <w:p w:rsidR="00D274C8" w:rsidRPr="007D630F" w:rsidRDefault="00D274C8" w:rsidP="00D274C8">
      <w:pPr>
        <w:autoSpaceDE w:val="0"/>
        <w:autoSpaceDN w:val="0"/>
        <w:adjustRightInd w:val="0"/>
        <w:ind w:firstLine="720"/>
        <w:jc w:val="both"/>
        <w:rPr>
          <w:rFonts w:ascii="Arial" w:eastAsiaTheme="minorHAnsi" w:hAnsi="Arial" w:cs="Arial"/>
        </w:rPr>
      </w:pPr>
      <w:r>
        <w:rPr>
          <w:rFonts w:ascii="Arial" w:eastAsiaTheme="minorHAnsi" w:hAnsi="Arial" w:cs="Arial"/>
        </w:rPr>
        <w:t xml:space="preserve"> E</w:t>
      </w:r>
      <w:r w:rsidRPr="007D630F">
        <w:rPr>
          <w:rFonts w:ascii="Arial" w:eastAsiaTheme="minorHAnsi" w:hAnsi="Arial" w:cs="Arial"/>
        </w:rPr>
        <w:t>nsure that the internal combustion engine and its components are running properly.</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Description/Requirements: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The carburetors, radiator, intake, and exhaust will be assembled onto the engine. The engine will be filled with gasoline and oil and the </w:t>
      </w:r>
      <w:r>
        <w:rPr>
          <w:rFonts w:ascii="Arial" w:eastAsiaTheme="minorHAnsi" w:hAnsi="Arial" w:cs="Arial"/>
        </w:rPr>
        <w:t>radiator will be filled with</w:t>
      </w:r>
      <w:r w:rsidRPr="007D630F">
        <w:rPr>
          <w:rFonts w:ascii="Arial" w:eastAsiaTheme="minorHAnsi" w:hAnsi="Arial" w:cs="Arial"/>
        </w:rPr>
        <w:t xml:space="preserve"> water. The ignition button on the internal combustion engine will then be pressed to see if the engine will turn over and run. The throttle and clutch cables to the engine will be tested to confirm that they are functioning.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Anticipated Results: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The internal combustion engine will start and run properly.</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Requirement for Success: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Proper assembling of the combustion engine’s components is required for the engine to run correctly. The engine must be filled with all of the required fluids</w:t>
      </w:r>
      <w:r>
        <w:rPr>
          <w:rFonts w:ascii="Arial" w:eastAsiaTheme="minorHAnsi" w:hAnsi="Arial" w:cs="Arial"/>
        </w:rPr>
        <w:t>.</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Actual Results:</w:t>
      </w:r>
      <w:r>
        <w:rPr>
          <w:rFonts w:ascii="Arial" w:eastAsiaTheme="minorHAnsi" w:hAnsi="Arial" w:cs="Arial"/>
        </w:rPr>
        <w:t xml:space="preserve"> The I.C.E. is running properly after performing maintenance on the carburetors and the wiring harness. The carburetors have been cleaned and one of the seats of the float for the needle valve has been replaced as well a gasket on the carburetor. The clutch engages and disengages properly and the throttle, choke, and radiator are fully functional.</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Reason for Failure:</w:t>
      </w:r>
    </w:p>
    <w:p w:rsidR="00073AF6" w:rsidRPr="007D630F" w:rsidRDefault="00F569A9" w:rsidP="00073AF6">
      <w:pPr>
        <w:autoSpaceDE w:val="0"/>
        <w:autoSpaceDN w:val="0"/>
        <w:adjustRightInd w:val="0"/>
        <w:jc w:val="both"/>
        <w:rPr>
          <w:rFonts w:ascii="Arial" w:eastAsiaTheme="minorHAnsi" w:hAnsi="Arial" w:cs="Arial"/>
        </w:rPr>
      </w:pPr>
      <w:r>
        <w:rPr>
          <w:rFonts w:ascii="Arial" w:eastAsiaTheme="minorHAnsi" w:hAnsi="Arial" w:cs="Arial"/>
        </w:rPr>
        <w:t>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Recommended Fix:</w:t>
      </w:r>
    </w:p>
    <w:p w:rsidR="00073AF6" w:rsidRPr="007D630F" w:rsidRDefault="00F569A9" w:rsidP="00073AF6">
      <w:pPr>
        <w:autoSpaceDE w:val="0"/>
        <w:autoSpaceDN w:val="0"/>
        <w:adjustRightInd w:val="0"/>
        <w:jc w:val="both"/>
        <w:rPr>
          <w:rFonts w:ascii="Arial" w:eastAsiaTheme="minorHAnsi" w:hAnsi="Arial" w:cs="Arial"/>
        </w:rPr>
      </w:pPr>
      <w:r>
        <w:rPr>
          <w:rFonts w:ascii="Arial" w:eastAsiaTheme="minorHAnsi" w:hAnsi="Arial" w:cs="Arial"/>
        </w:rPr>
        <w:t>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jc w:val="both"/>
        <w:rPr>
          <w:rFonts w:ascii="Arial" w:eastAsiaTheme="minorHAnsi" w:hAnsi="Arial" w:cs="Arial"/>
        </w:rPr>
      </w:pPr>
      <w:r w:rsidRPr="007D630F">
        <w:rPr>
          <w:rFonts w:ascii="Arial" w:eastAsiaTheme="minorHAnsi" w:hAnsi="Arial" w:cs="Arial"/>
        </w:rPr>
        <w:t>Other Comments:</w:t>
      </w:r>
    </w:p>
    <w:p w:rsidR="00073AF6" w:rsidRPr="007D630F" w:rsidRDefault="00F569A9" w:rsidP="00073AF6">
      <w:pPr>
        <w:autoSpaceDE w:val="0"/>
        <w:autoSpaceDN w:val="0"/>
        <w:adjustRightInd w:val="0"/>
        <w:jc w:val="both"/>
        <w:rPr>
          <w:rFonts w:ascii="Arial" w:eastAsiaTheme="minorHAnsi" w:hAnsi="Arial" w:cs="Arial"/>
        </w:rPr>
      </w:pPr>
      <w:r>
        <w:rPr>
          <w:rFonts w:ascii="Arial" w:eastAsiaTheme="minorHAnsi" w:hAnsi="Arial" w:cs="Arial"/>
        </w:rPr>
        <w:t>N/A</w:t>
      </w: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jc w:val="both"/>
        <w:rPr>
          <w:rFonts w:ascii="Arial" w:eastAsiaTheme="minorHAnsi" w:hAnsi="Arial" w:cs="Arial"/>
          <w:b/>
          <w:bCs/>
          <w:i/>
        </w:rPr>
      </w:pPr>
    </w:p>
    <w:p w:rsidR="00D274C8" w:rsidRPr="007D630F" w:rsidRDefault="00D274C8" w:rsidP="00D274C8">
      <w:pPr>
        <w:autoSpaceDE w:val="0"/>
        <w:autoSpaceDN w:val="0"/>
        <w:adjustRightInd w:val="0"/>
        <w:ind w:left="2160" w:firstLine="720"/>
        <w:jc w:val="both"/>
        <w:rPr>
          <w:rFonts w:ascii="Arial" w:eastAsiaTheme="minorHAnsi" w:hAnsi="Arial" w:cs="Arial"/>
          <w:b/>
          <w:bCs/>
          <w:i/>
        </w:rPr>
      </w:pPr>
      <w:r w:rsidRPr="007D630F">
        <w:rPr>
          <w:rFonts w:ascii="Arial" w:eastAsiaTheme="minorHAnsi" w:hAnsi="Arial" w:cs="Arial"/>
          <w:b/>
          <w:bCs/>
          <w:i/>
        </w:rPr>
        <w:lastRenderedPageBreak/>
        <w:t>Scheduled Test Reporting Form</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Item: One – Way Freewheel Clutch Bearing </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Tester Name: Thomas Emerick</w:t>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sidRPr="007D630F">
        <w:rPr>
          <w:rFonts w:ascii="Arial" w:eastAsiaTheme="minorHAnsi" w:hAnsi="Arial" w:cs="Arial"/>
        </w:rPr>
        <w:t xml:space="preserve">Tester ID No: </w:t>
      </w:r>
      <w:r>
        <w:rPr>
          <w:rFonts w:ascii="Arial" w:eastAsiaTheme="minorHAnsi" w:hAnsi="Arial" w:cs="Arial"/>
        </w:rPr>
        <w:t>5174</w:t>
      </w:r>
    </w:p>
    <w:p w:rsidR="00D274C8" w:rsidRPr="007D630F" w:rsidRDefault="00D274C8" w:rsidP="00D274C8">
      <w:pPr>
        <w:autoSpaceDE w:val="0"/>
        <w:autoSpaceDN w:val="0"/>
        <w:adjustRightInd w:val="0"/>
        <w:jc w:val="both"/>
        <w:rPr>
          <w:rFonts w:ascii="Arial" w:eastAsiaTheme="minorHAnsi" w:hAnsi="Arial" w:cs="Arial"/>
        </w:rPr>
      </w:pPr>
      <w:r>
        <w:rPr>
          <w:rFonts w:ascii="Arial" w:eastAsiaTheme="minorHAnsi" w:hAnsi="Arial" w:cs="Arial"/>
        </w:rPr>
        <w:t>Test Date</w:t>
      </w:r>
      <w:r w:rsidR="00E21843">
        <w:rPr>
          <w:rFonts w:ascii="Arial" w:eastAsiaTheme="minorHAnsi" w:hAnsi="Arial" w:cs="Arial"/>
        </w:rPr>
        <w:t>: 03</w:t>
      </w:r>
      <w:r>
        <w:rPr>
          <w:rFonts w:ascii="Arial" w:eastAsiaTheme="minorHAnsi" w:hAnsi="Arial" w:cs="Arial"/>
        </w:rPr>
        <w:t>/14/2011</w:t>
      </w:r>
      <w:r>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Pr>
          <w:rFonts w:ascii="Arial" w:eastAsiaTheme="minorHAnsi" w:hAnsi="Arial" w:cs="Arial"/>
        </w:rPr>
        <w:tab/>
      </w:r>
      <w:r w:rsidRPr="007D630F">
        <w:rPr>
          <w:rFonts w:ascii="Arial" w:eastAsiaTheme="minorHAnsi" w:hAnsi="Arial" w:cs="Arial"/>
        </w:rPr>
        <w:t>Test No:</w:t>
      </w:r>
      <w:r>
        <w:rPr>
          <w:rFonts w:ascii="Arial" w:eastAsiaTheme="minorHAnsi" w:hAnsi="Arial" w:cs="Arial"/>
        </w:rPr>
        <w:t xml:space="preserve"> 1.2</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Time:</w:t>
      </w:r>
      <w:r>
        <w:rPr>
          <w:rFonts w:ascii="Arial" w:eastAsiaTheme="minorHAnsi" w:hAnsi="Arial" w:cs="Arial"/>
        </w:rPr>
        <w:t xml:space="preserve"> 1:00 p.m.</w:t>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sidRPr="007D630F">
        <w:rPr>
          <w:rFonts w:ascii="Arial" w:eastAsiaTheme="minorHAnsi" w:hAnsi="Arial" w:cs="Arial"/>
        </w:rPr>
        <w:t>Test Type: Manual</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Location: College of Enginee</w:t>
      </w:r>
      <w:r>
        <w:rPr>
          <w:rFonts w:ascii="Arial" w:eastAsiaTheme="minorHAnsi" w:hAnsi="Arial" w:cs="Arial"/>
        </w:rPr>
        <w:t xml:space="preserve">ring </w:t>
      </w:r>
      <w:r>
        <w:rPr>
          <w:rFonts w:ascii="Arial" w:eastAsiaTheme="minorHAnsi" w:hAnsi="Arial" w:cs="Arial"/>
        </w:rPr>
        <w:tab/>
      </w:r>
      <w:r>
        <w:rPr>
          <w:rFonts w:ascii="Arial" w:eastAsiaTheme="minorHAnsi" w:hAnsi="Arial" w:cs="Arial"/>
        </w:rPr>
        <w:tab/>
      </w:r>
      <w:r>
        <w:rPr>
          <w:rFonts w:ascii="Arial" w:eastAsiaTheme="minorHAnsi" w:hAnsi="Arial" w:cs="Arial"/>
        </w:rPr>
        <w:tab/>
        <w:t>T</w:t>
      </w:r>
      <w:r w:rsidRPr="007D630F">
        <w:rPr>
          <w:rFonts w:ascii="Arial" w:eastAsiaTheme="minorHAnsi" w:hAnsi="Arial" w:cs="Arial"/>
        </w:rPr>
        <w:t xml:space="preserve">est Result: </w:t>
      </w:r>
      <w:r w:rsidR="00953956">
        <w:rPr>
          <w:rFonts w:ascii="Arial" w:eastAsiaTheme="minorHAnsi" w:hAnsi="Arial" w:cs="Arial"/>
        </w:rPr>
        <w:t>Fail</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Objective:</w:t>
      </w:r>
    </w:p>
    <w:p w:rsidR="00D274C8" w:rsidRPr="007D630F" w:rsidRDefault="00D274C8" w:rsidP="00D274C8">
      <w:pPr>
        <w:autoSpaceDE w:val="0"/>
        <w:autoSpaceDN w:val="0"/>
        <w:adjustRightInd w:val="0"/>
        <w:ind w:firstLine="720"/>
        <w:jc w:val="both"/>
        <w:rPr>
          <w:rFonts w:ascii="Arial" w:eastAsiaTheme="minorHAnsi" w:hAnsi="Arial" w:cs="Arial"/>
        </w:rPr>
      </w:pPr>
      <w:r>
        <w:rPr>
          <w:rFonts w:ascii="Arial" w:eastAsiaTheme="minorHAnsi" w:hAnsi="Arial" w:cs="Arial"/>
        </w:rPr>
        <w:t xml:space="preserve"> E</w:t>
      </w:r>
      <w:r w:rsidRPr="007D630F">
        <w:rPr>
          <w:rFonts w:ascii="Arial" w:eastAsiaTheme="minorHAnsi" w:hAnsi="Arial" w:cs="Arial"/>
        </w:rPr>
        <w:t>nsure that the one way bearing operates properly by free spinning in one direction and locking in the opposing direction</w:t>
      </w:r>
      <w:r>
        <w:rPr>
          <w:rFonts w:ascii="Arial" w:eastAsiaTheme="minorHAnsi" w:hAnsi="Arial" w:cs="Arial"/>
        </w:rPr>
        <w:t xml:space="preserve"> prior to and after installation. E</w:t>
      </w:r>
      <w:r w:rsidRPr="007D630F">
        <w:rPr>
          <w:rFonts w:ascii="Arial" w:eastAsiaTheme="minorHAnsi" w:hAnsi="Arial" w:cs="Arial"/>
        </w:rPr>
        <w:t>nsure that the bearing does not slip on the E.M. shaft.</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Description/Requirements: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The rotational features of the bearing will first be tested using the tester’s hand. </w:t>
      </w:r>
      <w:r>
        <w:rPr>
          <w:rFonts w:ascii="Arial" w:eastAsiaTheme="minorHAnsi" w:hAnsi="Arial" w:cs="Arial"/>
        </w:rPr>
        <w:t xml:space="preserve">The amount of resistance present to freewheel the bearing will be compared to the amount of resistance present to free spin the electric motor shaft. The bearing will pass this portion of the test if the resistance present to freewheel the bearing is less than the resistance present to free spin the electric motor shaft. </w:t>
      </w:r>
      <w:r w:rsidRPr="007D630F">
        <w:rPr>
          <w:rFonts w:ascii="Arial" w:eastAsiaTheme="minorHAnsi" w:hAnsi="Arial" w:cs="Arial"/>
        </w:rPr>
        <w:t xml:space="preserve">The bearing will then be press fitted onto the shaft of the electric motor. The rotational features of the bearing will be tested a second time by hand. The rotational features of the bearing will then be tested a final time by providing the maximum amount of 50 Nm of torque from the electric motor.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Anticipated Results: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The bearing will function properly by free spinning in one direction and locking in the opposing direction and will not slip on the E.M. shaft.</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Requirement for Success: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Proper installation is required for the bearing to operate properly. This includes placement of the bearing so that it locks in the correct direction</w:t>
      </w:r>
      <w:r>
        <w:rPr>
          <w:rFonts w:ascii="Arial" w:eastAsiaTheme="minorHAnsi" w:hAnsi="Arial" w:cs="Arial"/>
        </w:rPr>
        <w:t>.</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Actual Results:</w:t>
      </w:r>
      <w:r>
        <w:rPr>
          <w:rFonts w:ascii="Arial" w:eastAsiaTheme="minorHAnsi" w:hAnsi="Arial" w:cs="Arial"/>
        </w:rPr>
        <w:t xml:space="preserve"> The amount of resistance present to freewheel the bearing is greater than the amount of resistance to free spin the electric motor shaft. The bearing cannot be used to couple the I.C.E. with the electric motor.</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Reason for Failure:</w:t>
      </w:r>
    </w:p>
    <w:p w:rsidR="00D274C8" w:rsidRPr="007D630F" w:rsidRDefault="00D274C8" w:rsidP="00D274C8">
      <w:pPr>
        <w:autoSpaceDE w:val="0"/>
        <w:autoSpaceDN w:val="0"/>
        <w:adjustRightInd w:val="0"/>
        <w:jc w:val="both"/>
        <w:rPr>
          <w:rFonts w:ascii="Arial" w:eastAsiaTheme="minorHAnsi" w:hAnsi="Arial" w:cs="Arial"/>
        </w:rPr>
      </w:pPr>
      <w:r>
        <w:rPr>
          <w:rFonts w:ascii="Arial" w:eastAsiaTheme="minorHAnsi" w:hAnsi="Arial" w:cs="Arial"/>
        </w:rPr>
        <w:t>The bearing requires too much torque to rotate in the freewheel direction than acceptable.</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Recommended Fix:</w:t>
      </w:r>
    </w:p>
    <w:p w:rsidR="00D274C8" w:rsidRPr="007D630F" w:rsidRDefault="00D274C8" w:rsidP="00D274C8">
      <w:pPr>
        <w:autoSpaceDE w:val="0"/>
        <w:autoSpaceDN w:val="0"/>
        <w:adjustRightInd w:val="0"/>
        <w:jc w:val="both"/>
        <w:rPr>
          <w:rFonts w:ascii="Arial" w:eastAsiaTheme="minorHAnsi" w:hAnsi="Arial" w:cs="Arial"/>
        </w:rPr>
      </w:pPr>
      <w:r>
        <w:rPr>
          <w:rFonts w:ascii="Arial" w:eastAsiaTheme="minorHAnsi" w:hAnsi="Arial" w:cs="Arial"/>
        </w:rPr>
        <w:t>The tester can find a different bearing</w:t>
      </w:r>
      <w:r w:rsidR="00953956">
        <w:rPr>
          <w:rFonts w:ascii="Arial" w:eastAsiaTheme="minorHAnsi" w:hAnsi="Arial" w:cs="Arial"/>
        </w:rPr>
        <w:t>.</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jc w:val="both"/>
        <w:rPr>
          <w:rFonts w:ascii="Arial" w:eastAsiaTheme="minorHAnsi" w:hAnsi="Arial" w:cs="Arial"/>
        </w:rPr>
      </w:pPr>
      <w:r w:rsidRPr="007D630F">
        <w:rPr>
          <w:rFonts w:ascii="Arial" w:eastAsiaTheme="minorHAnsi" w:hAnsi="Arial" w:cs="Arial"/>
        </w:rPr>
        <w:t>Other Comments:</w:t>
      </w:r>
    </w:p>
    <w:p w:rsidR="00D274C8" w:rsidRPr="007D630F" w:rsidRDefault="00D274C8" w:rsidP="00D274C8">
      <w:pPr>
        <w:jc w:val="both"/>
        <w:rPr>
          <w:rFonts w:ascii="Arial" w:hAnsi="Arial" w:cs="Arial"/>
        </w:rPr>
      </w:pPr>
      <w:r>
        <w:rPr>
          <w:rFonts w:ascii="Arial" w:hAnsi="Arial" w:cs="Arial"/>
        </w:rPr>
        <w:t>There is no measurement from the manufacturer or supplier on freewheel resistance.</w:t>
      </w: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jc w:val="both"/>
        <w:rPr>
          <w:rFonts w:ascii="Arial" w:eastAsiaTheme="minorHAnsi" w:hAnsi="Arial" w:cs="Arial"/>
          <w:b/>
          <w:bCs/>
          <w:i/>
        </w:rPr>
      </w:pPr>
    </w:p>
    <w:p w:rsidR="00D274C8" w:rsidRDefault="00D274C8" w:rsidP="00D274C8">
      <w:pPr>
        <w:autoSpaceDE w:val="0"/>
        <w:autoSpaceDN w:val="0"/>
        <w:adjustRightInd w:val="0"/>
        <w:jc w:val="both"/>
        <w:rPr>
          <w:rFonts w:ascii="Arial" w:eastAsiaTheme="minorHAnsi" w:hAnsi="Arial" w:cs="Arial"/>
          <w:b/>
          <w:bCs/>
          <w:i/>
        </w:rPr>
      </w:pPr>
    </w:p>
    <w:p w:rsidR="00D274C8" w:rsidRPr="007D630F" w:rsidRDefault="00D274C8" w:rsidP="00D274C8">
      <w:pPr>
        <w:autoSpaceDE w:val="0"/>
        <w:autoSpaceDN w:val="0"/>
        <w:adjustRightInd w:val="0"/>
        <w:ind w:left="2160" w:firstLine="720"/>
        <w:jc w:val="both"/>
        <w:rPr>
          <w:rFonts w:ascii="Arial" w:eastAsiaTheme="minorHAnsi" w:hAnsi="Arial" w:cs="Arial"/>
          <w:b/>
          <w:bCs/>
          <w:i/>
        </w:rPr>
      </w:pPr>
      <w:r w:rsidRPr="007D630F">
        <w:rPr>
          <w:rFonts w:ascii="Arial" w:eastAsiaTheme="minorHAnsi" w:hAnsi="Arial" w:cs="Arial"/>
          <w:b/>
          <w:bCs/>
          <w:i/>
        </w:rPr>
        <w:lastRenderedPageBreak/>
        <w:t>Scheduled Test Reporting Form</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Item: Battle Kart Shifter </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Tester Name: Thomas Emerick</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Tester ID No:</w:t>
      </w:r>
      <w:r>
        <w:rPr>
          <w:rFonts w:ascii="Arial" w:eastAsiaTheme="minorHAnsi" w:hAnsi="Arial" w:cs="Arial"/>
        </w:rPr>
        <w:t xml:space="preserve"> 5174</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Date</w:t>
      </w:r>
      <w:r w:rsidR="00E21843" w:rsidRPr="007D630F">
        <w:rPr>
          <w:rFonts w:ascii="Arial" w:eastAsiaTheme="minorHAnsi" w:hAnsi="Arial" w:cs="Arial"/>
        </w:rPr>
        <w:t>:</w:t>
      </w:r>
      <w:r w:rsidR="00E21843">
        <w:rPr>
          <w:rFonts w:ascii="Arial" w:eastAsiaTheme="minorHAnsi" w:hAnsi="Arial" w:cs="Arial"/>
        </w:rPr>
        <w:t xml:space="preserve"> 04</w:t>
      </w:r>
      <w:r w:rsidR="00F569A9">
        <w:rPr>
          <w:rFonts w:ascii="Arial" w:eastAsiaTheme="minorHAnsi" w:hAnsi="Arial" w:cs="Arial"/>
        </w:rPr>
        <w:t>/08</w:t>
      </w:r>
      <w:r>
        <w:rPr>
          <w:rFonts w:ascii="Arial" w:eastAsiaTheme="minorHAnsi" w:hAnsi="Arial" w:cs="Arial"/>
        </w:rPr>
        <w:t>/2011</w:t>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sidRPr="007D630F">
        <w:rPr>
          <w:rFonts w:ascii="Arial" w:eastAsiaTheme="minorHAnsi" w:hAnsi="Arial" w:cs="Arial"/>
        </w:rPr>
        <w:t xml:space="preserve">Test No: </w:t>
      </w:r>
      <w:r>
        <w:rPr>
          <w:rFonts w:ascii="Arial" w:eastAsiaTheme="minorHAnsi" w:hAnsi="Arial" w:cs="Arial"/>
        </w:rPr>
        <w:t>1.3</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Time:</w:t>
      </w:r>
      <w:r>
        <w:rPr>
          <w:rFonts w:ascii="Arial" w:eastAsiaTheme="minorHAnsi" w:hAnsi="Arial" w:cs="Arial"/>
        </w:rPr>
        <w:t xml:space="preserve"> 2:00 p.m.</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Pr>
          <w:rFonts w:ascii="Arial" w:eastAsiaTheme="minorHAnsi" w:hAnsi="Arial" w:cs="Arial"/>
        </w:rPr>
        <w:tab/>
      </w:r>
      <w:r w:rsidRPr="007D630F">
        <w:rPr>
          <w:rFonts w:ascii="Arial" w:eastAsiaTheme="minorHAnsi" w:hAnsi="Arial" w:cs="Arial"/>
        </w:rPr>
        <w:t>Test Type: Manual Test</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Location: College of Engineering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 xml:space="preserve">Test Result: </w:t>
      </w:r>
      <w:r>
        <w:rPr>
          <w:rFonts w:ascii="Arial" w:eastAsiaTheme="minorHAnsi" w:hAnsi="Arial" w:cs="Arial"/>
        </w:rPr>
        <w:t>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Objective:</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 Confirm that the paddle shifter operates in the proper sequence and changes gears smoothly.</w:t>
      </w:r>
      <w:r>
        <w:rPr>
          <w:rFonts w:ascii="Arial" w:eastAsiaTheme="minorHAnsi" w:hAnsi="Arial" w:cs="Arial"/>
        </w:rPr>
        <w:t xml:space="preserve"> Confirm that there are no air leaks in the system and that the clutch is completely engaging and disengaging.</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Description/Requirements: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The Battle Kart Shifter will be tested </w:t>
      </w:r>
      <w:r>
        <w:rPr>
          <w:rFonts w:ascii="Arial" w:eastAsiaTheme="minorHAnsi" w:hAnsi="Arial" w:cs="Arial"/>
        </w:rPr>
        <w:t>post</w:t>
      </w:r>
      <w:r w:rsidRPr="007D630F">
        <w:rPr>
          <w:rFonts w:ascii="Arial" w:eastAsiaTheme="minorHAnsi" w:hAnsi="Arial" w:cs="Arial"/>
        </w:rPr>
        <w:t xml:space="preserve"> installation to ensure that it will shift gears in the proper sequence to progress from neutral to sixth gear and from sixth gear to neutral. The paddle shifting components will be installed</w:t>
      </w:r>
      <w:r>
        <w:rPr>
          <w:rFonts w:ascii="Arial" w:eastAsiaTheme="minorHAnsi" w:hAnsi="Arial" w:cs="Arial"/>
        </w:rPr>
        <w:t xml:space="preserve"> and the I.C.E. will be started. It is necessary to verify that the system has no air leaks by pressurizing the system and applying a soapy water solution to all of the fittings. If the solution bubbles leaks are present. The rear wheels of the vehicle will be lifted off of the ground and the upshift, downshift, launch, and the find neutral functions will be tested by pressing the corresponding buttons on the steering wheel. To test that the clutch is being fully engaged and disengaged, the downshift button will be pressed and held down while a tester spins the rear wheels. Releasing the button will release the clutch. The system will then be </w:t>
      </w:r>
      <w:r w:rsidRPr="007D630F">
        <w:rPr>
          <w:rFonts w:ascii="Arial" w:eastAsiaTheme="minorHAnsi" w:hAnsi="Arial" w:cs="Arial"/>
        </w:rPr>
        <w:t>adjusted</w:t>
      </w:r>
      <w:r>
        <w:rPr>
          <w:rFonts w:ascii="Arial" w:eastAsiaTheme="minorHAnsi" w:hAnsi="Arial" w:cs="Arial"/>
        </w:rPr>
        <w:t xml:space="preserve"> to ensure</w:t>
      </w:r>
      <w:r w:rsidRPr="007D630F">
        <w:rPr>
          <w:rFonts w:ascii="Arial" w:eastAsiaTheme="minorHAnsi" w:hAnsi="Arial" w:cs="Arial"/>
        </w:rPr>
        <w:t xml:space="preserve"> smooth shifting. </w:t>
      </w:r>
      <w:r w:rsidRPr="007D630F">
        <w:rPr>
          <w:rFonts w:ascii="Arial" w:hAnsi="Arial" w:cs="Arial"/>
        </w:rPr>
        <w:t xml:space="preserve">The manufacturer indicates that the current delay is too long if there is a detectable speed drop while changing gears and too short if there is a noticeable shock when changing gears.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Anticipated Results: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The battle Kart Shifter will shift gears smoothly and in the proper sequence. </w:t>
      </w:r>
      <w:r>
        <w:rPr>
          <w:rFonts w:ascii="Arial" w:eastAsiaTheme="minorHAnsi" w:hAnsi="Arial" w:cs="Arial"/>
        </w:rPr>
        <w:t>There are no leaks in the system and the clutch is able to fully engage and disengage</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Requirement for Success: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The Battle Kart Shifter is properly installed and tuned.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Actual Results:</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Reason for Failure:</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T.B.D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Recommended Fix:</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T.B.D</w:t>
      </w:r>
    </w:p>
    <w:p w:rsidR="00D274C8" w:rsidRPr="007D630F" w:rsidRDefault="00D274C8" w:rsidP="00D274C8">
      <w:pPr>
        <w:autoSpaceDE w:val="0"/>
        <w:autoSpaceDN w:val="0"/>
        <w:adjustRightInd w:val="0"/>
        <w:jc w:val="both"/>
        <w:rPr>
          <w:rFonts w:ascii="Arial" w:eastAsiaTheme="minorHAnsi" w:hAnsi="Arial" w:cs="Arial"/>
        </w:rPr>
      </w:pPr>
    </w:p>
    <w:p w:rsidR="00D274C8" w:rsidRDefault="00D274C8" w:rsidP="00D274C8">
      <w:pPr>
        <w:jc w:val="both"/>
        <w:rPr>
          <w:rFonts w:ascii="Arial" w:eastAsiaTheme="minorHAnsi" w:hAnsi="Arial" w:cs="Arial"/>
        </w:rPr>
      </w:pPr>
      <w:r w:rsidRPr="007D630F">
        <w:rPr>
          <w:rFonts w:ascii="Arial" w:eastAsiaTheme="minorHAnsi" w:hAnsi="Arial" w:cs="Arial"/>
        </w:rPr>
        <w:t>Other Comments:</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T.B.D</w:t>
      </w:r>
    </w:p>
    <w:p w:rsidR="00D274C8" w:rsidRDefault="00D274C8" w:rsidP="00D274C8">
      <w:pPr>
        <w:jc w:val="both"/>
        <w:rPr>
          <w:rFonts w:ascii="Arial" w:hAnsi="Arial" w:cs="Arial"/>
          <w:b/>
          <w:i/>
        </w:rPr>
      </w:pPr>
    </w:p>
    <w:p w:rsidR="00D274C8" w:rsidRDefault="00D274C8" w:rsidP="00D274C8">
      <w:pPr>
        <w:jc w:val="both"/>
        <w:rPr>
          <w:rFonts w:ascii="Arial" w:hAnsi="Arial" w:cs="Arial"/>
          <w:b/>
          <w:i/>
        </w:rPr>
      </w:pPr>
    </w:p>
    <w:p w:rsidR="00D274C8" w:rsidRDefault="00D274C8" w:rsidP="00D274C8">
      <w:pPr>
        <w:jc w:val="both"/>
        <w:rPr>
          <w:rFonts w:ascii="Arial" w:hAnsi="Arial" w:cs="Arial"/>
          <w:b/>
          <w:i/>
        </w:rPr>
      </w:pPr>
    </w:p>
    <w:p w:rsidR="00D274C8" w:rsidRDefault="00D274C8" w:rsidP="00D274C8">
      <w:pPr>
        <w:jc w:val="both"/>
        <w:rPr>
          <w:rFonts w:ascii="Arial" w:hAnsi="Arial" w:cs="Arial"/>
          <w:b/>
          <w:i/>
        </w:rPr>
      </w:pPr>
    </w:p>
    <w:p w:rsidR="00D274C8" w:rsidRDefault="00D274C8" w:rsidP="00D274C8">
      <w:pPr>
        <w:jc w:val="both"/>
        <w:rPr>
          <w:rFonts w:ascii="Arial" w:hAnsi="Arial" w:cs="Arial"/>
          <w:b/>
          <w:i/>
        </w:rPr>
      </w:pPr>
    </w:p>
    <w:p w:rsidR="00D274C8" w:rsidRDefault="00D274C8" w:rsidP="00D274C8">
      <w:pPr>
        <w:jc w:val="both"/>
        <w:rPr>
          <w:rFonts w:ascii="Arial" w:hAnsi="Arial" w:cs="Arial"/>
          <w:b/>
          <w:i/>
        </w:rPr>
      </w:pPr>
    </w:p>
    <w:p w:rsidR="00D274C8" w:rsidRDefault="00D274C8" w:rsidP="00D274C8">
      <w:pPr>
        <w:jc w:val="both"/>
        <w:rPr>
          <w:rFonts w:ascii="Arial" w:hAnsi="Arial" w:cs="Arial"/>
          <w:b/>
          <w:i/>
        </w:rPr>
      </w:pPr>
    </w:p>
    <w:p w:rsidR="00D274C8" w:rsidRDefault="00D274C8" w:rsidP="00D274C8">
      <w:pPr>
        <w:jc w:val="both"/>
        <w:rPr>
          <w:rFonts w:ascii="Arial" w:hAnsi="Arial" w:cs="Arial"/>
          <w:b/>
          <w:i/>
        </w:rPr>
      </w:pPr>
    </w:p>
    <w:p w:rsidR="00D274C8" w:rsidRPr="00DE6ACE" w:rsidRDefault="00D274C8" w:rsidP="00D274C8">
      <w:pPr>
        <w:jc w:val="both"/>
        <w:rPr>
          <w:rFonts w:ascii="Arial" w:hAnsi="Arial" w:cs="Arial"/>
          <w:b/>
          <w:i/>
        </w:rPr>
      </w:pPr>
      <w:r>
        <w:rPr>
          <w:rFonts w:ascii="Arial" w:hAnsi="Arial" w:cs="Arial"/>
          <w:b/>
          <w:i/>
        </w:rPr>
        <w:lastRenderedPageBreak/>
        <w:t>BMS: 10 Cells</w:t>
      </w:r>
    </w:p>
    <w:p w:rsidR="00D274C8" w:rsidRPr="007D630F" w:rsidRDefault="00D274C8" w:rsidP="00D274C8">
      <w:pPr>
        <w:autoSpaceDE w:val="0"/>
        <w:autoSpaceDN w:val="0"/>
        <w:adjustRightInd w:val="0"/>
        <w:ind w:left="2160" w:firstLine="720"/>
        <w:jc w:val="both"/>
        <w:rPr>
          <w:rFonts w:ascii="Arial" w:eastAsiaTheme="minorHAnsi" w:hAnsi="Arial" w:cs="Arial"/>
        </w:rPr>
      </w:pPr>
      <w:r w:rsidRPr="007D630F">
        <w:rPr>
          <w:rFonts w:ascii="Arial" w:eastAsiaTheme="minorHAnsi" w:hAnsi="Arial" w:cs="Arial"/>
          <w:b/>
          <w:bCs/>
          <w:i/>
        </w:rPr>
        <w:t>Scheduled Test Reporting Form</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Item: 2 Lithium-Ion batteries (10 cells)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Tester Name: Stephanie Medina and Lorenzo Neal</w:t>
      </w:r>
      <w:r w:rsidRPr="007D630F">
        <w:rPr>
          <w:rFonts w:ascii="Arial" w:eastAsiaTheme="minorHAnsi" w:hAnsi="Arial" w:cs="Arial"/>
        </w:rPr>
        <w:tab/>
        <w:t xml:space="preserve">Tester ID </w:t>
      </w:r>
      <w:r w:rsidR="00E21843" w:rsidRPr="007D630F">
        <w:rPr>
          <w:rFonts w:ascii="Arial" w:eastAsiaTheme="minorHAnsi" w:hAnsi="Arial" w:cs="Arial"/>
        </w:rPr>
        <w:t>No:</w:t>
      </w:r>
      <w:r w:rsidRPr="007D630F">
        <w:rPr>
          <w:rFonts w:ascii="Arial" w:eastAsiaTheme="minorHAnsi" w:hAnsi="Arial" w:cs="Arial"/>
        </w:rPr>
        <w:t xml:space="preserve"> 5174</w:t>
      </w:r>
    </w:p>
    <w:p w:rsidR="00D274C8" w:rsidRPr="007D630F" w:rsidRDefault="00F569A9" w:rsidP="00D274C8">
      <w:pPr>
        <w:autoSpaceDE w:val="0"/>
        <w:autoSpaceDN w:val="0"/>
        <w:adjustRightInd w:val="0"/>
        <w:jc w:val="both"/>
        <w:rPr>
          <w:rFonts w:ascii="Arial" w:eastAsiaTheme="minorHAnsi" w:hAnsi="Arial" w:cs="Arial"/>
        </w:rPr>
      </w:pPr>
      <w:r>
        <w:rPr>
          <w:rFonts w:ascii="Arial" w:eastAsiaTheme="minorHAnsi" w:hAnsi="Arial" w:cs="Arial"/>
        </w:rPr>
        <w:t>Test Date: 03</w:t>
      </w:r>
      <w:r w:rsidR="00D274C8" w:rsidRPr="007D630F">
        <w:rPr>
          <w:rFonts w:ascii="Arial" w:eastAsiaTheme="minorHAnsi" w:hAnsi="Arial" w:cs="Arial"/>
        </w:rPr>
        <w:t xml:space="preserve">/04/2011 </w:t>
      </w:r>
      <w:r w:rsidR="00D274C8" w:rsidRPr="007D630F">
        <w:rPr>
          <w:rFonts w:ascii="Arial" w:eastAsiaTheme="minorHAnsi" w:hAnsi="Arial" w:cs="Arial"/>
        </w:rPr>
        <w:tab/>
      </w:r>
      <w:r w:rsidR="00D274C8" w:rsidRPr="007D630F">
        <w:rPr>
          <w:rFonts w:ascii="Arial" w:eastAsiaTheme="minorHAnsi" w:hAnsi="Arial" w:cs="Arial"/>
        </w:rPr>
        <w:tab/>
      </w:r>
      <w:r w:rsidR="00D274C8" w:rsidRPr="007D630F">
        <w:rPr>
          <w:rFonts w:ascii="Arial" w:eastAsiaTheme="minorHAnsi" w:hAnsi="Arial" w:cs="Arial"/>
        </w:rPr>
        <w:tab/>
      </w:r>
      <w:r w:rsidR="00D274C8" w:rsidRPr="007D630F">
        <w:rPr>
          <w:rFonts w:ascii="Arial" w:eastAsiaTheme="minorHAnsi" w:hAnsi="Arial" w:cs="Arial"/>
        </w:rPr>
        <w:tab/>
      </w:r>
      <w:r w:rsidR="00D274C8" w:rsidRPr="007D630F">
        <w:rPr>
          <w:rFonts w:ascii="Arial" w:eastAsiaTheme="minorHAnsi" w:hAnsi="Arial" w:cs="Arial"/>
        </w:rPr>
        <w:tab/>
        <w:t>Test No: 2.1.1</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Time: 2:00 p.m.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Type: Test</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Location: College of Engineering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Result: 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Objective:</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The objective of this test is to confirm </w:t>
      </w:r>
      <w:r w:rsidR="00E21843" w:rsidRPr="007D630F">
        <w:rPr>
          <w:rFonts w:ascii="Arial" w:eastAsiaTheme="minorHAnsi" w:hAnsi="Arial" w:cs="Arial"/>
        </w:rPr>
        <w:t>that the</w:t>
      </w:r>
      <w:r w:rsidRPr="007D630F">
        <w:rPr>
          <w:rFonts w:ascii="Arial" w:eastAsiaTheme="minorHAnsi" w:hAnsi="Arial" w:cs="Arial"/>
        </w:rPr>
        <w:t xml:space="preserve"> two battery packs each at different potentials are equally balanced. In other words, that they will be at the same potential.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Description/Requirements: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The equipment  required for this test is the Elithion BMS Controller  with a power supply,digital multimeter, cable cords, gloves, two battery packs(10 cells), negative-end,mid-bank  and postive-end cellboards, jumpers and a wiring harness. The Elithion BMS Controller w</w:t>
      </w:r>
      <w:r>
        <w:rPr>
          <w:rFonts w:ascii="Arial" w:eastAsiaTheme="minorHAnsi" w:hAnsi="Arial" w:cs="Arial"/>
        </w:rPr>
        <w:t>il</w:t>
      </w:r>
      <w:r w:rsidRPr="007D630F">
        <w:rPr>
          <w:rFonts w:ascii="Arial" w:eastAsiaTheme="minorHAnsi" w:hAnsi="Arial" w:cs="Arial"/>
        </w:rPr>
        <w:t>l be connected to the power supply which will power the BMS. There will be a cellboard per cell. By utilizing the jumpers</w:t>
      </w:r>
      <w:r w:rsidR="00E21843" w:rsidRPr="007D630F">
        <w:rPr>
          <w:rFonts w:ascii="Arial" w:eastAsiaTheme="minorHAnsi" w:hAnsi="Arial" w:cs="Arial"/>
        </w:rPr>
        <w:t>, the</w:t>
      </w:r>
      <w:r w:rsidRPr="007D630F">
        <w:rPr>
          <w:rFonts w:ascii="Arial" w:eastAsiaTheme="minorHAnsi" w:hAnsi="Arial" w:cs="Arial"/>
        </w:rPr>
        <w:t xml:space="preserve"> 10 battery cellboards will be </w:t>
      </w:r>
      <w:r w:rsidR="00E21843" w:rsidRPr="007D630F">
        <w:rPr>
          <w:rFonts w:ascii="Arial" w:eastAsiaTheme="minorHAnsi" w:hAnsi="Arial" w:cs="Arial"/>
        </w:rPr>
        <w:t>connected in</w:t>
      </w:r>
      <w:r w:rsidRPr="007D630F">
        <w:rPr>
          <w:rFonts w:ascii="Arial" w:eastAsiaTheme="minorHAnsi" w:hAnsi="Arial" w:cs="Arial"/>
        </w:rPr>
        <w:t xml:space="preserve"> series. The negative-end and positive-end cellboards will then be wired back to the BMS Controller.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Anticipated Results: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The BMS Controller will turn on. In addition, it will recognize that 5 cells will be at a lower potential than the other 5 cells. Once this has been confirmed, the BMS will pull energy from the higher potential to the lower potential and balance all 10 cells.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Requirement for Success: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Ideally, each cell will be at an approximate </w:t>
      </w:r>
      <w:r>
        <w:rPr>
          <w:rFonts w:ascii="Arial" w:eastAsiaTheme="minorHAnsi" w:hAnsi="Arial" w:cs="Arial"/>
        </w:rPr>
        <w:t xml:space="preserve">potential of 3.7 V.  In order </w:t>
      </w:r>
      <w:r w:rsidRPr="007D630F">
        <w:rPr>
          <w:rFonts w:ascii="Arial" w:eastAsiaTheme="minorHAnsi" w:hAnsi="Arial" w:cs="Arial"/>
        </w:rPr>
        <w:t xml:space="preserve">for this test to be successful, the difference between the battery cells should be no greater than 0.35 </w:t>
      </w:r>
      <w:r w:rsidR="00E21843" w:rsidRPr="007D630F">
        <w:rPr>
          <w:rFonts w:ascii="Arial" w:eastAsiaTheme="minorHAnsi" w:hAnsi="Arial" w:cs="Arial"/>
        </w:rPr>
        <w:t>V to</w:t>
      </w:r>
      <w:r w:rsidRPr="007D630F">
        <w:rPr>
          <w:rFonts w:ascii="Arial" w:eastAsiaTheme="minorHAnsi" w:hAnsi="Arial" w:cs="Arial"/>
        </w:rPr>
        <w:t xml:space="preserve"> one another which will give us a percentage error of less than 10 %.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Actual Results: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N/A</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Reason for Failure:</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N/A</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Recommended Fix:</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N/A</w:t>
      </w:r>
    </w:p>
    <w:p w:rsidR="00D274C8" w:rsidRPr="007D630F" w:rsidRDefault="00D274C8" w:rsidP="00D274C8">
      <w:pPr>
        <w:jc w:val="both"/>
        <w:rPr>
          <w:rFonts w:ascii="Arial" w:eastAsiaTheme="minorHAnsi" w:hAnsi="Arial" w:cs="Arial"/>
        </w:rPr>
      </w:pPr>
      <w:r w:rsidRPr="007D630F">
        <w:rPr>
          <w:rFonts w:ascii="Arial" w:eastAsiaTheme="minorHAnsi" w:hAnsi="Arial" w:cs="Arial"/>
        </w:rPr>
        <w:t>Other Comments:</w:t>
      </w:r>
    </w:p>
    <w:p w:rsidR="00D274C8" w:rsidRPr="007D630F" w:rsidRDefault="00D274C8" w:rsidP="00D274C8">
      <w:pPr>
        <w:jc w:val="both"/>
        <w:rPr>
          <w:rFonts w:ascii="Arial" w:hAnsi="Arial" w:cs="Arial"/>
        </w:rPr>
      </w:pPr>
      <w:r w:rsidRPr="007D630F">
        <w:rPr>
          <w:rFonts w:ascii="Arial" w:hAnsi="Arial" w:cs="Arial"/>
        </w:rPr>
        <w:tab/>
        <w:t>N/A</w:t>
      </w:r>
    </w:p>
    <w:p w:rsidR="00D274C8" w:rsidRDefault="00D274C8" w:rsidP="00D274C8">
      <w:pPr>
        <w:jc w:val="both"/>
        <w:rPr>
          <w:rFonts w:ascii="Arial" w:hAnsi="Arial" w:cs="Arial"/>
          <w:b/>
          <w:i/>
        </w:rPr>
      </w:pPr>
    </w:p>
    <w:p w:rsidR="00D274C8" w:rsidRDefault="00D274C8" w:rsidP="00D274C8">
      <w:pPr>
        <w:jc w:val="both"/>
        <w:rPr>
          <w:rFonts w:ascii="Arial" w:hAnsi="Arial" w:cs="Arial"/>
          <w:b/>
          <w:i/>
        </w:rPr>
      </w:pPr>
    </w:p>
    <w:p w:rsidR="00D274C8" w:rsidRPr="00073AF6" w:rsidRDefault="00073AF6" w:rsidP="00BC2CE1">
      <w:pPr>
        <w:pStyle w:val="ListParagraph"/>
        <w:numPr>
          <w:ilvl w:val="0"/>
          <w:numId w:val="25"/>
        </w:numPr>
        <w:jc w:val="both"/>
        <w:rPr>
          <w:rFonts w:ascii="Arial" w:hAnsi="Arial" w:cs="Arial"/>
        </w:rPr>
      </w:pPr>
      <w:r w:rsidRPr="00073AF6">
        <w:rPr>
          <w:rFonts w:ascii="Arial" w:hAnsi="Arial" w:cs="Arial"/>
        </w:rPr>
        <w:t>This test wasn’t performed due to time constraints. Discussed in introduction and summary of test plans.</w:t>
      </w:r>
    </w:p>
    <w:p w:rsidR="00D274C8" w:rsidRDefault="00D274C8" w:rsidP="00D274C8">
      <w:pPr>
        <w:jc w:val="both"/>
        <w:rPr>
          <w:rFonts w:ascii="Arial" w:hAnsi="Arial" w:cs="Arial"/>
          <w:b/>
          <w:i/>
        </w:rPr>
      </w:pPr>
    </w:p>
    <w:p w:rsidR="00D274C8" w:rsidRDefault="00D274C8" w:rsidP="00D274C8">
      <w:pPr>
        <w:jc w:val="both"/>
        <w:rPr>
          <w:rFonts w:ascii="Arial" w:hAnsi="Arial" w:cs="Arial"/>
          <w:b/>
          <w:i/>
        </w:rPr>
      </w:pPr>
    </w:p>
    <w:p w:rsidR="00D274C8" w:rsidRDefault="00D274C8" w:rsidP="00D274C8">
      <w:pPr>
        <w:jc w:val="both"/>
        <w:rPr>
          <w:rFonts w:ascii="Arial" w:hAnsi="Arial" w:cs="Arial"/>
          <w:b/>
          <w:i/>
        </w:rPr>
      </w:pPr>
    </w:p>
    <w:p w:rsidR="00F569A9" w:rsidRDefault="00F569A9" w:rsidP="00D274C8">
      <w:pPr>
        <w:jc w:val="both"/>
        <w:rPr>
          <w:rFonts w:ascii="Arial" w:hAnsi="Arial" w:cs="Arial"/>
          <w:b/>
          <w:i/>
        </w:rPr>
      </w:pPr>
    </w:p>
    <w:p w:rsidR="00F569A9" w:rsidRDefault="00F569A9" w:rsidP="00D274C8">
      <w:pPr>
        <w:jc w:val="both"/>
        <w:rPr>
          <w:rFonts w:ascii="Arial" w:hAnsi="Arial" w:cs="Arial"/>
          <w:b/>
          <w:i/>
        </w:rPr>
      </w:pPr>
    </w:p>
    <w:p w:rsidR="00F569A9" w:rsidRDefault="00F569A9" w:rsidP="00D274C8">
      <w:pPr>
        <w:jc w:val="both"/>
        <w:rPr>
          <w:rFonts w:ascii="Arial" w:hAnsi="Arial" w:cs="Arial"/>
          <w:b/>
          <w:i/>
        </w:rPr>
      </w:pPr>
    </w:p>
    <w:p w:rsidR="00073AF6" w:rsidRDefault="00073AF6" w:rsidP="00D274C8">
      <w:pPr>
        <w:jc w:val="both"/>
        <w:rPr>
          <w:rFonts w:ascii="Arial" w:hAnsi="Arial" w:cs="Arial"/>
          <w:b/>
          <w:i/>
        </w:rPr>
      </w:pPr>
    </w:p>
    <w:p w:rsidR="00D274C8" w:rsidRDefault="00D274C8" w:rsidP="00D274C8">
      <w:pPr>
        <w:jc w:val="both"/>
        <w:rPr>
          <w:rFonts w:ascii="Arial" w:hAnsi="Arial" w:cs="Arial"/>
          <w:b/>
          <w:i/>
        </w:rPr>
      </w:pPr>
    </w:p>
    <w:p w:rsidR="00073AF6" w:rsidRPr="00DE6ACE" w:rsidRDefault="00073AF6" w:rsidP="00073AF6">
      <w:pPr>
        <w:jc w:val="both"/>
        <w:rPr>
          <w:rFonts w:ascii="Arial" w:hAnsi="Arial" w:cs="Arial"/>
          <w:b/>
          <w:i/>
        </w:rPr>
      </w:pPr>
      <w:r>
        <w:rPr>
          <w:rFonts w:ascii="Arial" w:hAnsi="Arial" w:cs="Arial"/>
          <w:b/>
          <w:i/>
        </w:rPr>
        <w:lastRenderedPageBreak/>
        <w:t>BMS: LED lights</w:t>
      </w:r>
    </w:p>
    <w:p w:rsidR="00073AF6" w:rsidRPr="007D630F" w:rsidRDefault="00073AF6" w:rsidP="00073AF6">
      <w:pPr>
        <w:autoSpaceDE w:val="0"/>
        <w:autoSpaceDN w:val="0"/>
        <w:adjustRightInd w:val="0"/>
        <w:ind w:left="2160" w:firstLine="720"/>
        <w:jc w:val="both"/>
        <w:rPr>
          <w:rFonts w:ascii="Arial" w:eastAsiaTheme="minorHAnsi" w:hAnsi="Arial" w:cs="Arial"/>
        </w:rPr>
      </w:pPr>
      <w:r w:rsidRPr="007D630F">
        <w:rPr>
          <w:rFonts w:ascii="Arial" w:eastAsiaTheme="minorHAnsi" w:hAnsi="Arial" w:cs="Arial"/>
          <w:b/>
          <w:bCs/>
          <w:i/>
        </w:rPr>
        <w:t>Scheduled Test Reporting Form</w:t>
      </w:r>
    </w:p>
    <w:p w:rsidR="00073AF6" w:rsidRPr="007D630F" w:rsidRDefault="00073AF6" w:rsidP="00073AF6">
      <w:pPr>
        <w:autoSpaceDE w:val="0"/>
        <w:autoSpaceDN w:val="0"/>
        <w:adjustRightInd w:val="0"/>
        <w:jc w:val="both"/>
        <w:rPr>
          <w:rFonts w:ascii="Arial" w:eastAsiaTheme="minorHAnsi" w:hAnsi="Arial" w:cs="Arial"/>
        </w:rPr>
      </w:pP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Test Item: 2 Lithium-Ion batteries (10 cells)</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Tester Name: Stephanie Medina and Lorenzo Neal</w:t>
      </w:r>
      <w:r w:rsidRPr="007D630F">
        <w:rPr>
          <w:rFonts w:ascii="Arial" w:eastAsiaTheme="minorHAnsi" w:hAnsi="Arial" w:cs="Arial"/>
        </w:rPr>
        <w:tab/>
        <w:t xml:space="preserve">Tester ID </w:t>
      </w:r>
      <w:r w:rsidR="00E21843" w:rsidRPr="007D630F">
        <w:rPr>
          <w:rFonts w:ascii="Arial" w:eastAsiaTheme="minorHAnsi" w:hAnsi="Arial" w:cs="Arial"/>
        </w:rPr>
        <w:t>No:</w:t>
      </w:r>
      <w:r w:rsidRPr="007D630F">
        <w:rPr>
          <w:rFonts w:ascii="Arial" w:eastAsiaTheme="minorHAnsi" w:hAnsi="Arial" w:cs="Arial"/>
        </w:rPr>
        <w:t xml:space="preserve"> 5174</w:t>
      </w:r>
    </w:p>
    <w:p w:rsidR="00073AF6" w:rsidRPr="007D630F" w:rsidRDefault="00073AF6" w:rsidP="00073AF6">
      <w:pPr>
        <w:autoSpaceDE w:val="0"/>
        <w:autoSpaceDN w:val="0"/>
        <w:adjustRightInd w:val="0"/>
        <w:jc w:val="both"/>
        <w:rPr>
          <w:rFonts w:ascii="Arial" w:eastAsiaTheme="minorHAnsi" w:hAnsi="Arial" w:cs="Arial"/>
        </w:rPr>
      </w:pPr>
      <w:r>
        <w:rPr>
          <w:rFonts w:ascii="Arial" w:eastAsiaTheme="minorHAnsi" w:hAnsi="Arial" w:cs="Arial"/>
        </w:rPr>
        <w:t>Test Date: 03/20</w:t>
      </w:r>
      <w:r w:rsidRPr="007D630F">
        <w:rPr>
          <w:rFonts w:ascii="Arial" w:eastAsiaTheme="minorHAnsi" w:hAnsi="Arial" w:cs="Arial"/>
        </w:rPr>
        <w:t xml:space="preserve">/2011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No: 2.1.1</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Time: 2:00 p.m.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Type: Test</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Location: College of Engineering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Result: N/A</w:t>
      </w:r>
    </w:p>
    <w:p w:rsidR="00073AF6" w:rsidRPr="007D630F" w:rsidRDefault="00073AF6" w:rsidP="00073AF6">
      <w:pPr>
        <w:autoSpaceDE w:val="0"/>
        <w:autoSpaceDN w:val="0"/>
        <w:adjustRightInd w:val="0"/>
        <w:jc w:val="both"/>
        <w:rPr>
          <w:rFonts w:ascii="Arial" w:eastAsiaTheme="minorHAnsi" w:hAnsi="Arial" w:cs="Arial"/>
        </w:rPr>
      </w:pP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Test Objective:</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ab/>
        <w:t>The objective of t</w:t>
      </w:r>
      <w:r>
        <w:rPr>
          <w:rFonts w:ascii="Arial" w:eastAsiaTheme="minorHAnsi" w:hAnsi="Arial" w:cs="Arial"/>
        </w:rPr>
        <w:t xml:space="preserve">his test is to confirm that the cell boards are monitoring the cells </w:t>
      </w:r>
      <w:r w:rsidR="00E21843">
        <w:rPr>
          <w:rFonts w:ascii="Arial" w:eastAsiaTheme="minorHAnsi" w:hAnsi="Arial" w:cs="Arial"/>
        </w:rPr>
        <w:t>appropriately</w:t>
      </w:r>
      <w:r w:rsidRPr="007D630F">
        <w:rPr>
          <w:rFonts w:ascii="Arial" w:eastAsiaTheme="minorHAnsi" w:hAnsi="Arial" w:cs="Arial"/>
        </w:rPr>
        <w:t xml:space="preserve">. </w:t>
      </w:r>
    </w:p>
    <w:p w:rsidR="00073AF6" w:rsidRPr="007D630F" w:rsidRDefault="00073AF6" w:rsidP="00073AF6">
      <w:pPr>
        <w:autoSpaceDE w:val="0"/>
        <w:autoSpaceDN w:val="0"/>
        <w:adjustRightInd w:val="0"/>
        <w:jc w:val="both"/>
        <w:rPr>
          <w:rFonts w:ascii="Arial" w:eastAsiaTheme="minorHAnsi" w:hAnsi="Arial" w:cs="Arial"/>
        </w:rPr>
      </w:pP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Test Description/Requirements:</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The </w:t>
      </w:r>
      <w:r w:rsidR="00E21843" w:rsidRPr="007D630F">
        <w:rPr>
          <w:rFonts w:ascii="Arial" w:eastAsiaTheme="minorHAnsi" w:hAnsi="Arial" w:cs="Arial"/>
        </w:rPr>
        <w:t>equipment required</w:t>
      </w:r>
      <w:r w:rsidRPr="007D630F">
        <w:rPr>
          <w:rFonts w:ascii="Arial" w:eastAsiaTheme="minorHAnsi" w:hAnsi="Arial" w:cs="Arial"/>
        </w:rPr>
        <w:t xml:space="preserve"> for this test is </w:t>
      </w:r>
      <w:r>
        <w:rPr>
          <w:rFonts w:ascii="Arial" w:eastAsiaTheme="minorHAnsi" w:hAnsi="Arial" w:cs="Arial"/>
        </w:rPr>
        <w:t>lithium-ion battery cell along with the cell board and glue.</w:t>
      </w:r>
    </w:p>
    <w:p w:rsidR="00073AF6" w:rsidRPr="007D630F" w:rsidRDefault="00073AF6" w:rsidP="00073AF6">
      <w:pPr>
        <w:autoSpaceDE w:val="0"/>
        <w:autoSpaceDN w:val="0"/>
        <w:adjustRightInd w:val="0"/>
        <w:jc w:val="both"/>
        <w:rPr>
          <w:rFonts w:ascii="Arial" w:eastAsiaTheme="minorHAnsi" w:hAnsi="Arial" w:cs="Arial"/>
        </w:rPr>
      </w:pP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Anticipated Results:</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The </w:t>
      </w:r>
      <w:r>
        <w:rPr>
          <w:rFonts w:ascii="Arial" w:eastAsiaTheme="minorHAnsi" w:hAnsi="Arial" w:cs="Arial"/>
        </w:rPr>
        <w:t xml:space="preserve">LED light will light on when cell </w:t>
      </w:r>
      <w:r w:rsidR="00E21843">
        <w:rPr>
          <w:rFonts w:ascii="Arial" w:eastAsiaTheme="minorHAnsi" w:hAnsi="Arial" w:cs="Arial"/>
        </w:rPr>
        <w:t>board</w:t>
      </w:r>
      <w:r>
        <w:rPr>
          <w:rFonts w:ascii="Arial" w:eastAsiaTheme="minorHAnsi" w:hAnsi="Arial" w:cs="Arial"/>
        </w:rPr>
        <w:t xml:space="preserve"> is attached to battery cell.</w:t>
      </w:r>
    </w:p>
    <w:p w:rsidR="00073AF6" w:rsidRPr="007D630F" w:rsidRDefault="00073AF6" w:rsidP="00073AF6">
      <w:pPr>
        <w:autoSpaceDE w:val="0"/>
        <w:autoSpaceDN w:val="0"/>
        <w:adjustRightInd w:val="0"/>
        <w:jc w:val="both"/>
        <w:rPr>
          <w:rFonts w:ascii="Arial" w:eastAsiaTheme="minorHAnsi" w:hAnsi="Arial" w:cs="Arial"/>
        </w:rPr>
      </w:pP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Requirement for Success:</w:t>
      </w:r>
    </w:p>
    <w:p w:rsidR="00073AF6" w:rsidRPr="007D630F" w:rsidRDefault="00073AF6" w:rsidP="00073AF6">
      <w:pPr>
        <w:autoSpaceDE w:val="0"/>
        <w:autoSpaceDN w:val="0"/>
        <w:adjustRightInd w:val="0"/>
        <w:jc w:val="both"/>
        <w:rPr>
          <w:rFonts w:ascii="Arial" w:eastAsiaTheme="minorHAnsi" w:hAnsi="Arial" w:cs="Arial"/>
        </w:rPr>
      </w:pPr>
      <w:r>
        <w:rPr>
          <w:rFonts w:ascii="Arial" w:eastAsiaTheme="minorHAnsi" w:hAnsi="Arial" w:cs="Arial"/>
        </w:rPr>
        <w:tab/>
        <w:t xml:space="preserve">The LED lights up to signify monitoring is </w:t>
      </w:r>
      <w:r w:rsidR="00E21843">
        <w:rPr>
          <w:rFonts w:ascii="Arial" w:eastAsiaTheme="minorHAnsi" w:hAnsi="Arial" w:cs="Arial"/>
        </w:rPr>
        <w:t>functioning</w:t>
      </w:r>
      <w:r>
        <w:rPr>
          <w:rFonts w:ascii="Arial" w:eastAsiaTheme="minorHAnsi" w:hAnsi="Arial" w:cs="Arial"/>
        </w:rPr>
        <w:t xml:space="preserve"> properly.</w:t>
      </w:r>
    </w:p>
    <w:p w:rsidR="00073AF6" w:rsidRPr="007D630F" w:rsidRDefault="00073AF6" w:rsidP="00073AF6">
      <w:pPr>
        <w:autoSpaceDE w:val="0"/>
        <w:autoSpaceDN w:val="0"/>
        <w:adjustRightInd w:val="0"/>
        <w:jc w:val="both"/>
        <w:rPr>
          <w:rFonts w:ascii="Arial" w:eastAsiaTheme="minorHAnsi" w:hAnsi="Arial" w:cs="Arial"/>
        </w:rPr>
      </w:pP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Actual Results:</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ab/>
      </w:r>
      <w:r>
        <w:rPr>
          <w:rFonts w:ascii="Arial" w:eastAsiaTheme="minorHAnsi" w:hAnsi="Arial" w:cs="Arial"/>
        </w:rPr>
        <w:t xml:space="preserve">LED lit up on 60 </w:t>
      </w:r>
      <w:r w:rsidR="00E21843">
        <w:rPr>
          <w:rFonts w:ascii="Arial" w:eastAsiaTheme="minorHAnsi" w:hAnsi="Arial" w:cs="Arial"/>
        </w:rPr>
        <w:t>cells (manner</w:t>
      </w:r>
      <w:r>
        <w:rPr>
          <w:rFonts w:ascii="Arial" w:eastAsiaTheme="minorHAnsi" w:hAnsi="Arial" w:cs="Arial"/>
        </w:rPr>
        <w:t xml:space="preserve"> in which BMS is being installed.) </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Reason for Failure:</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ab/>
        <w:t>N/A</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Recommended Fix:</w:t>
      </w:r>
    </w:p>
    <w:p w:rsidR="00073AF6" w:rsidRPr="007D630F" w:rsidRDefault="00073AF6" w:rsidP="00073AF6">
      <w:pPr>
        <w:autoSpaceDE w:val="0"/>
        <w:autoSpaceDN w:val="0"/>
        <w:adjustRightInd w:val="0"/>
        <w:jc w:val="both"/>
        <w:rPr>
          <w:rFonts w:ascii="Arial" w:eastAsiaTheme="minorHAnsi" w:hAnsi="Arial" w:cs="Arial"/>
        </w:rPr>
      </w:pPr>
      <w:r w:rsidRPr="007D630F">
        <w:rPr>
          <w:rFonts w:ascii="Arial" w:eastAsiaTheme="minorHAnsi" w:hAnsi="Arial" w:cs="Arial"/>
        </w:rPr>
        <w:tab/>
        <w:t>N/A</w:t>
      </w:r>
    </w:p>
    <w:p w:rsidR="00073AF6" w:rsidRPr="007D630F" w:rsidRDefault="00073AF6" w:rsidP="00073AF6">
      <w:pPr>
        <w:jc w:val="both"/>
        <w:rPr>
          <w:rFonts w:ascii="Arial" w:eastAsiaTheme="minorHAnsi" w:hAnsi="Arial" w:cs="Arial"/>
        </w:rPr>
      </w:pPr>
      <w:r w:rsidRPr="007D630F">
        <w:rPr>
          <w:rFonts w:ascii="Arial" w:eastAsiaTheme="minorHAnsi" w:hAnsi="Arial" w:cs="Arial"/>
        </w:rPr>
        <w:t>Other Comments:</w:t>
      </w:r>
    </w:p>
    <w:p w:rsidR="00073AF6" w:rsidRPr="007D630F" w:rsidRDefault="00073AF6" w:rsidP="00073AF6">
      <w:pPr>
        <w:jc w:val="both"/>
        <w:rPr>
          <w:rFonts w:ascii="Arial" w:hAnsi="Arial" w:cs="Arial"/>
        </w:rPr>
      </w:pPr>
      <w:r w:rsidRPr="007D630F">
        <w:rPr>
          <w:rFonts w:ascii="Arial" w:hAnsi="Arial" w:cs="Arial"/>
        </w:rPr>
        <w:tab/>
      </w:r>
      <w:r>
        <w:rPr>
          <w:rFonts w:ascii="Arial" w:hAnsi="Arial" w:cs="Arial"/>
        </w:rPr>
        <w:t xml:space="preserve">Since LED lit up, it can be assumed that the monitoring will behave as </w:t>
      </w:r>
      <w:r w:rsidR="00E21843">
        <w:rPr>
          <w:rFonts w:ascii="Arial" w:hAnsi="Arial" w:cs="Arial"/>
        </w:rPr>
        <w:t>appropriately</w:t>
      </w:r>
      <w:r>
        <w:rPr>
          <w:rFonts w:ascii="Arial" w:hAnsi="Arial" w:cs="Arial"/>
        </w:rPr>
        <w:t xml:space="preserve">. Therefore, due to lack of time and other various factors, the only main test to be conducted is the whole test of the BMS within the vehicle. </w:t>
      </w:r>
    </w:p>
    <w:p w:rsidR="00073AF6" w:rsidRDefault="00073AF6" w:rsidP="00073AF6">
      <w:pPr>
        <w:jc w:val="both"/>
        <w:rPr>
          <w:rFonts w:ascii="Arial" w:hAnsi="Arial" w:cs="Arial"/>
          <w:b/>
          <w:i/>
        </w:rPr>
      </w:pPr>
    </w:p>
    <w:p w:rsidR="00073AF6" w:rsidRDefault="00073AF6" w:rsidP="00073AF6">
      <w:pPr>
        <w:jc w:val="both"/>
        <w:rPr>
          <w:rFonts w:ascii="Arial" w:hAnsi="Arial" w:cs="Arial"/>
          <w:b/>
          <w:i/>
        </w:rPr>
      </w:pPr>
    </w:p>
    <w:p w:rsidR="00D274C8" w:rsidRDefault="00D274C8" w:rsidP="00D274C8">
      <w:pPr>
        <w:jc w:val="both"/>
        <w:rPr>
          <w:rFonts w:ascii="Arial" w:hAnsi="Arial" w:cs="Arial"/>
          <w:b/>
          <w:i/>
        </w:rPr>
      </w:pPr>
    </w:p>
    <w:p w:rsidR="00D274C8" w:rsidRDefault="00D274C8" w:rsidP="00D274C8">
      <w:pPr>
        <w:jc w:val="both"/>
        <w:rPr>
          <w:rFonts w:ascii="Arial" w:hAnsi="Arial" w:cs="Arial"/>
          <w:b/>
          <w:i/>
        </w:rPr>
      </w:pPr>
    </w:p>
    <w:p w:rsidR="00073AF6" w:rsidRDefault="00073AF6" w:rsidP="00D274C8">
      <w:pPr>
        <w:jc w:val="both"/>
        <w:rPr>
          <w:rFonts w:ascii="Arial" w:hAnsi="Arial" w:cs="Arial"/>
          <w:b/>
          <w:i/>
        </w:rPr>
      </w:pPr>
    </w:p>
    <w:p w:rsidR="00073AF6" w:rsidRDefault="00073AF6" w:rsidP="00D274C8">
      <w:pPr>
        <w:jc w:val="both"/>
        <w:rPr>
          <w:rFonts w:ascii="Arial" w:hAnsi="Arial" w:cs="Arial"/>
          <w:b/>
          <w:i/>
        </w:rPr>
      </w:pPr>
    </w:p>
    <w:p w:rsidR="00073AF6" w:rsidRDefault="00073AF6" w:rsidP="00D274C8">
      <w:pPr>
        <w:jc w:val="both"/>
        <w:rPr>
          <w:rFonts w:ascii="Arial" w:hAnsi="Arial" w:cs="Arial"/>
          <w:b/>
          <w:i/>
        </w:rPr>
      </w:pPr>
    </w:p>
    <w:p w:rsidR="00073AF6" w:rsidRDefault="00073AF6" w:rsidP="00D274C8">
      <w:pPr>
        <w:jc w:val="both"/>
        <w:rPr>
          <w:rFonts w:ascii="Arial" w:hAnsi="Arial" w:cs="Arial"/>
          <w:b/>
          <w:i/>
        </w:rPr>
      </w:pPr>
    </w:p>
    <w:p w:rsidR="00073AF6" w:rsidRDefault="00073AF6" w:rsidP="00D274C8">
      <w:pPr>
        <w:jc w:val="both"/>
        <w:rPr>
          <w:rFonts w:ascii="Arial" w:hAnsi="Arial" w:cs="Arial"/>
          <w:b/>
          <w:i/>
        </w:rPr>
      </w:pPr>
    </w:p>
    <w:p w:rsidR="00073AF6" w:rsidRDefault="00073AF6" w:rsidP="00D274C8">
      <w:pPr>
        <w:jc w:val="both"/>
        <w:rPr>
          <w:rFonts w:ascii="Arial" w:hAnsi="Arial" w:cs="Arial"/>
          <w:b/>
          <w:i/>
        </w:rPr>
      </w:pPr>
    </w:p>
    <w:p w:rsidR="00073AF6" w:rsidRDefault="00073AF6" w:rsidP="00D274C8">
      <w:pPr>
        <w:jc w:val="both"/>
        <w:rPr>
          <w:rFonts w:ascii="Arial" w:hAnsi="Arial" w:cs="Arial"/>
          <w:b/>
          <w:i/>
        </w:rPr>
      </w:pPr>
    </w:p>
    <w:p w:rsidR="00073AF6" w:rsidRDefault="00073AF6" w:rsidP="00D274C8">
      <w:pPr>
        <w:jc w:val="both"/>
        <w:rPr>
          <w:rFonts w:ascii="Arial" w:hAnsi="Arial" w:cs="Arial"/>
          <w:b/>
          <w:i/>
        </w:rPr>
      </w:pPr>
    </w:p>
    <w:p w:rsidR="00073AF6" w:rsidRDefault="00073AF6" w:rsidP="00D274C8">
      <w:pPr>
        <w:jc w:val="both"/>
        <w:rPr>
          <w:rFonts w:ascii="Arial" w:hAnsi="Arial" w:cs="Arial"/>
          <w:b/>
          <w:i/>
        </w:rPr>
      </w:pPr>
    </w:p>
    <w:p w:rsidR="00F569A9" w:rsidRDefault="00F569A9" w:rsidP="00D274C8">
      <w:pPr>
        <w:jc w:val="both"/>
        <w:rPr>
          <w:rFonts w:ascii="Arial" w:hAnsi="Arial" w:cs="Arial"/>
          <w:b/>
          <w:i/>
        </w:rPr>
      </w:pPr>
    </w:p>
    <w:p w:rsidR="00073AF6" w:rsidRDefault="00073AF6" w:rsidP="00D274C8">
      <w:pPr>
        <w:jc w:val="both"/>
        <w:rPr>
          <w:rFonts w:ascii="Arial" w:hAnsi="Arial" w:cs="Arial"/>
          <w:b/>
          <w:i/>
        </w:rPr>
      </w:pPr>
    </w:p>
    <w:p w:rsidR="00073AF6" w:rsidRDefault="00073AF6" w:rsidP="00D274C8">
      <w:pPr>
        <w:jc w:val="both"/>
        <w:rPr>
          <w:rFonts w:ascii="Arial" w:hAnsi="Arial" w:cs="Arial"/>
          <w:b/>
          <w:i/>
        </w:rPr>
      </w:pPr>
    </w:p>
    <w:p w:rsidR="00073AF6" w:rsidRDefault="00073AF6" w:rsidP="00D274C8">
      <w:pPr>
        <w:jc w:val="both"/>
        <w:rPr>
          <w:rFonts w:ascii="Arial" w:hAnsi="Arial" w:cs="Arial"/>
          <w:b/>
          <w:i/>
        </w:rPr>
      </w:pPr>
    </w:p>
    <w:p w:rsidR="00D274C8" w:rsidRDefault="00D274C8" w:rsidP="00D274C8">
      <w:pPr>
        <w:jc w:val="both"/>
        <w:rPr>
          <w:rFonts w:ascii="Arial" w:hAnsi="Arial" w:cs="Arial"/>
          <w:b/>
          <w:i/>
        </w:rPr>
      </w:pPr>
    </w:p>
    <w:p w:rsidR="00D274C8" w:rsidRDefault="00D274C8" w:rsidP="00D274C8">
      <w:pPr>
        <w:jc w:val="both"/>
        <w:rPr>
          <w:rFonts w:ascii="Arial" w:hAnsi="Arial" w:cs="Arial"/>
          <w:b/>
          <w:i/>
        </w:rPr>
      </w:pPr>
    </w:p>
    <w:p w:rsidR="00D274C8" w:rsidRPr="005F40D5" w:rsidRDefault="00D274C8" w:rsidP="00D274C8">
      <w:pPr>
        <w:jc w:val="both"/>
        <w:rPr>
          <w:rFonts w:ascii="Arial" w:hAnsi="Arial" w:cs="Arial"/>
          <w:b/>
          <w:i/>
        </w:rPr>
      </w:pPr>
      <w:r>
        <w:rPr>
          <w:rFonts w:ascii="Arial" w:hAnsi="Arial" w:cs="Arial"/>
          <w:b/>
          <w:i/>
        </w:rPr>
        <w:t>BMS: 20 Cells</w:t>
      </w:r>
    </w:p>
    <w:p w:rsidR="00D274C8" w:rsidRPr="007D630F" w:rsidRDefault="00D274C8" w:rsidP="00D274C8">
      <w:pPr>
        <w:autoSpaceDE w:val="0"/>
        <w:autoSpaceDN w:val="0"/>
        <w:adjustRightInd w:val="0"/>
        <w:ind w:left="2160" w:firstLine="720"/>
        <w:jc w:val="both"/>
        <w:rPr>
          <w:rFonts w:ascii="Arial" w:eastAsiaTheme="minorHAnsi" w:hAnsi="Arial" w:cs="Arial"/>
        </w:rPr>
      </w:pPr>
      <w:r w:rsidRPr="007D630F">
        <w:rPr>
          <w:rFonts w:ascii="Arial" w:eastAsiaTheme="minorHAnsi" w:hAnsi="Arial" w:cs="Arial"/>
          <w:b/>
          <w:bCs/>
          <w:i/>
        </w:rPr>
        <w:t>Scheduled Test Reporting Form</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Item: 4 Lithium-Ion batteries (20 cells)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Tester Name: Stephanie Medina and Lorenzo Neal</w:t>
      </w:r>
      <w:r w:rsidRPr="007D630F">
        <w:rPr>
          <w:rFonts w:ascii="Arial" w:eastAsiaTheme="minorHAnsi" w:hAnsi="Arial" w:cs="Arial"/>
        </w:rPr>
        <w:tab/>
        <w:t xml:space="preserve">Tester ID </w:t>
      </w:r>
      <w:r w:rsidR="00E21843" w:rsidRPr="007D630F">
        <w:rPr>
          <w:rFonts w:ascii="Arial" w:eastAsiaTheme="minorHAnsi" w:hAnsi="Arial" w:cs="Arial"/>
        </w:rPr>
        <w:t>No:</w:t>
      </w:r>
      <w:r w:rsidRPr="007D630F">
        <w:rPr>
          <w:rFonts w:ascii="Arial" w:eastAsiaTheme="minorHAnsi" w:hAnsi="Arial" w:cs="Arial"/>
        </w:rPr>
        <w:t xml:space="preserve"> 5174</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Date: 0</w:t>
      </w:r>
      <w:r w:rsidR="00F569A9">
        <w:rPr>
          <w:rFonts w:ascii="Arial" w:eastAsiaTheme="minorHAnsi" w:hAnsi="Arial" w:cs="Arial"/>
        </w:rPr>
        <w:t>3</w:t>
      </w:r>
      <w:r w:rsidRPr="007D630F">
        <w:rPr>
          <w:rFonts w:ascii="Arial" w:eastAsiaTheme="minorHAnsi" w:hAnsi="Arial" w:cs="Arial"/>
        </w:rPr>
        <w:t xml:space="preserve">/18/2011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No: 2.1.2</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Time: 2:00 p.m.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Type: Test</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Location: College of Engineering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Result: 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Objective:</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The objective of this test is to confirm </w:t>
      </w:r>
      <w:r w:rsidR="00E21843" w:rsidRPr="007D630F">
        <w:rPr>
          <w:rFonts w:ascii="Arial" w:eastAsiaTheme="minorHAnsi" w:hAnsi="Arial" w:cs="Arial"/>
        </w:rPr>
        <w:t>that thefour battery</w:t>
      </w:r>
      <w:r w:rsidRPr="007D630F">
        <w:rPr>
          <w:rFonts w:ascii="Arial" w:eastAsiaTheme="minorHAnsi" w:hAnsi="Arial" w:cs="Arial"/>
        </w:rPr>
        <w:t xml:space="preserve"> packs each at different potentials are equally balanced. In other words, that they will be at the same potential.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Description/Requirements: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The equipment  required for this test is the Elithion BMS Controller  with a power supply, digital multimeter, cable cords, gloves, four battery packs(20 cells), negative-end,mid-bank  and postive-end cellboards, jumpers and a wiring harness. The Elithion BMS Controller wil</w:t>
      </w:r>
      <w:r>
        <w:rPr>
          <w:rFonts w:ascii="Arial" w:eastAsiaTheme="minorHAnsi" w:hAnsi="Arial" w:cs="Arial"/>
        </w:rPr>
        <w:t>l</w:t>
      </w:r>
      <w:r w:rsidRPr="007D630F">
        <w:rPr>
          <w:rFonts w:ascii="Arial" w:eastAsiaTheme="minorHAnsi" w:hAnsi="Arial" w:cs="Arial"/>
        </w:rPr>
        <w:t xml:space="preserve"> be connected to the power supply which will power the BMS. There will be a cellboard per cell. By utilizing the jumpers, the 20 battery cellboards will be connecte</w:t>
      </w:r>
      <w:r>
        <w:rPr>
          <w:rFonts w:ascii="Arial" w:eastAsiaTheme="minorHAnsi" w:hAnsi="Arial" w:cs="Arial"/>
        </w:rPr>
        <w:t xml:space="preserve">d in series. The negative-end </w:t>
      </w:r>
      <w:r w:rsidRPr="007D630F">
        <w:rPr>
          <w:rFonts w:ascii="Arial" w:eastAsiaTheme="minorHAnsi" w:hAnsi="Arial" w:cs="Arial"/>
        </w:rPr>
        <w:t xml:space="preserve">and positive-end cellboards will then be wired back to the BMS Controller.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Anticipated Results: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The BMS Controller will turn on. In addition, it will recognize that 10 cells will be at a lower potential than the other 10 cells. Once this has been confirmed, the BMS will pull energy from the higher potential to the lower potential and balance all 20 cells.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Requirement for Success: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Basically, each cell will be at an approximate potential of 3.7 V.  In </w:t>
      </w:r>
      <w:r w:rsidR="00E21843" w:rsidRPr="007D630F">
        <w:rPr>
          <w:rFonts w:ascii="Arial" w:eastAsiaTheme="minorHAnsi" w:hAnsi="Arial" w:cs="Arial"/>
        </w:rPr>
        <w:t>order for</w:t>
      </w:r>
      <w:r w:rsidRPr="007D630F">
        <w:rPr>
          <w:rFonts w:ascii="Arial" w:eastAsiaTheme="minorHAnsi" w:hAnsi="Arial" w:cs="Arial"/>
        </w:rPr>
        <w:t xml:space="preserve"> this test to be successful, the difference between the battery cells should be no greater than 0.35 </w:t>
      </w:r>
      <w:r w:rsidR="00E21843" w:rsidRPr="007D630F">
        <w:rPr>
          <w:rFonts w:ascii="Arial" w:eastAsiaTheme="minorHAnsi" w:hAnsi="Arial" w:cs="Arial"/>
        </w:rPr>
        <w:t>V to</w:t>
      </w:r>
      <w:r w:rsidRPr="007D630F">
        <w:rPr>
          <w:rFonts w:ascii="Arial" w:eastAsiaTheme="minorHAnsi" w:hAnsi="Arial" w:cs="Arial"/>
        </w:rPr>
        <w:t xml:space="preserve"> one another which will give us a percentage error of less than 10 %. </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Actual Results: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r>
      <w:r w:rsidR="00073AF6">
        <w:rPr>
          <w:rFonts w:ascii="Arial" w:eastAsiaTheme="minorHAnsi" w:hAnsi="Arial" w:cs="Arial"/>
        </w:rPr>
        <w:t>T.B.D.</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Reason for Failure:</w:t>
      </w:r>
    </w:p>
    <w:p w:rsidR="00073AF6" w:rsidRPr="007D630F" w:rsidRDefault="00D274C8" w:rsidP="00073AF6">
      <w:pPr>
        <w:autoSpaceDE w:val="0"/>
        <w:autoSpaceDN w:val="0"/>
        <w:adjustRightInd w:val="0"/>
        <w:jc w:val="both"/>
        <w:rPr>
          <w:rFonts w:ascii="Arial" w:eastAsiaTheme="minorHAnsi" w:hAnsi="Arial" w:cs="Arial"/>
        </w:rPr>
      </w:pPr>
      <w:r w:rsidRPr="007D630F">
        <w:rPr>
          <w:rFonts w:ascii="Arial" w:eastAsiaTheme="minorHAnsi" w:hAnsi="Arial" w:cs="Arial"/>
        </w:rPr>
        <w:tab/>
      </w:r>
      <w:r w:rsidR="00073AF6">
        <w:rPr>
          <w:rFonts w:ascii="Arial" w:eastAsiaTheme="minorHAnsi" w:hAnsi="Arial" w:cs="Arial"/>
        </w:rPr>
        <w:t>T.B.D.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Recommended Fix:</w:t>
      </w:r>
    </w:p>
    <w:p w:rsidR="00073AF6" w:rsidRPr="007D630F" w:rsidRDefault="00D274C8" w:rsidP="00073AF6">
      <w:pPr>
        <w:autoSpaceDE w:val="0"/>
        <w:autoSpaceDN w:val="0"/>
        <w:adjustRightInd w:val="0"/>
        <w:jc w:val="both"/>
        <w:rPr>
          <w:rFonts w:ascii="Arial" w:eastAsiaTheme="minorHAnsi" w:hAnsi="Arial" w:cs="Arial"/>
        </w:rPr>
      </w:pPr>
      <w:r w:rsidRPr="007D630F">
        <w:rPr>
          <w:rFonts w:ascii="Arial" w:eastAsiaTheme="minorHAnsi" w:hAnsi="Arial" w:cs="Arial"/>
        </w:rPr>
        <w:tab/>
      </w:r>
      <w:r w:rsidR="00073AF6">
        <w:rPr>
          <w:rFonts w:ascii="Arial" w:eastAsiaTheme="minorHAnsi" w:hAnsi="Arial" w:cs="Arial"/>
        </w:rPr>
        <w:t>T.B.D.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jc w:val="both"/>
        <w:rPr>
          <w:rFonts w:ascii="Arial" w:eastAsiaTheme="minorHAnsi" w:hAnsi="Arial" w:cs="Arial"/>
        </w:rPr>
      </w:pPr>
      <w:r w:rsidRPr="007D630F">
        <w:rPr>
          <w:rFonts w:ascii="Arial" w:eastAsiaTheme="minorHAnsi" w:hAnsi="Arial" w:cs="Arial"/>
        </w:rPr>
        <w:t>Other Comments:</w:t>
      </w:r>
    </w:p>
    <w:p w:rsidR="00073AF6" w:rsidRPr="007D630F" w:rsidRDefault="00D274C8" w:rsidP="00073AF6">
      <w:pPr>
        <w:autoSpaceDE w:val="0"/>
        <w:autoSpaceDN w:val="0"/>
        <w:adjustRightInd w:val="0"/>
        <w:jc w:val="both"/>
        <w:rPr>
          <w:rFonts w:ascii="Arial" w:eastAsiaTheme="minorHAnsi" w:hAnsi="Arial" w:cs="Arial"/>
        </w:rPr>
      </w:pPr>
      <w:r w:rsidRPr="007D630F">
        <w:rPr>
          <w:rFonts w:ascii="Arial" w:hAnsi="Arial" w:cs="Arial"/>
        </w:rPr>
        <w:tab/>
      </w:r>
      <w:r w:rsidR="00073AF6">
        <w:rPr>
          <w:rFonts w:ascii="Arial" w:eastAsiaTheme="minorHAnsi" w:hAnsi="Arial" w:cs="Arial"/>
        </w:rPr>
        <w:t>T.B.D.</w:t>
      </w:r>
    </w:p>
    <w:p w:rsidR="00D274C8" w:rsidRPr="007D630F" w:rsidRDefault="00D274C8" w:rsidP="00D274C8">
      <w:pPr>
        <w:jc w:val="both"/>
        <w:rPr>
          <w:rFonts w:ascii="Arial" w:hAnsi="Arial" w:cs="Arial"/>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F569A9" w:rsidRPr="00073AF6" w:rsidRDefault="00F569A9" w:rsidP="00BC2CE1">
      <w:pPr>
        <w:pStyle w:val="ListParagraph"/>
        <w:numPr>
          <w:ilvl w:val="0"/>
          <w:numId w:val="25"/>
        </w:numPr>
        <w:jc w:val="both"/>
        <w:rPr>
          <w:rFonts w:ascii="Arial" w:hAnsi="Arial" w:cs="Arial"/>
        </w:rPr>
      </w:pPr>
      <w:r w:rsidRPr="00073AF6">
        <w:rPr>
          <w:rFonts w:ascii="Arial" w:hAnsi="Arial" w:cs="Arial"/>
        </w:rPr>
        <w:t xml:space="preserve">This test </w:t>
      </w:r>
      <w:r>
        <w:rPr>
          <w:rFonts w:ascii="Arial" w:hAnsi="Arial" w:cs="Arial"/>
        </w:rPr>
        <w:t>won</w:t>
      </w:r>
      <w:r w:rsidRPr="00073AF6">
        <w:rPr>
          <w:rFonts w:ascii="Arial" w:hAnsi="Arial" w:cs="Arial"/>
        </w:rPr>
        <w:t xml:space="preserve">’t </w:t>
      </w:r>
      <w:r>
        <w:rPr>
          <w:rFonts w:ascii="Arial" w:hAnsi="Arial" w:cs="Arial"/>
        </w:rPr>
        <w:t xml:space="preserve">be </w:t>
      </w:r>
      <w:r w:rsidRPr="00073AF6">
        <w:rPr>
          <w:rFonts w:ascii="Arial" w:hAnsi="Arial" w:cs="Arial"/>
        </w:rPr>
        <w:t>performed due to time constraints. Discussed in introduction and summary of test plans.</w:t>
      </w: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F569A9">
      <w:pPr>
        <w:autoSpaceDE w:val="0"/>
        <w:autoSpaceDN w:val="0"/>
        <w:adjustRightInd w:val="0"/>
        <w:jc w:val="both"/>
        <w:rPr>
          <w:rFonts w:ascii="Arial" w:eastAsiaTheme="minorHAnsi" w:hAnsi="Arial" w:cs="Arial"/>
          <w:b/>
          <w:bCs/>
          <w:i/>
        </w:rPr>
      </w:pPr>
    </w:p>
    <w:p w:rsidR="00D274C8" w:rsidRDefault="00D274C8" w:rsidP="00F569A9">
      <w:pPr>
        <w:autoSpaceDE w:val="0"/>
        <w:autoSpaceDN w:val="0"/>
        <w:adjustRightInd w:val="0"/>
        <w:jc w:val="both"/>
        <w:rPr>
          <w:rFonts w:ascii="Arial" w:eastAsiaTheme="minorHAnsi" w:hAnsi="Arial" w:cs="Arial"/>
          <w:b/>
          <w:bCs/>
          <w:i/>
        </w:rPr>
      </w:pPr>
    </w:p>
    <w:p w:rsidR="000866B5" w:rsidRPr="007D630F" w:rsidRDefault="000866B5" w:rsidP="000866B5">
      <w:pPr>
        <w:autoSpaceDE w:val="0"/>
        <w:autoSpaceDN w:val="0"/>
        <w:adjustRightInd w:val="0"/>
        <w:ind w:left="2160" w:firstLine="720"/>
        <w:jc w:val="both"/>
        <w:rPr>
          <w:rFonts w:ascii="Arial" w:eastAsiaTheme="minorHAnsi" w:hAnsi="Arial" w:cs="Arial"/>
        </w:rPr>
      </w:pPr>
      <w:r w:rsidRPr="007D630F">
        <w:rPr>
          <w:rFonts w:ascii="Arial" w:eastAsiaTheme="minorHAnsi" w:hAnsi="Arial" w:cs="Arial"/>
          <w:b/>
          <w:bCs/>
          <w:i/>
        </w:rPr>
        <w:t>Scheduled Test Reporting Form</w:t>
      </w:r>
    </w:p>
    <w:p w:rsidR="000866B5" w:rsidRPr="007D630F" w:rsidRDefault="000866B5" w:rsidP="000866B5">
      <w:pPr>
        <w:ind w:firstLine="720"/>
        <w:jc w:val="both"/>
        <w:rPr>
          <w:rFonts w:ascii="Arial" w:hAnsi="Arial" w:cs="Arial"/>
        </w:rPr>
      </w:pPr>
    </w:p>
    <w:p w:rsidR="000866B5" w:rsidRPr="009D2E86" w:rsidRDefault="000866B5" w:rsidP="000866B5">
      <w:pPr>
        <w:jc w:val="both"/>
        <w:rPr>
          <w:rFonts w:ascii="Arial" w:hAnsi="Arial" w:cs="Arial"/>
          <w:b/>
          <w:i/>
        </w:rPr>
      </w:pPr>
      <w:r>
        <w:rPr>
          <w:rFonts w:ascii="Arial" w:hAnsi="Arial" w:cs="Arial"/>
          <w:b/>
          <w:i/>
        </w:rPr>
        <w:t>Sensors Before Installation</w:t>
      </w:r>
    </w:p>
    <w:p w:rsidR="000866B5" w:rsidRDefault="000866B5" w:rsidP="000866B5">
      <w:pPr>
        <w:jc w:val="both"/>
        <w:rPr>
          <w:rFonts w:ascii="Arial" w:hAnsi="Arial" w:cs="Arial"/>
          <w:szCs w:val="20"/>
        </w:rPr>
      </w:pPr>
    </w:p>
    <w:p w:rsidR="000866B5" w:rsidRPr="007D630F" w:rsidRDefault="000866B5" w:rsidP="000866B5">
      <w:pPr>
        <w:jc w:val="both"/>
        <w:rPr>
          <w:rFonts w:ascii="Arial" w:hAnsi="Arial" w:cs="Arial"/>
          <w:szCs w:val="20"/>
        </w:rPr>
      </w:pPr>
      <w:r w:rsidRPr="007D630F">
        <w:rPr>
          <w:rFonts w:ascii="Arial" w:hAnsi="Arial" w:cs="Arial"/>
          <w:szCs w:val="20"/>
        </w:rPr>
        <w:t xml:space="preserve">Test Item: Sensor Gauge- Tachometer/Temperature </w:t>
      </w:r>
      <w:r w:rsidRPr="007D630F">
        <w:rPr>
          <w:rFonts w:ascii="Arial" w:hAnsi="Arial" w:cs="Arial"/>
          <w:szCs w:val="20"/>
        </w:rPr>
        <w:tab/>
      </w:r>
      <w:r w:rsidRPr="007D630F">
        <w:rPr>
          <w:rFonts w:ascii="Arial" w:hAnsi="Arial" w:cs="Arial"/>
          <w:szCs w:val="20"/>
        </w:rPr>
        <w:tab/>
      </w:r>
      <w:r w:rsidRPr="007D630F">
        <w:rPr>
          <w:rFonts w:ascii="Arial" w:hAnsi="Arial" w:cs="Arial"/>
          <w:szCs w:val="20"/>
        </w:rPr>
        <w:tab/>
      </w:r>
      <w:r w:rsidRPr="007D630F">
        <w:rPr>
          <w:rFonts w:ascii="Arial" w:hAnsi="Arial" w:cs="Arial"/>
          <w:szCs w:val="20"/>
        </w:rPr>
        <w:tab/>
      </w:r>
      <w:r w:rsidRPr="007D630F">
        <w:rPr>
          <w:rFonts w:ascii="Arial" w:hAnsi="Arial" w:cs="Arial"/>
          <w:szCs w:val="20"/>
        </w:rPr>
        <w:tab/>
      </w:r>
    </w:p>
    <w:p w:rsidR="000866B5" w:rsidRPr="007D630F" w:rsidRDefault="000866B5" w:rsidP="000866B5">
      <w:pPr>
        <w:jc w:val="both"/>
        <w:rPr>
          <w:rFonts w:ascii="Arial" w:hAnsi="Arial" w:cs="Arial"/>
          <w:szCs w:val="20"/>
        </w:rPr>
      </w:pPr>
      <w:r w:rsidRPr="007D630F">
        <w:rPr>
          <w:rFonts w:ascii="Arial" w:hAnsi="Arial" w:cs="Arial"/>
          <w:szCs w:val="20"/>
        </w:rPr>
        <w:t>Tester Name: Israel Daramola</w:t>
      </w:r>
      <w:r w:rsidRPr="007D630F">
        <w:rPr>
          <w:rFonts w:ascii="Arial" w:hAnsi="Arial" w:cs="Arial"/>
          <w:szCs w:val="20"/>
        </w:rPr>
        <w:tab/>
      </w:r>
      <w:r w:rsidRPr="007D630F">
        <w:rPr>
          <w:rFonts w:ascii="Arial" w:hAnsi="Arial" w:cs="Arial"/>
          <w:szCs w:val="20"/>
        </w:rPr>
        <w:tab/>
      </w:r>
      <w:r w:rsidRPr="007D630F">
        <w:rPr>
          <w:rFonts w:ascii="Arial" w:hAnsi="Arial" w:cs="Arial"/>
          <w:szCs w:val="20"/>
        </w:rPr>
        <w:tab/>
      </w:r>
      <w:r>
        <w:rPr>
          <w:rFonts w:ascii="Arial" w:hAnsi="Arial" w:cs="Arial"/>
          <w:szCs w:val="20"/>
        </w:rPr>
        <w:tab/>
        <w:t>Tester ID No: 5174</w:t>
      </w:r>
    </w:p>
    <w:p w:rsidR="000866B5" w:rsidRPr="007D630F" w:rsidRDefault="000866B5" w:rsidP="000866B5">
      <w:pPr>
        <w:jc w:val="both"/>
        <w:rPr>
          <w:rFonts w:ascii="Arial" w:hAnsi="Arial" w:cs="Arial"/>
          <w:szCs w:val="20"/>
        </w:rPr>
      </w:pPr>
      <w:r>
        <w:rPr>
          <w:rFonts w:ascii="Arial" w:hAnsi="Arial" w:cs="Arial"/>
          <w:szCs w:val="20"/>
        </w:rPr>
        <w:t>Test Date: 3/30</w:t>
      </w:r>
      <w:r w:rsidRPr="007D630F">
        <w:rPr>
          <w:rFonts w:ascii="Arial" w:hAnsi="Arial" w:cs="Arial"/>
          <w:szCs w:val="20"/>
        </w:rPr>
        <w:t>/</w:t>
      </w:r>
      <w:r>
        <w:rPr>
          <w:rFonts w:ascii="Arial" w:hAnsi="Arial" w:cs="Arial"/>
          <w:szCs w:val="20"/>
        </w:rPr>
        <w:t>2011</w:t>
      </w:r>
      <w:r>
        <w:rPr>
          <w:rFonts w:ascii="Arial" w:hAnsi="Arial" w:cs="Arial"/>
          <w:szCs w:val="20"/>
        </w:rPr>
        <w:tab/>
      </w:r>
      <w:r>
        <w:rPr>
          <w:rFonts w:ascii="Arial" w:hAnsi="Arial" w:cs="Arial"/>
          <w:szCs w:val="20"/>
        </w:rPr>
        <w:tab/>
      </w:r>
      <w:r>
        <w:rPr>
          <w:rFonts w:ascii="Arial" w:hAnsi="Arial" w:cs="Arial"/>
          <w:szCs w:val="20"/>
        </w:rPr>
        <w:tab/>
      </w:r>
      <w:r>
        <w:rPr>
          <w:rFonts w:ascii="Arial" w:hAnsi="Arial" w:cs="Arial"/>
          <w:szCs w:val="20"/>
        </w:rPr>
        <w:tab/>
      </w:r>
      <w:r>
        <w:rPr>
          <w:rFonts w:ascii="Arial" w:hAnsi="Arial" w:cs="Arial"/>
          <w:szCs w:val="20"/>
        </w:rPr>
        <w:tab/>
        <w:t>Test No: 3.1</w:t>
      </w:r>
    </w:p>
    <w:p w:rsidR="000866B5" w:rsidRPr="007D630F" w:rsidRDefault="000866B5" w:rsidP="000866B5">
      <w:pPr>
        <w:jc w:val="both"/>
        <w:rPr>
          <w:rFonts w:ascii="Arial" w:hAnsi="Arial" w:cs="Arial"/>
          <w:szCs w:val="20"/>
        </w:rPr>
      </w:pPr>
      <w:r w:rsidRPr="007D630F">
        <w:rPr>
          <w:rFonts w:ascii="Arial" w:hAnsi="Arial" w:cs="Arial"/>
          <w:szCs w:val="20"/>
        </w:rPr>
        <w:t>Test Time:   2</w:t>
      </w:r>
      <w:r>
        <w:rPr>
          <w:rFonts w:ascii="Arial" w:hAnsi="Arial" w:cs="Arial"/>
          <w:szCs w:val="20"/>
        </w:rPr>
        <w:t>:00 p.m.</w:t>
      </w:r>
      <w:r w:rsidRPr="007D630F">
        <w:rPr>
          <w:rFonts w:ascii="Arial" w:hAnsi="Arial" w:cs="Arial"/>
          <w:szCs w:val="20"/>
        </w:rPr>
        <w:tab/>
      </w:r>
      <w:r w:rsidRPr="007D630F">
        <w:rPr>
          <w:rFonts w:ascii="Arial" w:hAnsi="Arial" w:cs="Arial"/>
          <w:szCs w:val="20"/>
        </w:rPr>
        <w:tab/>
      </w:r>
      <w:r w:rsidRPr="007D630F">
        <w:rPr>
          <w:rFonts w:ascii="Arial" w:hAnsi="Arial" w:cs="Arial"/>
          <w:szCs w:val="20"/>
        </w:rPr>
        <w:tab/>
      </w:r>
      <w:r w:rsidRPr="007D630F">
        <w:rPr>
          <w:rFonts w:ascii="Arial" w:hAnsi="Arial" w:cs="Arial"/>
          <w:szCs w:val="20"/>
        </w:rPr>
        <w:tab/>
      </w:r>
      <w:r>
        <w:rPr>
          <w:rFonts w:ascii="Arial" w:hAnsi="Arial" w:cs="Arial"/>
          <w:szCs w:val="20"/>
        </w:rPr>
        <w:tab/>
      </w:r>
      <w:r w:rsidRPr="007D630F">
        <w:rPr>
          <w:rFonts w:ascii="Arial" w:hAnsi="Arial" w:cs="Arial"/>
          <w:szCs w:val="20"/>
        </w:rPr>
        <w:t>Test Type: Test</w:t>
      </w:r>
    </w:p>
    <w:p w:rsidR="000866B5" w:rsidRPr="007D630F" w:rsidRDefault="000866B5" w:rsidP="000866B5">
      <w:pPr>
        <w:jc w:val="both"/>
        <w:rPr>
          <w:rFonts w:ascii="Arial" w:hAnsi="Arial" w:cs="Arial"/>
          <w:szCs w:val="20"/>
        </w:rPr>
      </w:pPr>
      <w:r w:rsidRPr="007D630F">
        <w:rPr>
          <w:rFonts w:ascii="Arial" w:hAnsi="Arial" w:cs="Arial"/>
          <w:szCs w:val="20"/>
        </w:rPr>
        <w:t>Test Location: College of Engineering Portable</w:t>
      </w:r>
      <w:r w:rsidRPr="007D630F">
        <w:rPr>
          <w:rFonts w:ascii="Arial" w:hAnsi="Arial" w:cs="Arial"/>
          <w:szCs w:val="20"/>
        </w:rPr>
        <w:tab/>
      </w:r>
      <w:r>
        <w:rPr>
          <w:rFonts w:ascii="Arial" w:hAnsi="Arial" w:cs="Arial"/>
          <w:szCs w:val="20"/>
        </w:rPr>
        <w:tab/>
        <w:t>Test Result: N/A</w:t>
      </w:r>
    </w:p>
    <w:p w:rsidR="000866B5" w:rsidRPr="007D630F" w:rsidRDefault="000866B5" w:rsidP="000866B5">
      <w:pPr>
        <w:jc w:val="both"/>
        <w:rPr>
          <w:rFonts w:ascii="Arial" w:hAnsi="Arial" w:cs="Arial"/>
          <w:szCs w:val="20"/>
        </w:rPr>
      </w:pPr>
    </w:p>
    <w:p w:rsidR="000866B5" w:rsidRPr="007D630F" w:rsidRDefault="000866B5" w:rsidP="000866B5">
      <w:pPr>
        <w:jc w:val="both"/>
        <w:rPr>
          <w:rFonts w:ascii="Arial" w:hAnsi="Arial" w:cs="Arial"/>
          <w:szCs w:val="20"/>
        </w:rPr>
      </w:pPr>
      <w:r w:rsidRPr="007D630F">
        <w:rPr>
          <w:rFonts w:ascii="Arial" w:hAnsi="Arial" w:cs="Arial"/>
          <w:szCs w:val="20"/>
        </w:rPr>
        <w:t xml:space="preserve">Test Objective: </w:t>
      </w:r>
    </w:p>
    <w:p w:rsidR="000866B5" w:rsidRPr="007D630F" w:rsidRDefault="000866B5" w:rsidP="000866B5">
      <w:pPr>
        <w:ind w:firstLine="720"/>
        <w:jc w:val="both"/>
        <w:rPr>
          <w:rFonts w:ascii="Arial" w:hAnsi="Arial" w:cs="Arial"/>
          <w:szCs w:val="20"/>
        </w:rPr>
      </w:pPr>
      <w:r w:rsidRPr="007D630F">
        <w:rPr>
          <w:rFonts w:ascii="Arial" w:hAnsi="Arial" w:cs="Arial"/>
          <w:szCs w:val="20"/>
        </w:rPr>
        <w:t xml:space="preserve">The objective of this test is to ensure that the tachometer is in good condition and that there are no faults found either in </w:t>
      </w:r>
      <w:r w:rsidR="00E21843" w:rsidRPr="007D630F">
        <w:rPr>
          <w:rFonts w:ascii="Arial" w:hAnsi="Arial" w:cs="Arial"/>
          <w:szCs w:val="20"/>
        </w:rPr>
        <w:t>its</w:t>
      </w:r>
      <w:r w:rsidRPr="007D630F">
        <w:rPr>
          <w:rFonts w:ascii="Arial" w:hAnsi="Arial" w:cs="Arial"/>
          <w:szCs w:val="20"/>
        </w:rPr>
        <w:t xml:space="preserve"> wires or on the actual device.</w:t>
      </w:r>
    </w:p>
    <w:p w:rsidR="000866B5" w:rsidRPr="007D630F" w:rsidRDefault="000866B5" w:rsidP="000866B5">
      <w:pPr>
        <w:jc w:val="both"/>
        <w:rPr>
          <w:rFonts w:ascii="Arial" w:hAnsi="Arial" w:cs="Arial"/>
          <w:szCs w:val="20"/>
        </w:rPr>
      </w:pPr>
    </w:p>
    <w:p w:rsidR="000866B5" w:rsidRPr="007D630F" w:rsidRDefault="000866B5" w:rsidP="000866B5">
      <w:pPr>
        <w:jc w:val="both"/>
        <w:rPr>
          <w:rFonts w:ascii="Arial" w:hAnsi="Arial" w:cs="Arial"/>
          <w:szCs w:val="20"/>
        </w:rPr>
      </w:pPr>
      <w:r w:rsidRPr="007D630F">
        <w:rPr>
          <w:rFonts w:ascii="Arial" w:hAnsi="Arial" w:cs="Arial"/>
          <w:szCs w:val="20"/>
        </w:rPr>
        <w:t>Test Description/Requirements:</w:t>
      </w:r>
    </w:p>
    <w:p w:rsidR="000866B5" w:rsidRPr="007D630F" w:rsidRDefault="000866B5" w:rsidP="000866B5">
      <w:pPr>
        <w:jc w:val="both"/>
        <w:rPr>
          <w:rFonts w:ascii="Arial" w:hAnsi="Arial" w:cs="Arial"/>
          <w:szCs w:val="20"/>
        </w:rPr>
      </w:pPr>
      <w:r w:rsidRPr="007D630F">
        <w:rPr>
          <w:rFonts w:ascii="Arial" w:hAnsi="Arial" w:cs="Arial"/>
          <w:szCs w:val="20"/>
        </w:rPr>
        <w:tab/>
        <w:t>There is no equipment necessary for this type of test; it’s only to ensure that the device is in good condition.</w:t>
      </w:r>
    </w:p>
    <w:p w:rsidR="000866B5" w:rsidRPr="007D630F" w:rsidRDefault="000866B5" w:rsidP="000866B5">
      <w:pPr>
        <w:jc w:val="both"/>
        <w:rPr>
          <w:rFonts w:ascii="Arial" w:hAnsi="Arial" w:cs="Arial"/>
          <w:szCs w:val="20"/>
        </w:rPr>
      </w:pPr>
    </w:p>
    <w:p w:rsidR="000866B5" w:rsidRPr="007D630F" w:rsidRDefault="000866B5" w:rsidP="000866B5">
      <w:pPr>
        <w:jc w:val="both"/>
        <w:rPr>
          <w:rFonts w:ascii="Arial" w:hAnsi="Arial" w:cs="Arial"/>
          <w:szCs w:val="20"/>
        </w:rPr>
      </w:pPr>
      <w:r w:rsidRPr="007D630F">
        <w:rPr>
          <w:rFonts w:ascii="Arial" w:hAnsi="Arial" w:cs="Arial"/>
          <w:szCs w:val="20"/>
        </w:rPr>
        <w:t>Anticipated Results:</w:t>
      </w:r>
    </w:p>
    <w:p w:rsidR="000866B5" w:rsidRPr="007D630F" w:rsidRDefault="000866B5" w:rsidP="000866B5">
      <w:pPr>
        <w:jc w:val="both"/>
        <w:rPr>
          <w:rFonts w:ascii="Arial" w:hAnsi="Arial" w:cs="Arial"/>
          <w:szCs w:val="20"/>
        </w:rPr>
      </w:pPr>
      <w:r w:rsidRPr="007D630F">
        <w:rPr>
          <w:rFonts w:ascii="Arial" w:hAnsi="Arial" w:cs="Arial"/>
          <w:szCs w:val="20"/>
        </w:rPr>
        <w:tab/>
        <w:t>Everything on the sensors will be in tiptop form and shape; no overt problems found with the wires or the shell of the device.</w:t>
      </w:r>
    </w:p>
    <w:p w:rsidR="000866B5" w:rsidRPr="007D630F" w:rsidRDefault="000866B5" w:rsidP="000866B5">
      <w:pPr>
        <w:jc w:val="both"/>
        <w:rPr>
          <w:rFonts w:ascii="Arial" w:hAnsi="Arial" w:cs="Arial"/>
          <w:szCs w:val="20"/>
        </w:rPr>
      </w:pPr>
    </w:p>
    <w:p w:rsidR="000866B5" w:rsidRPr="007D630F" w:rsidRDefault="000866B5" w:rsidP="000866B5">
      <w:pPr>
        <w:jc w:val="both"/>
        <w:rPr>
          <w:rFonts w:ascii="Arial" w:hAnsi="Arial" w:cs="Arial"/>
          <w:szCs w:val="20"/>
        </w:rPr>
      </w:pPr>
      <w:r w:rsidRPr="007D630F">
        <w:rPr>
          <w:rFonts w:ascii="Arial" w:hAnsi="Arial" w:cs="Arial"/>
          <w:szCs w:val="20"/>
        </w:rPr>
        <w:t>Requirement for Success:</w:t>
      </w:r>
    </w:p>
    <w:p w:rsidR="000866B5" w:rsidRPr="007D630F" w:rsidRDefault="000866B5" w:rsidP="000866B5">
      <w:pPr>
        <w:jc w:val="both"/>
        <w:rPr>
          <w:rFonts w:ascii="Arial" w:hAnsi="Arial" w:cs="Arial"/>
          <w:szCs w:val="20"/>
        </w:rPr>
      </w:pPr>
      <w:r w:rsidRPr="007D630F">
        <w:rPr>
          <w:rFonts w:ascii="Arial" w:hAnsi="Arial" w:cs="Arial"/>
          <w:szCs w:val="20"/>
        </w:rPr>
        <w:tab/>
        <w:t xml:space="preserve">No rattling noises heard inside of the sensor, the ticker on the gauge should not be able to move as a result of shaking or turning it and the wires should not look frayed or damaged. </w:t>
      </w:r>
    </w:p>
    <w:p w:rsidR="000866B5" w:rsidRPr="007D630F" w:rsidRDefault="000866B5" w:rsidP="000866B5">
      <w:pPr>
        <w:jc w:val="both"/>
        <w:rPr>
          <w:rFonts w:ascii="Arial" w:hAnsi="Arial" w:cs="Arial"/>
          <w:szCs w:val="20"/>
        </w:rPr>
      </w:pPr>
    </w:p>
    <w:p w:rsidR="000866B5" w:rsidRPr="007D630F" w:rsidRDefault="000866B5" w:rsidP="000866B5">
      <w:pPr>
        <w:jc w:val="both"/>
        <w:rPr>
          <w:rFonts w:ascii="Arial" w:hAnsi="Arial" w:cs="Arial"/>
          <w:szCs w:val="20"/>
        </w:rPr>
      </w:pPr>
      <w:r w:rsidRPr="007D630F">
        <w:rPr>
          <w:rFonts w:ascii="Arial" w:hAnsi="Arial" w:cs="Arial"/>
          <w:szCs w:val="20"/>
        </w:rPr>
        <w:t>Actual Results:</w:t>
      </w:r>
    </w:p>
    <w:p w:rsidR="000866B5" w:rsidRPr="007D630F" w:rsidRDefault="000866B5" w:rsidP="000866B5">
      <w:pPr>
        <w:jc w:val="both"/>
        <w:rPr>
          <w:rFonts w:ascii="Arial" w:hAnsi="Arial" w:cs="Arial"/>
          <w:szCs w:val="20"/>
        </w:rPr>
      </w:pPr>
      <w:r>
        <w:rPr>
          <w:rFonts w:ascii="Arial" w:hAnsi="Arial" w:cs="Arial"/>
          <w:szCs w:val="20"/>
        </w:rPr>
        <w:tab/>
        <w:t>Sensors are in fine condition and are stable enough to be installed into the formula hybrid vehicle.</w:t>
      </w:r>
    </w:p>
    <w:p w:rsidR="000866B5" w:rsidRPr="007D630F" w:rsidRDefault="000866B5" w:rsidP="000866B5">
      <w:pPr>
        <w:jc w:val="both"/>
        <w:rPr>
          <w:rFonts w:ascii="Arial" w:hAnsi="Arial" w:cs="Arial"/>
          <w:szCs w:val="20"/>
        </w:rPr>
      </w:pPr>
      <w:r w:rsidRPr="007D630F">
        <w:rPr>
          <w:rFonts w:ascii="Arial" w:hAnsi="Arial" w:cs="Arial"/>
          <w:szCs w:val="20"/>
        </w:rPr>
        <w:t>Reason for Failure:</w:t>
      </w:r>
    </w:p>
    <w:p w:rsidR="000866B5" w:rsidRPr="007D630F" w:rsidRDefault="000866B5" w:rsidP="000866B5">
      <w:pPr>
        <w:jc w:val="both"/>
        <w:rPr>
          <w:rFonts w:ascii="Arial" w:hAnsi="Arial" w:cs="Arial"/>
          <w:szCs w:val="20"/>
        </w:rPr>
      </w:pPr>
      <w:r w:rsidRPr="007D630F">
        <w:rPr>
          <w:rFonts w:ascii="Arial" w:hAnsi="Arial" w:cs="Arial"/>
          <w:szCs w:val="20"/>
        </w:rPr>
        <w:t xml:space="preserve"> N/A</w:t>
      </w:r>
    </w:p>
    <w:p w:rsidR="000866B5" w:rsidRPr="007D630F" w:rsidRDefault="000866B5" w:rsidP="000866B5">
      <w:pPr>
        <w:jc w:val="both"/>
        <w:rPr>
          <w:rFonts w:ascii="Arial" w:hAnsi="Arial" w:cs="Arial"/>
          <w:szCs w:val="20"/>
        </w:rPr>
      </w:pPr>
    </w:p>
    <w:p w:rsidR="000866B5" w:rsidRPr="007D630F" w:rsidRDefault="000866B5" w:rsidP="000866B5">
      <w:pPr>
        <w:jc w:val="both"/>
        <w:rPr>
          <w:rFonts w:ascii="Arial" w:hAnsi="Arial" w:cs="Arial"/>
          <w:szCs w:val="20"/>
        </w:rPr>
      </w:pPr>
      <w:r w:rsidRPr="007D630F">
        <w:rPr>
          <w:rFonts w:ascii="Arial" w:hAnsi="Arial" w:cs="Arial"/>
          <w:szCs w:val="20"/>
        </w:rPr>
        <w:t>Recommended Fix:</w:t>
      </w:r>
    </w:p>
    <w:p w:rsidR="000866B5" w:rsidRPr="007D630F" w:rsidRDefault="000866B5" w:rsidP="000866B5">
      <w:pPr>
        <w:jc w:val="both"/>
        <w:rPr>
          <w:rFonts w:ascii="Arial" w:hAnsi="Arial" w:cs="Arial"/>
          <w:szCs w:val="20"/>
        </w:rPr>
      </w:pPr>
      <w:r w:rsidRPr="007D630F">
        <w:rPr>
          <w:rFonts w:ascii="Arial" w:hAnsi="Arial" w:cs="Arial"/>
          <w:szCs w:val="20"/>
        </w:rPr>
        <w:t>N/A</w:t>
      </w:r>
    </w:p>
    <w:p w:rsidR="000866B5" w:rsidRPr="007D630F" w:rsidRDefault="000866B5" w:rsidP="000866B5">
      <w:pPr>
        <w:jc w:val="both"/>
        <w:rPr>
          <w:rFonts w:ascii="Arial" w:hAnsi="Arial" w:cs="Arial"/>
          <w:szCs w:val="20"/>
        </w:rPr>
      </w:pPr>
      <w:r w:rsidRPr="007D630F">
        <w:rPr>
          <w:rFonts w:ascii="Arial" w:hAnsi="Arial" w:cs="Arial"/>
          <w:szCs w:val="20"/>
        </w:rPr>
        <w:t>Other Comments:</w:t>
      </w:r>
    </w:p>
    <w:p w:rsidR="00D274C8" w:rsidRDefault="000866B5" w:rsidP="00D274C8">
      <w:pPr>
        <w:jc w:val="both"/>
        <w:rPr>
          <w:rFonts w:ascii="Arial" w:hAnsi="Arial" w:cs="Arial"/>
          <w:szCs w:val="20"/>
        </w:rPr>
      </w:pPr>
      <w:r>
        <w:rPr>
          <w:rFonts w:ascii="Arial" w:hAnsi="Arial" w:cs="Arial"/>
          <w:szCs w:val="20"/>
        </w:rPr>
        <w:t>N/A</w:t>
      </w: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593BA6" w:rsidRPr="007D630F" w:rsidRDefault="00593BA6" w:rsidP="00593BA6">
      <w:pPr>
        <w:autoSpaceDE w:val="0"/>
        <w:autoSpaceDN w:val="0"/>
        <w:adjustRightInd w:val="0"/>
        <w:jc w:val="center"/>
        <w:rPr>
          <w:rFonts w:ascii="Arial" w:eastAsiaTheme="minorHAnsi" w:hAnsi="Arial" w:cs="Arial"/>
          <w:b/>
          <w:bCs/>
          <w:i/>
        </w:rPr>
      </w:pPr>
      <w:r w:rsidRPr="007D630F">
        <w:rPr>
          <w:rFonts w:ascii="Arial" w:eastAsiaTheme="minorHAnsi" w:hAnsi="Arial" w:cs="Arial"/>
          <w:b/>
          <w:bCs/>
          <w:i/>
        </w:rPr>
        <w:t>Scheduled Test Reporting Form</w:t>
      </w:r>
    </w:p>
    <w:p w:rsidR="00593BA6" w:rsidRDefault="00593BA6" w:rsidP="00593BA6">
      <w:pPr>
        <w:jc w:val="both"/>
        <w:rPr>
          <w:rFonts w:ascii="Arial" w:hAnsi="Arial" w:cs="Arial"/>
          <w:szCs w:val="20"/>
        </w:rPr>
      </w:pPr>
    </w:p>
    <w:p w:rsidR="00593BA6" w:rsidRPr="007D630F" w:rsidRDefault="00593BA6" w:rsidP="00593BA6">
      <w:pPr>
        <w:jc w:val="both"/>
        <w:rPr>
          <w:rFonts w:ascii="Arial" w:hAnsi="Arial" w:cs="Arial"/>
          <w:szCs w:val="20"/>
        </w:rPr>
      </w:pPr>
      <w:r w:rsidRPr="007D630F">
        <w:rPr>
          <w:rFonts w:ascii="Arial" w:hAnsi="Arial" w:cs="Arial"/>
          <w:szCs w:val="20"/>
        </w:rPr>
        <w:t xml:space="preserve">Test Item: Sensor Gauge- Tachometer/Temperature </w:t>
      </w:r>
      <w:r w:rsidRPr="007D630F">
        <w:rPr>
          <w:rFonts w:ascii="Arial" w:hAnsi="Arial" w:cs="Arial"/>
          <w:szCs w:val="20"/>
        </w:rPr>
        <w:tab/>
      </w:r>
      <w:r w:rsidRPr="007D630F">
        <w:rPr>
          <w:rFonts w:ascii="Arial" w:hAnsi="Arial" w:cs="Arial"/>
          <w:szCs w:val="20"/>
        </w:rPr>
        <w:tab/>
      </w:r>
      <w:r w:rsidRPr="007D630F">
        <w:rPr>
          <w:rFonts w:ascii="Arial" w:hAnsi="Arial" w:cs="Arial"/>
          <w:szCs w:val="20"/>
        </w:rPr>
        <w:tab/>
      </w:r>
      <w:r w:rsidRPr="007D630F">
        <w:rPr>
          <w:rFonts w:ascii="Arial" w:hAnsi="Arial" w:cs="Arial"/>
          <w:szCs w:val="20"/>
        </w:rPr>
        <w:tab/>
      </w:r>
      <w:r w:rsidRPr="007D630F">
        <w:rPr>
          <w:rFonts w:ascii="Arial" w:hAnsi="Arial" w:cs="Arial"/>
          <w:szCs w:val="20"/>
        </w:rPr>
        <w:tab/>
      </w:r>
    </w:p>
    <w:p w:rsidR="00593BA6" w:rsidRPr="007D630F" w:rsidRDefault="00593BA6" w:rsidP="00593BA6">
      <w:pPr>
        <w:jc w:val="both"/>
        <w:rPr>
          <w:rFonts w:ascii="Arial" w:hAnsi="Arial" w:cs="Arial"/>
          <w:szCs w:val="20"/>
        </w:rPr>
      </w:pPr>
      <w:r w:rsidRPr="007D630F">
        <w:rPr>
          <w:rFonts w:ascii="Arial" w:hAnsi="Arial" w:cs="Arial"/>
          <w:szCs w:val="20"/>
        </w:rPr>
        <w:t>Tester Name: Israel Daramola</w:t>
      </w:r>
      <w:r w:rsidRPr="007D630F">
        <w:rPr>
          <w:rFonts w:ascii="Arial" w:hAnsi="Arial" w:cs="Arial"/>
          <w:szCs w:val="20"/>
        </w:rPr>
        <w:tab/>
      </w:r>
      <w:r w:rsidRPr="007D630F">
        <w:rPr>
          <w:rFonts w:ascii="Arial" w:hAnsi="Arial" w:cs="Arial"/>
          <w:szCs w:val="20"/>
        </w:rPr>
        <w:tab/>
      </w:r>
      <w:r w:rsidRPr="007D630F">
        <w:rPr>
          <w:rFonts w:ascii="Arial" w:hAnsi="Arial" w:cs="Arial"/>
          <w:szCs w:val="20"/>
        </w:rPr>
        <w:tab/>
      </w:r>
      <w:r>
        <w:rPr>
          <w:rFonts w:ascii="Arial" w:hAnsi="Arial" w:cs="Arial"/>
          <w:szCs w:val="20"/>
        </w:rPr>
        <w:tab/>
        <w:t>Tester ID No: 5174</w:t>
      </w:r>
    </w:p>
    <w:p w:rsidR="00593BA6" w:rsidRPr="007D630F" w:rsidRDefault="00593BA6" w:rsidP="00593BA6">
      <w:pPr>
        <w:jc w:val="both"/>
        <w:rPr>
          <w:rFonts w:ascii="Arial" w:hAnsi="Arial" w:cs="Arial"/>
          <w:szCs w:val="20"/>
        </w:rPr>
      </w:pPr>
      <w:r>
        <w:rPr>
          <w:rFonts w:ascii="Arial" w:hAnsi="Arial" w:cs="Arial"/>
          <w:szCs w:val="20"/>
        </w:rPr>
        <w:t>Test Date: 04/05</w:t>
      </w:r>
      <w:r w:rsidRPr="007D630F">
        <w:rPr>
          <w:rFonts w:ascii="Arial" w:hAnsi="Arial" w:cs="Arial"/>
          <w:szCs w:val="20"/>
        </w:rPr>
        <w:t>/11</w:t>
      </w:r>
      <w:r w:rsidRPr="007D630F">
        <w:rPr>
          <w:rFonts w:ascii="Arial" w:hAnsi="Arial" w:cs="Arial"/>
          <w:szCs w:val="20"/>
        </w:rPr>
        <w:tab/>
      </w:r>
      <w:r w:rsidRPr="007D630F">
        <w:rPr>
          <w:rFonts w:ascii="Arial" w:hAnsi="Arial" w:cs="Arial"/>
          <w:szCs w:val="20"/>
        </w:rPr>
        <w:tab/>
      </w:r>
      <w:r w:rsidRPr="007D630F">
        <w:rPr>
          <w:rFonts w:ascii="Arial" w:hAnsi="Arial" w:cs="Arial"/>
          <w:szCs w:val="20"/>
        </w:rPr>
        <w:tab/>
      </w:r>
      <w:r w:rsidRPr="007D630F">
        <w:rPr>
          <w:rFonts w:ascii="Arial" w:hAnsi="Arial" w:cs="Arial"/>
          <w:szCs w:val="20"/>
        </w:rPr>
        <w:tab/>
      </w:r>
      <w:r w:rsidRPr="007D630F">
        <w:rPr>
          <w:rFonts w:ascii="Arial" w:hAnsi="Arial" w:cs="Arial"/>
          <w:szCs w:val="20"/>
        </w:rPr>
        <w:tab/>
      </w:r>
      <w:r>
        <w:rPr>
          <w:rFonts w:ascii="Arial" w:hAnsi="Arial" w:cs="Arial"/>
          <w:szCs w:val="20"/>
        </w:rPr>
        <w:tab/>
        <w:t>Test No: 3.1.1</w:t>
      </w:r>
    </w:p>
    <w:p w:rsidR="00593BA6" w:rsidRPr="007D630F" w:rsidRDefault="00593BA6" w:rsidP="00593BA6">
      <w:pPr>
        <w:jc w:val="both"/>
        <w:rPr>
          <w:rFonts w:ascii="Arial" w:hAnsi="Arial" w:cs="Arial"/>
          <w:szCs w:val="20"/>
        </w:rPr>
      </w:pPr>
      <w:r>
        <w:rPr>
          <w:rFonts w:ascii="Arial" w:hAnsi="Arial" w:cs="Arial"/>
          <w:szCs w:val="20"/>
        </w:rPr>
        <w:t>Test Time:   4:00 P.M.</w:t>
      </w:r>
      <w:r w:rsidRPr="007D630F">
        <w:rPr>
          <w:rFonts w:ascii="Arial" w:hAnsi="Arial" w:cs="Arial"/>
          <w:szCs w:val="20"/>
        </w:rPr>
        <w:tab/>
      </w:r>
      <w:r w:rsidRPr="007D630F">
        <w:rPr>
          <w:rFonts w:ascii="Arial" w:hAnsi="Arial" w:cs="Arial"/>
          <w:szCs w:val="20"/>
        </w:rPr>
        <w:tab/>
      </w:r>
      <w:r w:rsidRPr="007D630F">
        <w:rPr>
          <w:rFonts w:ascii="Arial" w:hAnsi="Arial" w:cs="Arial"/>
          <w:szCs w:val="20"/>
        </w:rPr>
        <w:tab/>
      </w:r>
      <w:r>
        <w:rPr>
          <w:rFonts w:ascii="Arial" w:hAnsi="Arial" w:cs="Arial"/>
          <w:szCs w:val="20"/>
        </w:rPr>
        <w:tab/>
      </w:r>
      <w:r>
        <w:rPr>
          <w:rFonts w:ascii="Arial" w:hAnsi="Arial" w:cs="Arial"/>
          <w:szCs w:val="20"/>
        </w:rPr>
        <w:tab/>
      </w:r>
      <w:r w:rsidRPr="007D630F">
        <w:rPr>
          <w:rFonts w:ascii="Arial" w:hAnsi="Arial" w:cs="Arial"/>
          <w:szCs w:val="20"/>
        </w:rPr>
        <w:t>Test Type: Test</w:t>
      </w:r>
    </w:p>
    <w:p w:rsidR="00593BA6" w:rsidRPr="007D630F" w:rsidRDefault="00593BA6" w:rsidP="00593BA6">
      <w:pPr>
        <w:jc w:val="both"/>
        <w:rPr>
          <w:rFonts w:ascii="Arial" w:hAnsi="Arial" w:cs="Arial"/>
          <w:szCs w:val="20"/>
        </w:rPr>
      </w:pPr>
      <w:r w:rsidRPr="007D630F">
        <w:rPr>
          <w:rFonts w:ascii="Arial" w:hAnsi="Arial" w:cs="Arial"/>
          <w:szCs w:val="20"/>
        </w:rPr>
        <w:t>Test Location: College of Engineering Portable</w:t>
      </w:r>
      <w:r w:rsidRPr="007D630F">
        <w:rPr>
          <w:rFonts w:ascii="Arial" w:hAnsi="Arial" w:cs="Arial"/>
          <w:szCs w:val="20"/>
        </w:rPr>
        <w:tab/>
      </w:r>
      <w:r>
        <w:rPr>
          <w:rFonts w:ascii="Arial" w:hAnsi="Arial" w:cs="Arial"/>
          <w:szCs w:val="20"/>
        </w:rPr>
        <w:tab/>
      </w:r>
      <w:r w:rsidRPr="007D630F">
        <w:rPr>
          <w:rFonts w:ascii="Arial" w:hAnsi="Arial" w:cs="Arial"/>
          <w:szCs w:val="20"/>
        </w:rPr>
        <w:t xml:space="preserve">Test Result: </w:t>
      </w:r>
      <w:r>
        <w:rPr>
          <w:rFonts w:ascii="Arial" w:hAnsi="Arial" w:cs="Arial"/>
          <w:szCs w:val="20"/>
        </w:rPr>
        <w:t>Fail</w:t>
      </w:r>
    </w:p>
    <w:p w:rsidR="00593BA6" w:rsidRPr="007D630F" w:rsidRDefault="00593BA6" w:rsidP="00593BA6">
      <w:pPr>
        <w:jc w:val="both"/>
        <w:rPr>
          <w:rFonts w:ascii="Arial" w:hAnsi="Arial" w:cs="Arial"/>
          <w:szCs w:val="20"/>
        </w:rPr>
      </w:pPr>
    </w:p>
    <w:p w:rsidR="00593BA6" w:rsidRPr="007D630F" w:rsidRDefault="00593BA6" w:rsidP="00593BA6">
      <w:pPr>
        <w:jc w:val="both"/>
        <w:rPr>
          <w:rFonts w:ascii="Arial" w:hAnsi="Arial" w:cs="Arial"/>
          <w:szCs w:val="20"/>
        </w:rPr>
      </w:pPr>
      <w:r w:rsidRPr="007D630F">
        <w:rPr>
          <w:rFonts w:ascii="Arial" w:hAnsi="Arial" w:cs="Arial"/>
          <w:szCs w:val="20"/>
        </w:rPr>
        <w:t xml:space="preserve">Test Objective: </w:t>
      </w:r>
    </w:p>
    <w:p w:rsidR="00593BA6" w:rsidRPr="007D630F" w:rsidRDefault="00593BA6" w:rsidP="00593BA6">
      <w:pPr>
        <w:ind w:firstLine="720"/>
        <w:jc w:val="both"/>
        <w:rPr>
          <w:rFonts w:ascii="Arial" w:hAnsi="Arial" w:cs="Arial"/>
          <w:szCs w:val="20"/>
        </w:rPr>
      </w:pPr>
      <w:r w:rsidRPr="007D630F">
        <w:rPr>
          <w:rFonts w:ascii="Arial" w:hAnsi="Arial" w:cs="Arial"/>
          <w:szCs w:val="20"/>
        </w:rPr>
        <w:t>The objective of this test is to ensure that the tachometer and temperature gauge are functioning properly.</w:t>
      </w:r>
    </w:p>
    <w:p w:rsidR="00593BA6" w:rsidRPr="007D630F" w:rsidRDefault="00593BA6" w:rsidP="00593BA6">
      <w:pPr>
        <w:jc w:val="both"/>
        <w:rPr>
          <w:rFonts w:ascii="Arial" w:hAnsi="Arial" w:cs="Arial"/>
          <w:szCs w:val="20"/>
        </w:rPr>
      </w:pPr>
    </w:p>
    <w:p w:rsidR="00593BA6" w:rsidRPr="007D630F" w:rsidRDefault="00593BA6" w:rsidP="00593BA6">
      <w:pPr>
        <w:jc w:val="both"/>
        <w:rPr>
          <w:rFonts w:ascii="Arial" w:hAnsi="Arial" w:cs="Arial"/>
          <w:szCs w:val="20"/>
        </w:rPr>
      </w:pPr>
      <w:r w:rsidRPr="007D630F">
        <w:rPr>
          <w:rFonts w:ascii="Arial" w:hAnsi="Arial" w:cs="Arial"/>
          <w:szCs w:val="20"/>
        </w:rPr>
        <w:t>Test Description/Requirements:</w:t>
      </w:r>
    </w:p>
    <w:p w:rsidR="00593BA6" w:rsidRPr="007D630F" w:rsidRDefault="00593BA6" w:rsidP="00593BA6">
      <w:pPr>
        <w:ind w:firstLine="720"/>
        <w:jc w:val="both"/>
        <w:rPr>
          <w:rFonts w:ascii="Arial" w:eastAsiaTheme="minorHAnsi" w:hAnsi="Arial" w:cs="Arial"/>
          <w:szCs w:val="20"/>
        </w:rPr>
      </w:pPr>
      <w:bookmarkStart w:id="29" w:name="coolant"/>
      <w:r w:rsidRPr="007D630F">
        <w:rPr>
          <w:rFonts w:ascii="Arial" w:eastAsiaTheme="minorHAnsi" w:hAnsi="Arial" w:cs="Arial"/>
          <w:szCs w:val="20"/>
        </w:rPr>
        <w:t xml:space="preserve">Variable Resistance Potentiometer (0-500 ohms) </w:t>
      </w:r>
    </w:p>
    <w:p w:rsidR="00593BA6" w:rsidRPr="007D630F" w:rsidRDefault="00593BA6" w:rsidP="00593BA6">
      <w:pPr>
        <w:ind w:firstLine="720"/>
        <w:jc w:val="both"/>
        <w:rPr>
          <w:rFonts w:ascii="Arial" w:hAnsi="Arial" w:cs="Arial"/>
          <w:szCs w:val="20"/>
        </w:rPr>
      </w:pPr>
      <w:r w:rsidRPr="007D630F">
        <w:rPr>
          <w:rFonts w:ascii="Arial" w:eastAsiaTheme="minorHAnsi" w:hAnsi="Arial" w:cs="Arial"/>
          <w:szCs w:val="20"/>
        </w:rPr>
        <w:t>Test Lead</w:t>
      </w:r>
      <w:bookmarkEnd w:id="29"/>
      <w:r w:rsidRPr="007D630F">
        <w:rPr>
          <w:rFonts w:ascii="Arial" w:eastAsiaTheme="minorHAnsi" w:hAnsi="Arial" w:cs="Arial"/>
          <w:szCs w:val="20"/>
        </w:rPr>
        <w:t>s</w:t>
      </w:r>
    </w:p>
    <w:p w:rsidR="00593BA6" w:rsidRPr="007D630F" w:rsidRDefault="00593BA6" w:rsidP="00593BA6">
      <w:pPr>
        <w:jc w:val="both"/>
        <w:rPr>
          <w:rFonts w:ascii="Arial" w:hAnsi="Arial" w:cs="Arial"/>
          <w:szCs w:val="20"/>
        </w:rPr>
      </w:pPr>
    </w:p>
    <w:p w:rsidR="00593BA6" w:rsidRPr="007D630F" w:rsidRDefault="00593BA6" w:rsidP="00593BA6">
      <w:pPr>
        <w:jc w:val="both"/>
        <w:rPr>
          <w:rFonts w:ascii="Arial" w:hAnsi="Arial" w:cs="Arial"/>
          <w:szCs w:val="20"/>
        </w:rPr>
      </w:pPr>
      <w:r w:rsidRPr="007D630F">
        <w:rPr>
          <w:rFonts w:ascii="Arial" w:hAnsi="Arial" w:cs="Arial"/>
          <w:szCs w:val="20"/>
        </w:rPr>
        <w:t>Anticipated Results:</w:t>
      </w:r>
    </w:p>
    <w:p w:rsidR="00593BA6" w:rsidRPr="007D630F" w:rsidRDefault="00593BA6" w:rsidP="00593BA6">
      <w:pPr>
        <w:jc w:val="both"/>
        <w:rPr>
          <w:rFonts w:ascii="Arial" w:hAnsi="Arial" w:cs="Arial"/>
          <w:szCs w:val="20"/>
        </w:rPr>
      </w:pPr>
      <w:r w:rsidRPr="007D630F">
        <w:rPr>
          <w:rFonts w:ascii="Arial" w:hAnsi="Arial" w:cs="Arial"/>
          <w:szCs w:val="20"/>
        </w:rPr>
        <w:tab/>
        <w:t>When connected to the potentiometer, the readings made from the gauge will be compared to the set of resistor/temperature matches. The readings from the gauges should be close to the expected values from the resistor-temperature chart.</w:t>
      </w:r>
    </w:p>
    <w:p w:rsidR="00593BA6" w:rsidRPr="007D630F" w:rsidRDefault="00593BA6" w:rsidP="00593BA6">
      <w:pPr>
        <w:jc w:val="both"/>
        <w:rPr>
          <w:rFonts w:ascii="Arial" w:hAnsi="Arial" w:cs="Arial"/>
          <w:szCs w:val="20"/>
        </w:rPr>
      </w:pPr>
      <w:r w:rsidRPr="007D630F">
        <w:rPr>
          <w:rFonts w:ascii="Arial" w:hAnsi="Arial" w:cs="Arial"/>
          <w:szCs w:val="20"/>
        </w:rPr>
        <w:t>Requirement for Success:</w:t>
      </w:r>
    </w:p>
    <w:p w:rsidR="00593BA6" w:rsidRDefault="00593BA6" w:rsidP="00593BA6">
      <w:pPr>
        <w:jc w:val="both"/>
        <w:rPr>
          <w:rFonts w:ascii="Arial" w:hAnsi="Arial" w:cs="Arial"/>
          <w:szCs w:val="20"/>
        </w:rPr>
      </w:pPr>
      <w:r w:rsidRPr="007D630F">
        <w:rPr>
          <w:rFonts w:ascii="Arial" w:hAnsi="Arial" w:cs="Arial"/>
          <w:szCs w:val="20"/>
        </w:rPr>
        <w:tab/>
        <w:t>Gauge behaves normally and changes appropriately as temperature rises or the car moves.</w:t>
      </w:r>
    </w:p>
    <w:p w:rsidR="00593BA6" w:rsidRPr="007D630F" w:rsidRDefault="00593BA6" w:rsidP="00593BA6">
      <w:pPr>
        <w:jc w:val="both"/>
        <w:rPr>
          <w:rFonts w:ascii="Arial" w:hAnsi="Arial" w:cs="Arial"/>
          <w:szCs w:val="20"/>
        </w:rPr>
      </w:pPr>
    </w:p>
    <w:p w:rsidR="00593BA6" w:rsidRPr="007D630F" w:rsidRDefault="00593BA6" w:rsidP="00593BA6">
      <w:pPr>
        <w:jc w:val="both"/>
        <w:rPr>
          <w:rFonts w:ascii="Arial" w:hAnsi="Arial" w:cs="Arial"/>
          <w:szCs w:val="20"/>
        </w:rPr>
      </w:pPr>
      <w:r w:rsidRPr="007D630F">
        <w:rPr>
          <w:rFonts w:ascii="Arial" w:hAnsi="Arial" w:cs="Arial"/>
          <w:szCs w:val="20"/>
        </w:rPr>
        <w:t>Actual Results:</w:t>
      </w:r>
    </w:p>
    <w:p w:rsidR="00593BA6" w:rsidRPr="007D630F" w:rsidRDefault="00593BA6" w:rsidP="00593BA6">
      <w:pPr>
        <w:jc w:val="both"/>
        <w:rPr>
          <w:rFonts w:ascii="Arial" w:hAnsi="Arial" w:cs="Arial"/>
          <w:szCs w:val="20"/>
        </w:rPr>
      </w:pPr>
      <w:r>
        <w:rPr>
          <w:rFonts w:ascii="Arial" w:hAnsi="Arial" w:cs="Arial"/>
          <w:szCs w:val="20"/>
        </w:rPr>
        <w:tab/>
        <w:t xml:space="preserve">Some of the sensors seem to be working, like the tachometer, but the water temperature sensor does not seem to be working correctly.  The speedometer still needs to be checked. </w:t>
      </w:r>
    </w:p>
    <w:p w:rsidR="00593BA6" w:rsidRPr="007D630F" w:rsidRDefault="00593BA6" w:rsidP="00593BA6">
      <w:pPr>
        <w:jc w:val="both"/>
        <w:rPr>
          <w:rFonts w:ascii="Arial" w:hAnsi="Arial" w:cs="Arial"/>
          <w:szCs w:val="20"/>
        </w:rPr>
      </w:pPr>
    </w:p>
    <w:p w:rsidR="00593BA6" w:rsidRPr="007D630F" w:rsidRDefault="00593BA6" w:rsidP="00593BA6">
      <w:pPr>
        <w:jc w:val="both"/>
        <w:rPr>
          <w:rFonts w:ascii="Arial" w:hAnsi="Arial" w:cs="Arial"/>
          <w:szCs w:val="20"/>
        </w:rPr>
      </w:pPr>
      <w:r w:rsidRPr="007D630F">
        <w:rPr>
          <w:rFonts w:ascii="Arial" w:hAnsi="Arial" w:cs="Arial"/>
          <w:szCs w:val="20"/>
        </w:rPr>
        <w:t>Reason for Failure:</w:t>
      </w:r>
    </w:p>
    <w:p w:rsidR="00593BA6" w:rsidRPr="007D630F" w:rsidRDefault="00593BA6" w:rsidP="00593BA6">
      <w:pPr>
        <w:jc w:val="both"/>
        <w:rPr>
          <w:rFonts w:ascii="Arial" w:hAnsi="Arial" w:cs="Arial"/>
          <w:szCs w:val="20"/>
        </w:rPr>
      </w:pPr>
      <w:r>
        <w:rPr>
          <w:rFonts w:ascii="Arial" w:hAnsi="Arial" w:cs="Arial"/>
          <w:szCs w:val="20"/>
        </w:rPr>
        <w:tab/>
        <w:t xml:space="preserve"> Most likely faulty wiring</w:t>
      </w:r>
    </w:p>
    <w:p w:rsidR="00593BA6" w:rsidRPr="007D630F" w:rsidRDefault="00593BA6" w:rsidP="00593BA6">
      <w:pPr>
        <w:jc w:val="both"/>
        <w:rPr>
          <w:rFonts w:ascii="Arial" w:hAnsi="Arial" w:cs="Arial"/>
          <w:szCs w:val="20"/>
        </w:rPr>
      </w:pPr>
    </w:p>
    <w:p w:rsidR="00593BA6" w:rsidRPr="007D630F" w:rsidRDefault="00593BA6" w:rsidP="00593BA6">
      <w:pPr>
        <w:jc w:val="both"/>
        <w:rPr>
          <w:rFonts w:ascii="Arial" w:hAnsi="Arial" w:cs="Arial"/>
          <w:szCs w:val="20"/>
        </w:rPr>
      </w:pPr>
      <w:r w:rsidRPr="007D630F">
        <w:rPr>
          <w:rFonts w:ascii="Arial" w:hAnsi="Arial" w:cs="Arial"/>
          <w:szCs w:val="20"/>
        </w:rPr>
        <w:t>Recommended Fix:</w:t>
      </w:r>
    </w:p>
    <w:p w:rsidR="00593BA6" w:rsidRPr="007D630F" w:rsidRDefault="00593BA6" w:rsidP="00593BA6">
      <w:pPr>
        <w:jc w:val="both"/>
        <w:rPr>
          <w:rFonts w:ascii="Arial" w:hAnsi="Arial" w:cs="Arial"/>
          <w:szCs w:val="20"/>
        </w:rPr>
      </w:pPr>
      <w:r>
        <w:rPr>
          <w:rFonts w:ascii="Arial" w:hAnsi="Arial" w:cs="Arial"/>
          <w:szCs w:val="20"/>
        </w:rPr>
        <w:tab/>
        <w:t>Proper inspection of the wiring harness and diagram</w:t>
      </w:r>
    </w:p>
    <w:p w:rsidR="00593BA6" w:rsidRPr="007D630F" w:rsidRDefault="00593BA6" w:rsidP="00593BA6">
      <w:pPr>
        <w:jc w:val="both"/>
        <w:rPr>
          <w:rFonts w:ascii="Arial" w:hAnsi="Arial" w:cs="Arial"/>
          <w:szCs w:val="20"/>
        </w:rPr>
      </w:pPr>
    </w:p>
    <w:p w:rsidR="00593BA6" w:rsidRPr="007D630F" w:rsidRDefault="00593BA6" w:rsidP="00593BA6">
      <w:pPr>
        <w:jc w:val="both"/>
        <w:rPr>
          <w:rFonts w:ascii="Arial" w:hAnsi="Arial" w:cs="Arial"/>
          <w:szCs w:val="20"/>
        </w:rPr>
      </w:pPr>
      <w:r w:rsidRPr="007D630F">
        <w:rPr>
          <w:rFonts w:ascii="Arial" w:hAnsi="Arial" w:cs="Arial"/>
          <w:szCs w:val="20"/>
        </w:rPr>
        <w:t>Other Comments:</w:t>
      </w:r>
    </w:p>
    <w:p w:rsidR="00593BA6" w:rsidRPr="007D630F" w:rsidRDefault="00593BA6" w:rsidP="00593BA6">
      <w:pPr>
        <w:jc w:val="both"/>
        <w:rPr>
          <w:rFonts w:ascii="Arial" w:hAnsi="Arial" w:cs="Arial"/>
          <w:szCs w:val="20"/>
        </w:rPr>
      </w:pPr>
      <w:r w:rsidRPr="007D630F">
        <w:rPr>
          <w:rFonts w:ascii="Arial" w:hAnsi="Arial" w:cs="Arial"/>
          <w:szCs w:val="20"/>
        </w:rPr>
        <w:tab/>
        <w:t>N/A</w:t>
      </w: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jc w:val="both"/>
        <w:rPr>
          <w:rFonts w:ascii="Arial" w:eastAsiaTheme="minorHAnsi" w:hAnsi="Arial" w:cs="Arial"/>
          <w:b/>
          <w:bCs/>
          <w:i/>
        </w:rPr>
      </w:pPr>
    </w:p>
    <w:p w:rsidR="00D274C8" w:rsidRDefault="00D274C8" w:rsidP="00D274C8">
      <w:pPr>
        <w:autoSpaceDE w:val="0"/>
        <w:autoSpaceDN w:val="0"/>
        <w:adjustRightInd w:val="0"/>
        <w:jc w:val="both"/>
        <w:rPr>
          <w:rFonts w:ascii="Arial" w:eastAsiaTheme="minorHAnsi" w:hAnsi="Arial" w:cs="Arial"/>
          <w:b/>
          <w:bCs/>
          <w:i/>
        </w:rPr>
      </w:pPr>
    </w:p>
    <w:p w:rsidR="00D274C8" w:rsidRPr="007D630F" w:rsidRDefault="00D274C8" w:rsidP="00D274C8">
      <w:pPr>
        <w:autoSpaceDE w:val="0"/>
        <w:autoSpaceDN w:val="0"/>
        <w:adjustRightInd w:val="0"/>
        <w:ind w:left="2160" w:firstLine="720"/>
        <w:jc w:val="both"/>
        <w:rPr>
          <w:rFonts w:ascii="Arial" w:eastAsiaTheme="minorHAnsi" w:hAnsi="Arial" w:cs="Arial"/>
        </w:rPr>
      </w:pPr>
      <w:r w:rsidRPr="007D630F">
        <w:rPr>
          <w:rFonts w:ascii="Arial" w:eastAsiaTheme="minorHAnsi" w:hAnsi="Arial" w:cs="Arial"/>
          <w:b/>
          <w:bCs/>
          <w:i/>
        </w:rPr>
        <w:t>Scheduled Test Reporting Form</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Item: </w:t>
      </w:r>
      <w:r>
        <w:rPr>
          <w:rFonts w:ascii="Arial" w:eastAsiaTheme="minorHAnsi" w:hAnsi="Arial" w:cs="Arial"/>
        </w:rPr>
        <w:t>Steering</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Tester Name: Team 3</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Tester ID No:</w:t>
      </w:r>
      <w:r>
        <w:rPr>
          <w:rFonts w:ascii="Arial" w:eastAsiaTheme="minorHAnsi" w:hAnsi="Arial" w:cs="Arial"/>
        </w:rPr>
        <w:t xml:space="preserve"> 5174</w:t>
      </w:r>
    </w:p>
    <w:p w:rsidR="00D274C8" w:rsidRPr="007D630F" w:rsidRDefault="006B5242" w:rsidP="00D274C8">
      <w:pPr>
        <w:autoSpaceDE w:val="0"/>
        <w:autoSpaceDN w:val="0"/>
        <w:adjustRightInd w:val="0"/>
        <w:jc w:val="both"/>
        <w:rPr>
          <w:rFonts w:ascii="Arial" w:eastAsiaTheme="minorHAnsi" w:hAnsi="Arial" w:cs="Arial"/>
        </w:rPr>
      </w:pPr>
      <w:r>
        <w:rPr>
          <w:rFonts w:ascii="Arial" w:eastAsiaTheme="minorHAnsi" w:hAnsi="Arial" w:cs="Arial"/>
        </w:rPr>
        <w:t>Test Date: 04/11</w:t>
      </w:r>
      <w:r w:rsidR="00D274C8" w:rsidRPr="007D630F">
        <w:rPr>
          <w:rFonts w:ascii="Arial" w:eastAsiaTheme="minorHAnsi" w:hAnsi="Arial" w:cs="Arial"/>
        </w:rPr>
        <w:t>/</w:t>
      </w:r>
      <w:r w:rsidR="00D274C8">
        <w:rPr>
          <w:rFonts w:ascii="Arial" w:eastAsiaTheme="minorHAnsi" w:hAnsi="Arial" w:cs="Arial"/>
        </w:rPr>
        <w:t>20</w:t>
      </w:r>
      <w:r>
        <w:rPr>
          <w:rFonts w:ascii="Arial" w:eastAsiaTheme="minorHAnsi" w:hAnsi="Arial" w:cs="Arial"/>
        </w:rPr>
        <w:t>11</w:t>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sidR="00D274C8" w:rsidRPr="007D630F">
        <w:rPr>
          <w:rFonts w:ascii="Arial" w:eastAsiaTheme="minorHAnsi" w:hAnsi="Arial" w:cs="Arial"/>
        </w:rPr>
        <w:t xml:space="preserve">Test No: </w:t>
      </w:r>
      <w:r w:rsidR="00D274C8">
        <w:rPr>
          <w:rFonts w:ascii="Arial" w:eastAsiaTheme="minorHAnsi" w:hAnsi="Arial" w:cs="Arial"/>
        </w:rPr>
        <w:t>3.1.3</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Time: 12:00 pm</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Type: Physical</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Location: College of Engineering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Result: TBD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Objective:</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To ensure the vehicle can no longer over steer causing damage inside the wheel hub, as well as testing the overall steering components to confirm a proper alignment.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Description/Requirements: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As stated in the Formula Hybrid Rulebook the vehicle can only have eleven degrees of freedom at the wheel. With this in mind the group will weld aluminum blocks onto the steering pinion at precise locations to ensure this maximum of eleven degrees is not passed. These blocks will also serve another purpose as the will block the driver from being able to turn the wheel so far that damaged is occurred in the wheel hub from over steering. To test these blocks are performing correctly they will be first tack welded into place temporarily, that way measurements can be taken while the steering wheel is being turned and manipulated. Only when the total degree of freedom for the steering wheel is measured to be less than eleven degrees will the aluminum blocks be permanently welded into place.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Anticipated Results: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Being this is a simple task, the group fully expects the results to go as plan and the steering system for the vehicle to be working properly with correct alignment.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Requirement for Success: </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 As long as the maximum of eleven degrees is not reached and the ability to over steer is no longer present then the steering of the formula vehicle will be complete and race ready.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Actual Results:</w:t>
      </w:r>
    </w:p>
    <w:p w:rsidR="00D274C8" w:rsidRPr="007D630F" w:rsidRDefault="00D274C8" w:rsidP="00D274C8">
      <w:pPr>
        <w:jc w:val="both"/>
        <w:rPr>
          <w:rFonts w:ascii="Arial" w:eastAsiaTheme="minorHAnsi" w:hAnsi="Arial" w:cs="Arial"/>
        </w:rPr>
      </w:pPr>
      <w:r w:rsidRPr="007D630F">
        <w:rPr>
          <w:rFonts w:ascii="Arial" w:eastAsiaTheme="minorHAnsi" w:hAnsi="Arial" w:cs="Arial"/>
        </w:rPr>
        <w:t>T.B.D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Reason for Failure:</w:t>
      </w:r>
    </w:p>
    <w:p w:rsidR="00D274C8" w:rsidRPr="007D630F" w:rsidRDefault="00D274C8" w:rsidP="00D274C8">
      <w:pPr>
        <w:jc w:val="both"/>
        <w:rPr>
          <w:rFonts w:ascii="Arial" w:eastAsiaTheme="minorHAnsi" w:hAnsi="Arial" w:cs="Arial"/>
        </w:rPr>
      </w:pPr>
      <w:r w:rsidRPr="007D630F">
        <w:rPr>
          <w:rFonts w:ascii="Arial" w:eastAsiaTheme="minorHAnsi" w:hAnsi="Arial" w:cs="Arial"/>
        </w:rPr>
        <w:t>T.B.D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Recommended Fix:</w:t>
      </w:r>
    </w:p>
    <w:p w:rsidR="00D274C8" w:rsidRPr="007D630F" w:rsidRDefault="00D274C8" w:rsidP="00D274C8">
      <w:pPr>
        <w:jc w:val="both"/>
        <w:rPr>
          <w:rFonts w:ascii="Arial" w:eastAsiaTheme="minorHAnsi" w:hAnsi="Arial" w:cs="Arial"/>
        </w:rPr>
      </w:pPr>
      <w:r w:rsidRPr="007D630F">
        <w:rPr>
          <w:rFonts w:ascii="Arial" w:eastAsiaTheme="minorHAnsi" w:hAnsi="Arial" w:cs="Arial"/>
        </w:rPr>
        <w:t>T.B.D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jc w:val="both"/>
        <w:rPr>
          <w:rFonts w:ascii="Arial" w:eastAsiaTheme="minorHAnsi" w:hAnsi="Arial" w:cs="Arial"/>
        </w:rPr>
      </w:pPr>
      <w:r w:rsidRPr="007D630F">
        <w:rPr>
          <w:rFonts w:ascii="Arial" w:eastAsiaTheme="minorHAnsi" w:hAnsi="Arial" w:cs="Arial"/>
        </w:rPr>
        <w:t>Other Comments:</w:t>
      </w:r>
    </w:p>
    <w:p w:rsidR="00D274C8" w:rsidRPr="007D630F" w:rsidRDefault="00D274C8" w:rsidP="00D274C8">
      <w:pPr>
        <w:jc w:val="both"/>
        <w:rPr>
          <w:rFonts w:ascii="Arial" w:eastAsiaTheme="minorHAnsi" w:hAnsi="Arial" w:cs="Arial"/>
        </w:rPr>
      </w:pPr>
      <w:r w:rsidRPr="007D630F">
        <w:rPr>
          <w:rFonts w:ascii="Arial" w:eastAsiaTheme="minorHAnsi" w:hAnsi="Arial" w:cs="Arial"/>
        </w:rPr>
        <w:t>T.B.D</w:t>
      </w: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Pr="007D630F" w:rsidRDefault="00D274C8" w:rsidP="00D274C8">
      <w:pPr>
        <w:autoSpaceDE w:val="0"/>
        <w:autoSpaceDN w:val="0"/>
        <w:adjustRightInd w:val="0"/>
        <w:ind w:left="2160" w:firstLine="720"/>
        <w:jc w:val="both"/>
        <w:rPr>
          <w:rFonts w:ascii="Arial" w:eastAsiaTheme="minorHAnsi" w:hAnsi="Arial" w:cs="Arial"/>
        </w:rPr>
      </w:pPr>
      <w:r w:rsidRPr="007D630F">
        <w:rPr>
          <w:rFonts w:ascii="Arial" w:eastAsiaTheme="minorHAnsi" w:hAnsi="Arial" w:cs="Arial"/>
          <w:b/>
          <w:bCs/>
          <w:i/>
        </w:rPr>
        <w:t>Scheduled Test Reporting Form</w:t>
      </w:r>
    </w:p>
    <w:p w:rsidR="00D274C8" w:rsidRPr="007D630F" w:rsidRDefault="00D274C8" w:rsidP="00D274C8">
      <w:pPr>
        <w:jc w:val="both"/>
        <w:rPr>
          <w:rFonts w:ascii="Arial"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Item: Formula Hybrid’s Frame</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Tester Name: Ryan Zombek</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Tester ID No:</w:t>
      </w:r>
      <w:r>
        <w:rPr>
          <w:rFonts w:ascii="Arial" w:eastAsiaTheme="minorHAnsi" w:hAnsi="Arial" w:cs="Arial"/>
        </w:rPr>
        <w:t xml:space="preserve"> 5174</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Date: 12/1/</w:t>
      </w:r>
      <w:r>
        <w:rPr>
          <w:rFonts w:ascii="Arial" w:eastAsiaTheme="minorHAnsi" w:hAnsi="Arial" w:cs="Arial"/>
        </w:rPr>
        <w:t>20</w:t>
      </w:r>
      <w:r w:rsidRPr="007D630F">
        <w:rPr>
          <w:rFonts w:ascii="Arial" w:eastAsiaTheme="minorHAnsi" w:hAnsi="Arial" w:cs="Arial"/>
        </w:rPr>
        <w:t>10</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No:</w:t>
      </w:r>
      <w:r>
        <w:rPr>
          <w:rFonts w:ascii="Arial" w:eastAsiaTheme="minorHAnsi" w:hAnsi="Arial" w:cs="Arial"/>
        </w:rPr>
        <w:t xml:space="preserve"> 3.1.4</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Time: 12:00 pm</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Type: Computer Simulation</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Location: College of Engineering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Result: Pass</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Objective: </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To ensure the Formula Hybrid’s frame can withstand the added weight of the internal combustion engine and its components.</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Description/Requirements: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The only real way to test this requirement is through the aid of computer design. Once the frame of the vehicle is completely modeled in </w:t>
      </w:r>
      <w:r>
        <w:rPr>
          <w:rFonts w:ascii="Arial" w:eastAsiaTheme="minorHAnsi" w:hAnsi="Arial" w:cs="Arial"/>
        </w:rPr>
        <w:t>COMSOL</w:t>
      </w:r>
      <w:r w:rsidRPr="007D630F">
        <w:rPr>
          <w:rFonts w:ascii="Arial" w:eastAsiaTheme="minorHAnsi" w:hAnsi="Arial" w:cs="Arial"/>
        </w:rPr>
        <w:t xml:space="preserve">, forces can be added near the rear of the model to simulate the weight of the I.C.E. Once these forces are modeled the maximum stress found in the frame can be deduced and compared to its maximum yield stress, giving the designers the important factor of safety for the design. For the frame to pass this test the factor of safety must be over 2.0 when taking in consideration for the added weight to the vehicle.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Anticipated Results: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Being the frame is made from steel tubing, the group would suspect that the added mass to the vehicle will be trivial and the factor of safety will remain above 4.0 as it is now without the I.C.E or any of its components.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Requirement for Success: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For the frame to be considered a safe design, the standard engineering factor of safety of two will be implemented in this test. That is, the maximum yield stress found in the design with all the weight added will only be half that of what the material’s maximum yield stress is.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Actual Results: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As anticipated the addition of 45 kg to the overall mass of the vehicle 267kg was trivial and the factor of safety was still above 3.0, well above the requirement to pass this test. Now the formula hybrid’s frame will be considered a safe design, even with all the added weight to the system.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Reason for Failure:</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Recommended Fix:</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jc w:val="both"/>
        <w:rPr>
          <w:rFonts w:ascii="Arial" w:eastAsiaTheme="minorHAnsi" w:hAnsi="Arial" w:cs="Arial"/>
        </w:rPr>
      </w:pPr>
      <w:r w:rsidRPr="007D630F">
        <w:rPr>
          <w:rFonts w:ascii="Arial" w:eastAsiaTheme="minorHAnsi" w:hAnsi="Arial" w:cs="Arial"/>
        </w:rPr>
        <w:t xml:space="preserve">Other Comments </w:t>
      </w:r>
    </w:p>
    <w:p w:rsidR="00D274C8" w:rsidRPr="007D630F" w:rsidRDefault="00D274C8" w:rsidP="00D274C8">
      <w:pPr>
        <w:jc w:val="both"/>
        <w:rPr>
          <w:rFonts w:ascii="Arial" w:eastAsiaTheme="minorHAnsi" w:hAnsi="Arial" w:cs="Arial"/>
        </w:rPr>
      </w:pPr>
      <w:r w:rsidRPr="007D630F">
        <w:rPr>
          <w:rFonts w:ascii="Arial" w:eastAsiaTheme="minorHAnsi" w:hAnsi="Arial" w:cs="Arial"/>
        </w:rPr>
        <w:t>N.A</w:t>
      </w:r>
    </w:p>
    <w:p w:rsidR="00D274C8" w:rsidRPr="007D630F" w:rsidRDefault="00D274C8" w:rsidP="00D274C8">
      <w:pPr>
        <w:jc w:val="both"/>
        <w:rPr>
          <w:rFonts w:ascii="Arial" w:eastAsiaTheme="minorHAnsi" w:hAnsi="Arial" w:cs="Arial"/>
        </w:rPr>
      </w:pPr>
    </w:p>
    <w:p w:rsidR="00D274C8" w:rsidRPr="007D630F" w:rsidRDefault="00D274C8" w:rsidP="00D274C8">
      <w:pPr>
        <w:jc w:val="both"/>
        <w:rPr>
          <w:rFonts w:ascii="Arial" w:hAnsi="Arial" w:cs="Arial"/>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jc w:val="both"/>
        <w:rPr>
          <w:rFonts w:ascii="Arial" w:eastAsiaTheme="minorHAnsi" w:hAnsi="Arial" w:cs="Arial"/>
          <w:b/>
          <w:bCs/>
          <w:i/>
        </w:rPr>
      </w:pPr>
    </w:p>
    <w:p w:rsidR="00D274C8" w:rsidRPr="007D630F" w:rsidRDefault="00D274C8" w:rsidP="00D274C8">
      <w:pPr>
        <w:autoSpaceDE w:val="0"/>
        <w:autoSpaceDN w:val="0"/>
        <w:adjustRightInd w:val="0"/>
        <w:ind w:left="2160" w:firstLine="720"/>
        <w:jc w:val="both"/>
        <w:rPr>
          <w:rFonts w:ascii="Arial" w:eastAsiaTheme="minorHAnsi" w:hAnsi="Arial" w:cs="Arial"/>
        </w:rPr>
      </w:pPr>
      <w:r w:rsidRPr="007D630F">
        <w:rPr>
          <w:rFonts w:ascii="Arial" w:eastAsiaTheme="minorHAnsi" w:hAnsi="Arial" w:cs="Arial"/>
          <w:b/>
          <w:bCs/>
          <w:i/>
        </w:rPr>
        <w:t>Scheduled Test Reporting Form</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Item: Entire Brake System</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Tester Name: Philip Young</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Tester ID No:</w:t>
      </w:r>
      <w:r>
        <w:rPr>
          <w:rFonts w:ascii="Arial" w:eastAsiaTheme="minorHAnsi" w:hAnsi="Arial" w:cs="Arial"/>
        </w:rPr>
        <w:t xml:space="preserve"> 5174</w:t>
      </w:r>
    </w:p>
    <w:p w:rsidR="00D274C8" w:rsidRPr="007D630F" w:rsidRDefault="006B5242" w:rsidP="00D274C8">
      <w:pPr>
        <w:autoSpaceDE w:val="0"/>
        <w:autoSpaceDN w:val="0"/>
        <w:adjustRightInd w:val="0"/>
        <w:jc w:val="both"/>
        <w:rPr>
          <w:rFonts w:ascii="Arial" w:eastAsiaTheme="minorHAnsi" w:hAnsi="Arial" w:cs="Arial"/>
        </w:rPr>
      </w:pPr>
      <w:r>
        <w:rPr>
          <w:rFonts w:ascii="Arial" w:eastAsiaTheme="minorHAnsi" w:hAnsi="Arial" w:cs="Arial"/>
        </w:rPr>
        <w:t>Test Date: 4/09</w:t>
      </w:r>
      <w:r w:rsidR="00D274C8" w:rsidRPr="007D630F">
        <w:rPr>
          <w:rFonts w:ascii="Arial" w:eastAsiaTheme="minorHAnsi" w:hAnsi="Arial" w:cs="Arial"/>
        </w:rPr>
        <w:t>/</w:t>
      </w:r>
      <w:r w:rsidR="00D274C8">
        <w:rPr>
          <w:rFonts w:ascii="Arial" w:eastAsiaTheme="minorHAnsi" w:hAnsi="Arial" w:cs="Arial"/>
        </w:rPr>
        <w:t>20</w:t>
      </w:r>
      <w:r w:rsidR="00D274C8" w:rsidRPr="007D630F">
        <w:rPr>
          <w:rFonts w:ascii="Arial" w:eastAsiaTheme="minorHAnsi" w:hAnsi="Arial" w:cs="Arial"/>
        </w:rPr>
        <w:t>11</w:t>
      </w:r>
      <w:r w:rsidR="00D274C8">
        <w:rPr>
          <w:rFonts w:ascii="Arial" w:eastAsiaTheme="minorHAnsi" w:hAnsi="Arial" w:cs="Arial"/>
        </w:rPr>
        <w:tab/>
      </w:r>
      <w:r w:rsidR="00D274C8" w:rsidRPr="007D630F">
        <w:rPr>
          <w:rFonts w:ascii="Arial" w:eastAsiaTheme="minorHAnsi" w:hAnsi="Arial" w:cs="Arial"/>
        </w:rPr>
        <w:tab/>
      </w:r>
      <w:r w:rsidR="00D274C8" w:rsidRPr="007D630F">
        <w:rPr>
          <w:rFonts w:ascii="Arial" w:eastAsiaTheme="minorHAnsi" w:hAnsi="Arial" w:cs="Arial"/>
        </w:rPr>
        <w:tab/>
      </w:r>
      <w:r w:rsidR="00D274C8" w:rsidRPr="007D630F">
        <w:rPr>
          <w:rFonts w:ascii="Arial" w:eastAsiaTheme="minorHAnsi" w:hAnsi="Arial" w:cs="Arial"/>
        </w:rPr>
        <w:tab/>
      </w:r>
      <w:r w:rsidR="00D274C8" w:rsidRPr="007D630F">
        <w:rPr>
          <w:rFonts w:ascii="Arial" w:eastAsiaTheme="minorHAnsi" w:hAnsi="Arial" w:cs="Arial"/>
        </w:rPr>
        <w:tab/>
        <w:t>Test No:</w:t>
      </w:r>
      <w:r w:rsidR="00D274C8">
        <w:rPr>
          <w:rFonts w:ascii="Arial" w:eastAsiaTheme="minorHAnsi" w:hAnsi="Arial" w:cs="Arial"/>
        </w:rPr>
        <w:t xml:space="preserve"> 3.2</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Time: 2</w:t>
      </w:r>
      <w:r>
        <w:rPr>
          <w:rFonts w:ascii="Arial" w:eastAsiaTheme="minorHAnsi" w:hAnsi="Arial" w:cs="Arial"/>
        </w:rPr>
        <w:t xml:space="preserve">:00 p.m. </w:t>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sidRPr="007D630F">
        <w:rPr>
          <w:rFonts w:ascii="Arial" w:eastAsiaTheme="minorHAnsi" w:hAnsi="Arial" w:cs="Arial"/>
        </w:rPr>
        <w:tab/>
        <w:t>Test Type: Physical</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Location: College of Engineering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Result: 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Objective:</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To ensure that all of the brake components; including the calipers, rotor, brake lines, and pistons; assemble correctly together.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Description/Requirements: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This test will consist of the team assembling the entire brake system before attaching it to the car and verifying that all components fit properly together.</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Anticipated Results: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The brake system is anticipated to pass this test because it will be designed with each separate component in mind.  Therefore, parts will be chosen based upon each other and according to manufacture recommendation.  3D modeling of the assembly will also verify proper fitting between components.</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Requirement for Success:</w:t>
      </w:r>
      <w:r w:rsidRPr="007D630F">
        <w:rPr>
          <w:rFonts w:ascii="Arial" w:eastAsiaTheme="minorHAnsi" w:hAnsi="Arial" w:cs="Arial"/>
        </w:rPr>
        <w:tab/>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The braking system must be able to be assembled properly without any unwanted contact between components.  This includes unintendedcontact between brake pads and rotors.</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Actual Results: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Reason for Failure:</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Recommended Fix:</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jc w:val="both"/>
        <w:rPr>
          <w:rFonts w:ascii="Arial" w:hAnsi="Arial" w:cs="Arial"/>
        </w:rPr>
      </w:pPr>
      <w:r w:rsidRPr="007D630F">
        <w:rPr>
          <w:rFonts w:ascii="Arial" w:eastAsiaTheme="minorHAnsi" w:hAnsi="Arial" w:cs="Arial"/>
        </w:rPr>
        <w:t>Other Comments:</w:t>
      </w:r>
    </w:p>
    <w:p w:rsidR="00D274C8" w:rsidRPr="007D630F" w:rsidRDefault="00D274C8" w:rsidP="00D274C8">
      <w:pPr>
        <w:jc w:val="both"/>
        <w:rPr>
          <w:rFonts w:ascii="Arial" w:hAnsi="Arial" w:cs="Arial"/>
        </w:rPr>
      </w:pPr>
      <w:r w:rsidRPr="007D630F">
        <w:rPr>
          <w:rFonts w:ascii="Arial" w:hAnsi="Arial" w:cs="Arial"/>
        </w:rPr>
        <w:t>N/A</w:t>
      </w: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jc w:val="both"/>
        <w:rPr>
          <w:rFonts w:ascii="Arial" w:eastAsiaTheme="minorHAnsi" w:hAnsi="Arial" w:cs="Arial"/>
          <w:b/>
          <w:bCs/>
          <w:i/>
        </w:rPr>
      </w:pPr>
    </w:p>
    <w:p w:rsidR="00D274C8" w:rsidRDefault="00D274C8" w:rsidP="00D274C8">
      <w:pPr>
        <w:autoSpaceDE w:val="0"/>
        <w:autoSpaceDN w:val="0"/>
        <w:adjustRightInd w:val="0"/>
        <w:jc w:val="both"/>
        <w:rPr>
          <w:rFonts w:ascii="Arial" w:eastAsiaTheme="minorHAnsi" w:hAnsi="Arial" w:cs="Arial"/>
          <w:b/>
          <w:bCs/>
          <w:i/>
        </w:rPr>
      </w:pPr>
    </w:p>
    <w:p w:rsidR="00D274C8" w:rsidRPr="007D630F" w:rsidRDefault="00D274C8" w:rsidP="00D274C8">
      <w:pPr>
        <w:autoSpaceDE w:val="0"/>
        <w:autoSpaceDN w:val="0"/>
        <w:adjustRightInd w:val="0"/>
        <w:ind w:left="2160" w:firstLine="720"/>
        <w:jc w:val="both"/>
        <w:rPr>
          <w:rFonts w:ascii="Arial" w:eastAsiaTheme="minorHAnsi" w:hAnsi="Arial" w:cs="Arial"/>
        </w:rPr>
      </w:pPr>
      <w:r w:rsidRPr="007D630F">
        <w:rPr>
          <w:rFonts w:ascii="Arial" w:eastAsiaTheme="minorHAnsi" w:hAnsi="Arial" w:cs="Arial"/>
          <w:b/>
          <w:bCs/>
          <w:i/>
        </w:rPr>
        <w:t>Scheduled Test Reporting Form</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Item: Entire Brake System</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Tester Name: Philip Young</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Tester ID No:</w:t>
      </w:r>
      <w:r>
        <w:rPr>
          <w:rFonts w:ascii="Arial" w:eastAsiaTheme="minorHAnsi" w:hAnsi="Arial" w:cs="Arial"/>
        </w:rPr>
        <w:t xml:space="preserve"> 5174</w:t>
      </w:r>
    </w:p>
    <w:p w:rsidR="00D274C8" w:rsidRPr="007D630F" w:rsidRDefault="006B5242" w:rsidP="00D274C8">
      <w:pPr>
        <w:autoSpaceDE w:val="0"/>
        <w:autoSpaceDN w:val="0"/>
        <w:adjustRightInd w:val="0"/>
        <w:jc w:val="both"/>
        <w:rPr>
          <w:rFonts w:ascii="Arial" w:eastAsiaTheme="minorHAnsi" w:hAnsi="Arial" w:cs="Arial"/>
        </w:rPr>
      </w:pPr>
      <w:r>
        <w:rPr>
          <w:rFonts w:ascii="Arial" w:eastAsiaTheme="minorHAnsi" w:hAnsi="Arial" w:cs="Arial"/>
        </w:rPr>
        <w:t>Test Date: 04/09</w:t>
      </w:r>
      <w:r w:rsidR="00D274C8" w:rsidRPr="007D630F">
        <w:rPr>
          <w:rFonts w:ascii="Arial" w:eastAsiaTheme="minorHAnsi" w:hAnsi="Arial" w:cs="Arial"/>
        </w:rPr>
        <w:t>/</w:t>
      </w:r>
      <w:r w:rsidR="00D274C8">
        <w:rPr>
          <w:rFonts w:ascii="Arial" w:eastAsiaTheme="minorHAnsi" w:hAnsi="Arial" w:cs="Arial"/>
        </w:rPr>
        <w:t>20</w:t>
      </w:r>
      <w:r w:rsidR="00D274C8" w:rsidRPr="007D630F">
        <w:rPr>
          <w:rFonts w:ascii="Arial" w:eastAsiaTheme="minorHAnsi" w:hAnsi="Arial" w:cs="Arial"/>
        </w:rPr>
        <w:t>11</w:t>
      </w:r>
      <w:r w:rsidR="00D274C8">
        <w:rPr>
          <w:rFonts w:ascii="Arial" w:eastAsiaTheme="minorHAnsi" w:hAnsi="Arial" w:cs="Arial"/>
        </w:rPr>
        <w:tab/>
      </w:r>
      <w:r w:rsidR="00D274C8">
        <w:rPr>
          <w:rFonts w:ascii="Arial" w:eastAsiaTheme="minorHAnsi" w:hAnsi="Arial" w:cs="Arial"/>
        </w:rPr>
        <w:tab/>
      </w:r>
      <w:r w:rsidR="00D274C8">
        <w:rPr>
          <w:rFonts w:ascii="Arial" w:eastAsiaTheme="minorHAnsi" w:hAnsi="Arial" w:cs="Arial"/>
        </w:rPr>
        <w:tab/>
      </w:r>
      <w:r w:rsidR="00D274C8">
        <w:rPr>
          <w:rFonts w:ascii="Arial" w:eastAsiaTheme="minorHAnsi" w:hAnsi="Arial" w:cs="Arial"/>
        </w:rPr>
        <w:tab/>
      </w:r>
      <w:r w:rsidR="00D274C8">
        <w:rPr>
          <w:rFonts w:ascii="Arial" w:eastAsiaTheme="minorHAnsi" w:hAnsi="Arial" w:cs="Arial"/>
        </w:rPr>
        <w:tab/>
      </w:r>
      <w:r w:rsidR="00D274C8" w:rsidRPr="007D630F">
        <w:rPr>
          <w:rFonts w:ascii="Arial" w:eastAsiaTheme="minorHAnsi" w:hAnsi="Arial" w:cs="Arial"/>
        </w:rPr>
        <w:t>Test No:</w:t>
      </w:r>
      <w:r w:rsidR="00D274C8">
        <w:rPr>
          <w:rFonts w:ascii="Arial" w:eastAsiaTheme="minorHAnsi" w:hAnsi="Arial" w:cs="Arial"/>
        </w:rPr>
        <w:t xml:space="preserve"> 3.2.1</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Time: 4 PM</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Type: Physical</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Location: College of Engineering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Result: 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Objective: To ensure that the braking system as a whole functions as expected.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Description/Requirements: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This test will consist of a team member pressing on the brake pedal and verifying that all brake components move and interact as expected.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Anticipated Results: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The brake assembly is anticipated to pass this test due to the simplicity of the test.  Connecting a brake assembly is a straightforward process that should turn out to be a trivial task given the success of the brake assembly test.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Requirement for Success:</w:t>
      </w:r>
      <w:r w:rsidRPr="007D630F">
        <w:rPr>
          <w:rFonts w:ascii="Arial" w:eastAsiaTheme="minorHAnsi" w:hAnsi="Arial" w:cs="Arial"/>
        </w:rPr>
        <w:tab/>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The first requirement for success is that the system passes the brake assembly test. Then, all components of the brake assembly must move as expected and interact appropriately in order to pass this test.  This includes brake fluid filling up the master cylinders when connected, brake piston movement with pedal movement, and brake pad movement with piston movement.  The system must perform this motion without any errors or unwanted contact.</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Actual Results: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Reason for Failure:</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Recommended Fix:</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jc w:val="both"/>
        <w:rPr>
          <w:rFonts w:ascii="Arial" w:hAnsi="Arial" w:cs="Arial"/>
        </w:rPr>
      </w:pPr>
      <w:r w:rsidRPr="007D630F">
        <w:rPr>
          <w:rFonts w:ascii="Arial" w:eastAsiaTheme="minorHAnsi" w:hAnsi="Arial" w:cs="Arial"/>
        </w:rPr>
        <w:t>Other Comments:</w:t>
      </w:r>
    </w:p>
    <w:p w:rsidR="00D274C8" w:rsidRPr="007D630F" w:rsidRDefault="00D274C8" w:rsidP="00D274C8">
      <w:pPr>
        <w:jc w:val="both"/>
        <w:rPr>
          <w:rFonts w:ascii="Arial" w:hAnsi="Arial" w:cs="Arial"/>
        </w:rPr>
      </w:pPr>
      <w:r w:rsidRPr="007D630F">
        <w:rPr>
          <w:rFonts w:ascii="Arial" w:hAnsi="Arial" w:cs="Arial"/>
        </w:rPr>
        <w:t>N/A</w:t>
      </w: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Pr="007D630F" w:rsidRDefault="00D274C8" w:rsidP="00D274C8">
      <w:pPr>
        <w:autoSpaceDE w:val="0"/>
        <w:autoSpaceDN w:val="0"/>
        <w:adjustRightInd w:val="0"/>
        <w:ind w:left="2160" w:firstLine="720"/>
        <w:jc w:val="both"/>
        <w:rPr>
          <w:rFonts w:ascii="Arial" w:eastAsiaTheme="minorHAnsi" w:hAnsi="Arial" w:cs="Arial"/>
        </w:rPr>
      </w:pPr>
      <w:r w:rsidRPr="007D630F">
        <w:rPr>
          <w:rFonts w:ascii="Arial" w:eastAsiaTheme="minorHAnsi" w:hAnsi="Arial" w:cs="Arial"/>
          <w:b/>
          <w:bCs/>
          <w:i/>
        </w:rPr>
        <w:t>Scheduled Test Reporting Form</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Item: Entire Brake System</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Tester Name: Philip Young</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Tester ID No:</w:t>
      </w:r>
      <w:r>
        <w:rPr>
          <w:rFonts w:ascii="Arial" w:eastAsiaTheme="minorHAnsi" w:hAnsi="Arial" w:cs="Arial"/>
        </w:rPr>
        <w:t xml:space="preserve"> 5174</w:t>
      </w:r>
    </w:p>
    <w:p w:rsidR="00D274C8" w:rsidRPr="007D630F" w:rsidRDefault="006B5242" w:rsidP="00D274C8">
      <w:pPr>
        <w:autoSpaceDE w:val="0"/>
        <w:autoSpaceDN w:val="0"/>
        <w:adjustRightInd w:val="0"/>
        <w:jc w:val="both"/>
        <w:rPr>
          <w:rFonts w:ascii="Arial" w:eastAsiaTheme="minorHAnsi" w:hAnsi="Arial" w:cs="Arial"/>
        </w:rPr>
      </w:pPr>
      <w:r>
        <w:rPr>
          <w:rFonts w:ascii="Arial" w:eastAsiaTheme="minorHAnsi" w:hAnsi="Arial" w:cs="Arial"/>
        </w:rPr>
        <w:t>Test Date: 4/09</w:t>
      </w:r>
      <w:r w:rsidR="00D274C8" w:rsidRPr="007D630F">
        <w:rPr>
          <w:rFonts w:ascii="Arial" w:eastAsiaTheme="minorHAnsi" w:hAnsi="Arial" w:cs="Arial"/>
        </w:rPr>
        <w:t>/</w:t>
      </w:r>
      <w:r w:rsidR="00D274C8">
        <w:rPr>
          <w:rFonts w:ascii="Arial" w:eastAsiaTheme="minorHAnsi" w:hAnsi="Arial" w:cs="Arial"/>
        </w:rPr>
        <w:t>20</w:t>
      </w:r>
      <w:r w:rsidR="00D274C8" w:rsidRPr="007D630F">
        <w:rPr>
          <w:rFonts w:ascii="Arial" w:eastAsiaTheme="minorHAnsi" w:hAnsi="Arial" w:cs="Arial"/>
        </w:rPr>
        <w:t>11</w:t>
      </w:r>
      <w:r w:rsidR="00D274C8">
        <w:rPr>
          <w:rFonts w:ascii="Arial" w:eastAsiaTheme="minorHAnsi" w:hAnsi="Arial" w:cs="Arial"/>
        </w:rPr>
        <w:tab/>
      </w:r>
      <w:r w:rsidR="00D274C8">
        <w:rPr>
          <w:rFonts w:ascii="Arial" w:eastAsiaTheme="minorHAnsi" w:hAnsi="Arial" w:cs="Arial"/>
        </w:rPr>
        <w:tab/>
      </w:r>
      <w:r w:rsidR="00D274C8">
        <w:rPr>
          <w:rFonts w:ascii="Arial" w:eastAsiaTheme="minorHAnsi" w:hAnsi="Arial" w:cs="Arial"/>
        </w:rPr>
        <w:tab/>
      </w:r>
      <w:r w:rsidR="00D274C8">
        <w:rPr>
          <w:rFonts w:ascii="Arial" w:eastAsiaTheme="minorHAnsi" w:hAnsi="Arial" w:cs="Arial"/>
        </w:rPr>
        <w:tab/>
      </w:r>
      <w:r w:rsidR="00D274C8">
        <w:rPr>
          <w:rFonts w:ascii="Arial" w:eastAsiaTheme="minorHAnsi" w:hAnsi="Arial" w:cs="Arial"/>
        </w:rPr>
        <w:tab/>
      </w:r>
      <w:r w:rsidR="00D274C8" w:rsidRPr="007D630F">
        <w:rPr>
          <w:rFonts w:ascii="Arial" w:eastAsiaTheme="minorHAnsi" w:hAnsi="Arial" w:cs="Arial"/>
        </w:rPr>
        <w:t>Test No:</w:t>
      </w:r>
      <w:r w:rsidR="00D274C8">
        <w:rPr>
          <w:rFonts w:ascii="Arial" w:eastAsiaTheme="minorHAnsi" w:hAnsi="Arial" w:cs="Arial"/>
        </w:rPr>
        <w:t xml:space="preserve"> 3.2.3</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Time: 2</w:t>
      </w:r>
      <w:r>
        <w:rPr>
          <w:rFonts w:ascii="Arial" w:eastAsiaTheme="minorHAnsi" w:hAnsi="Arial" w:cs="Arial"/>
        </w:rPr>
        <w:t xml:space="preserve">:00 p.m.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Type: Physical</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Location: College of Engineering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Result: 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Objective:</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To ensure that the braking system as a whole is capable of locking all four wheels of the vehicle.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Description/Requirements: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The system must first pass the brake assembly, functionality, and vehicle assembly tests in order to perform this one. The test will consist of performing an acceleration run similar to that required by the competition followed by panic stop braking.  This will be the exact same scenario that will be seen during the competition and will thus provide a valid result.  The braking system must be able to lock all four wheels of the vehicle in order to pass the test.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Anticipated Results: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The brake system is anticipated to pass the test due to the rough calculations showing its performance.  The calculations were based on components that the team is planning on using and showed that the braking system would be able to successfully match the torque on all four wheels, thus locking the wheels.</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Requirement for Success:</w:t>
      </w:r>
      <w:r w:rsidRPr="007D630F">
        <w:rPr>
          <w:rFonts w:ascii="Arial" w:eastAsiaTheme="minorHAnsi" w:hAnsi="Arial" w:cs="Arial"/>
        </w:rPr>
        <w:tab/>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The braking system must be able to bring the car to a stop while locking all four of its wheels in order to pass the test.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Actual Results: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Reason for Failure:</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Recommended Fix:</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jc w:val="both"/>
        <w:rPr>
          <w:rFonts w:ascii="Arial" w:hAnsi="Arial" w:cs="Arial"/>
        </w:rPr>
      </w:pPr>
      <w:r w:rsidRPr="007D630F">
        <w:rPr>
          <w:rFonts w:ascii="Arial" w:eastAsiaTheme="minorHAnsi" w:hAnsi="Arial" w:cs="Arial"/>
        </w:rPr>
        <w:t>Other Comments:</w:t>
      </w:r>
    </w:p>
    <w:p w:rsidR="00D274C8" w:rsidRPr="007D630F" w:rsidRDefault="00D274C8" w:rsidP="00D274C8">
      <w:pPr>
        <w:jc w:val="both"/>
        <w:rPr>
          <w:rFonts w:ascii="Arial" w:hAnsi="Arial" w:cs="Arial"/>
        </w:rPr>
      </w:pPr>
      <w:r w:rsidRPr="007D630F">
        <w:rPr>
          <w:rFonts w:ascii="Arial" w:hAnsi="Arial" w:cs="Arial"/>
        </w:rPr>
        <w:t>N/A</w:t>
      </w:r>
    </w:p>
    <w:p w:rsidR="00D274C8" w:rsidRPr="007D630F" w:rsidRDefault="00D274C8" w:rsidP="00D274C8">
      <w:pPr>
        <w:jc w:val="both"/>
        <w:rPr>
          <w:rFonts w:ascii="Arial" w:hAnsi="Arial" w:cs="Arial"/>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Pr="007D630F" w:rsidRDefault="00D274C8" w:rsidP="00D274C8">
      <w:pPr>
        <w:autoSpaceDE w:val="0"/>
        <w:autoSpaceDN w:val="0"/>
        <w:adjustRightInd w:val="0"/>
        <w:ind w:left="2160" w:firstLine="720"/>
        <w:jc w:val="both"/>
        <w:rPr>
          <w:rFonts w:ascii="Arial" w:eastAsiaTheme="minorHAnsi" w:hAnsi="Arial" w:cs="Arial"/>
        </w:rPr>
      </w:pPr>
      <w:r w:rsidRPr="007D630F">
        <w:rPr>
          <w:rFonts w:ascii="Arial" w:eastAsiaTheme="minorHAnsi" w:hAnsi="Arial" w:cs="Arial"/>
          <w:b/>
          <w:bCs/>
          <w:i/>
        </w:rPr>
        <w:t>Scheduled Test Reporting Form</w:t>
      </w:r>
    </w:p>
    <w:p w:rsidR="00D274C8" w:rsidRPr="007D630F" w:rsidRDefault="00D274C8" w:rsidP="00D274C8">
      <w:pPr>
        <w:autoSpaceDE w:val="0"/>
        <w:autoSpaceDN w:val="0"/>
        <w:adjustRightInd w:val="0"/>
        <w:jc w:val="both"/>
        <w:rPr>
          <w:rFonts w:ascii="Arial" w:eastAsiaTheme="minorHAnsi" w:hAnsi="Arial" w:cs="Arial"/>
        </w:rPr>
      </w:pP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Test Item: Axle and Wheel Hub</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Tester Name: Philip Young</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Tester ID No:</w:t>
      </w:r>
      <w:r>
        <w:rPr>
          <w:rFonts w:ascii="Arial" w:eastAsiaTheme="minorHAnsi" w:hAnsi="Arial" w:cs="Arial"/>
        </w:rPr>
        <w:t xml:space="preserve"> 5174</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Test Date: 3/1/</w:t>
      </w:r>
      <w:r>
        <w:rPr>
          <w:rFonts w:ascii="Arial" w:eastAsiaTheme="minorHAnsi" w:hAnsi="Arial" w:cs="Arial"/>
        </w:rPr>
        <w:t>20</w:t>
      </w:r>
      <w:r w:rsidRPr="007D630F">
        <w:rPr>
          <w:rFonts w:ascii="Arial" w:eastAsiaTheme="minorHAnsi" w:hAnsi="Arial" w:cs="Arial"/>
        </w:rPr>
        <w:t>11</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No:</w:t>
      </w:r>
      <w:r>
        <w:rPr>
          <w:rFonts w:ascii="Arial" w:eastAsiaTheme="minorHAnsi" w:hAnsi="Arial" w:cs="Arial"/>
        </w:rPr>
        <w:t xml:space="preserve"> 3.2.3</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Test Time: 5</w:t>
      </w:r>
      <w:r>
        <w:rPr>
          <w:rFonts w:ascii="Arial" w:eastAsiaTheme="minorHAnsi" w:hAnsi="Arial" w:cs="Arial"/>
        </w:rPr>
        <w:t xml:space="preserve">:00 p.m.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Type: Physical</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Test Location: College o</w:t>
      </w:r>
      <w:r>
        <w:rPr>
          <w:rFonts w:ascii="Arial" w:eastAsiaTheme="minorHAnsi" w:hAnsi="Arial" w:cs="Arial"/>
        </w:rPr>
        <w:t>f En</w:t>
      </w:r>
      <w:r w:rsidR="00953956">
        <w:rPr>
          <w:rFonts w:ascii="Arial" w:eastAsiaTheme="minorHAnsi" w:hAnsi="Arial" w:cs="Arial"/>
        </w:rPr>
        <w:t xml:space="preserve">gineering </w:t>
      </w:r>
      <w:r w:rsidR="00953956">
        <w:rPr>
          <w:rFonts w:ascii="Arial" w:eastAsiaTheme="minorHAnsi" w:hAnsi="Arial" w:cs="Arial"/>
        </w:rPr>
        <w:tab/>
      </w:r>
      <w:r w:rsidR="00953956">
        <w:rPr>
          <w:rFonts w:ascii="Arial" w:eastAsiaTheme="minorHAnsi" w:hAnsi="Arial" w:cs="Arial"/>
        </w:rPr>
        <w:tab/>
      </w:r>
      <w:r w:rsidR="00953956">
        <w:rPr>
          <w:rFonts w:ascii="Arial" w:eastAsiaTheme="minorHAnsi" w:hAnsi="Arial" w:cs="Arial"/>
        </w:rPr>
        <w:tab/>
        <w:t>Test Result: Pass</w:t>
      </w:r>
    </w:p>
    <w:p w:rsidR="000866B5" w:rsidRPr="007D630F" w:rsidRDefault="000866B5" w:rsidP="000866B5">
      <w:pPr>
        <w:autoSpaceDE w:val="0"/>
        <w:autoSpaceDN w:val="0"/>
        <w:adjustRightInd w:val="0"/>
        <w:jc w:val="both"/>
        <w:rPr>
          <w:rFonts w:ascii="Arial" w:eastAsiaTheme="minorHAnsi" w:hAnsi="Arial" w:cs="Arial"/>
        </w:rPr>
      </w:pP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Test Objective:</w:t>
      </w:r>
    </w:p>
    <w:p w:rsidR="000866B5" w:rsidRPr="007D630F" w:rsidRDefault="000866B5" w:rsidP="000866B5">
      <w:pPr>
        <w:autoSpaceDE w:val="0"/>
        <w:autoSpaceDN w:val="0"/>
        <w:adjustRightInd w:val="0"/>
        <w:ind w:firstLine="720"/>
        <w:jc w:val="both"/>
        <w:rPr>
          <w:rFonts w:ascii="Arial" w:eastAsiaTheme="minorHAnsi" w:hAnsi="Arial" w:cs="Arial"/>
        </w:rPr>
      </w:pPr>
      <w:r w:rsidRPr="007D630F">
        <w:rPr>
          <w:rFonts w:ascii="Arial" w:eastAsiaTheme="minorHAnsi" w:hAnsi="Arial" w:cs="Arial"/>
        </w:rPr>
        <w:t>To ensure that the CV axle and the wheel hub fit together and do not exhibit any slippage when rotated.</w:t>
      </w:r>
    </w:p>
    <w:p w:rsidR="000866B5" w:rsidRPr="007D630F" w:rsidRDefault="000866B5" w:rsidP="000866B5">
      <w:pPr>
        <w:autoSpaceDE w:val="0"/>
        <w:autoSpaceDN w:val="0"/>
        <w:adjustRightInd w:val="0"/>
        <w:jc w:val="both"/>
        <w:rPr>
          <w:rFonts w:ascii="Arial" w:eastAsiaTheme="minorHAnsi" w:hAnsi="Arial" w:cs="Arial"/>
        </w:rPr>
      </w:pP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Test Description/Requirements:</w:t>
      </w:r>
    </w:p>
    <w:p w:rsidR="000866B5" w:rsidRPr="007D630F" w:rsidRDefault="000866B5" w:rsidP="000866B5">
      <w:pPr>
        <w:autoSpaceDE w:val="0"/>
        <w:autoSpaceDN w:val="0"/>
        <w:adjustRightInd w:val="0"/>
        <w:ind w:firstLine="720"/>
        <w:jc w:val="both"/>
        <w:rPr>
          <w:rFonts w:ascii="Arial" w:eastAsiaTheme="minorHAnsi" w:hAnsi="Arial" w:cs="Arial"/>
        </w:rPr>
      </w:pPr>
      <w:r w:rsidRPr="007D630F">
        <w:rPr>
          <w:rFonts w:ascii="Arial" w:eastAsiaTheme="minorHAnsi" w:hAnsi="Arial" w:cs="Arial"/>
        </w:rPr>
        <w:t>This test consist</w:t>
      </w:r>
      <w:r>
        <w:rPr>
          <w:rFonts w:ascii="Arial" w:eastAsiaTheme="minorHAnsi" w:hAnsi="Arial" w:cs="Arial"/>
        </w:rPr>
        <w:t>ed</w:t>
      </w:r>
      <w:r w:rsidRPr="007D630F">
        <w:rPr>
          <w:rFonts w:ascii="Arial" w:eastAsiaTheme="minorHAnsi" w:hAnsi="Arial" w:cs="Arial"/>
        </w:rPr>
        <w:t xml:space="preserve"> of sliding the CV joint into the wheel hub and turning the axle. The axle and hub </w:t>
      </w:r>
      <w:r>
        <w:rPr>
          <w:rFonts w:ascii="Arial" w:eastAsiaTheme="minorHAnsi" w:hAnsi="Arial" w:cs="Arial"/>
        </w:rPr>
        <w:t>had to</w:t>
      </w:r>
      <w:r w:rsidRPr="007D630F">
        <w:rPr>
          <w:rFonts w:ascii="Arial" w:eastAsiaTheme="minorHAnsi" w:hAnsi="Arial" w:cs="Arial"/>
        </w:rPr>
        <w:t xml:space="preserve"> fit together and not slip when rotated.</w:t>
      </w:r>
    </w:p>
    <w:p w:rsidR="000866B5" w:rsidRPr="007D630F" w:rsidRDefault="000866B5" w:rsidP="000866B5">
      <w:pPr>
        <w:autoSpaceDE w:val="0"/>
        <w:autoSpaceDN w:val="0"/>
        <w:adjustRightInd w:val="0"/>
        <w:jc w:val="both"/>
        <w:rPr>
          <w:rFonts w:ascii="Arial" w:eastAsiaTheme="minorHAnsi" w:hAnsi="Arial" w:cs="Arial"/>
        </w:rPr>
      </w:pP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Anticipated Results:</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The test </w:t>
      </w:r>
      <w:r>
        <w:rPr>
          <w:rFonts w:ascii="Arial" w:eastAsiaTheme="minorHAnsi" w:hAnsi="Arial" w:cs="Arial"/>
        </w:rPr>
        <w:t>was</w:t>
      </w:r>
      <w:r w:rsidRPr="007D630F">
        <w:rPr>
          <w:rFonts w:ascii="Arial" w:eastAsiaTheme="minorHAnsi" w:hAnsi="Arial" w:cs="Arial"/>
        </w:rPr>
        <w:t xml:space="preserve"> expected to be a success since the wheel hubs are to be custom made to fit the spline shaft of the CV joints.</w:t>
      </w:r>
    </w:p>
    <w:p w:rsidR="000866B5" w:rsidRPr="007D630F" w:rsidRDefault="000866B5" w:rsidP="000866B5">
      <w:pPr>
        <w:autoSpaceDE w:val="0"/>
        <w:autoSpaceDN w:val="0"/>
        <w:adjustRightInd w:val="0"/>
        <w:jc w:val="both"/>
        <w:rPr>
          <w:rFonts w:ascii="Arial" w:eastAsiaTheme="minorHAnsi" w:hAnsi="Arial" w:cs="Arial"/>
        </w:rPr>
      </w:pP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Requirement for Success:</w:t>
      </w:r>
      <w:r w:rsidRPr="007D630F">
        <w:rPr>
          <w:rFonts w:ascii="Arial" w:eastAsiaTheme="minorHAnsi" w:hAnsi="Arial" w:cs="Arial"/>
        </w:rPr>
        <w:tab/>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The CV joint </w:t>
      </w:r>
      <w:r>
        <w:rPr>
          <w:rFonts w:ascii="Arial" w:eastAsiaTheme="minorHAnsi" w:hAnsi="Arial" w:cs="Arial"/>
        </w:rPr>
        <w:t>was required to be</w:t>
      </w:r>
      <w:r w:rsidRPr="007D630F">
        <w:rPr>
          <w:rFonts w:ascii="Arial" w:eastAsiaTheme="minorHAnsi" w:hAnsi="Arial" w:cs="Arial"/>
        </w:rPr>
        <w:t xml:space="preserve"> able to slide completely into the wheel hub without get</w:t>
      </w:r>
      <w:r>
        <w:rPr>
          <w:rFonts w:ascii="Arial" w:eastAsiaTheme="minorHAnsi" w:hAnsi="Arial" w:cs="Arial"/>
        </w:rPr>
        <w:t>ting stuck at any point. N</w:t>
      </w:r>
      <w:r w:rsidRPr="007D630F">
        <w:rPr>
          <w:rFonts w:ascii="Arial" w:eastAsiaTheme="minorHAnsi" w:hAnsi="Arial" w:cs="Arial"/>
        </w:rPr>
        <w:t>o slipping</w:t>
      </w:r>
      <w:r>
        <w:rPr>
          <w:rFonts w:ascii="Arial" w:eastAsiaTheme="minorHAnsi" w:hAnsi="Arial" w:cs="Arial"/>
        </w:rPr>
        <w:t xml:space="preserve"> was allowed</w:t>
      </w:r>
      <w:r w:rsidRPr="007D630F">
        <w:rPr>
          <w:rFonts w:ascii="Arial" w:eastAsiaTheme="minorHAnsi" w:hAnsi="Arial" w:cs="Arial"/>
        </w:rPr>
        <w:t xml:space="preserve"> between the wheel hub and the CV joint when one of the two </w:t>
      </w:r>
      <w:r>
        <w:rPr>
          <w:rFonts w:ascii="Arial" w:eastAsiaTheme="minorHAnsi" w:hAnsi="Arial" w:cs="Arial"/>
        </w:rPr>
        <w:t>was</w:t>
      </w:r>
      <w:r w:rsidRPr="007D630F">
        <w:rPr>
          <w:rFonts w:ascii="Arial" w:eastAsiaTheme="minorHAnsi" w:hAnsi="Arial" w:cs="Arial"/>
        </w:rPr>
        <w:t xml:space="preserve"> rotated while connected to the other.</w:t>
      </w:r>
    </w:p>
    <w:p w:rsidR="000866B5" w:rsidRPr="007D630F" w:rsidRDefault="000866B5" w:rsidP="000866B5">
      <w:pPr>
        <w:autoSpaceDE w:val="0"/>
        <w:autoSpaceDN w:val="0"/>
        <w:adjustRightInd w:val="0"/>
        <w:jc w:val="both"/>
        <w:rPr>
          <w:rFonts w:ascii="Arial" w:eastAsiaTheme="minorHAnsi" w:hAnsi="Arial" w:cs="Arial"/>
        </w:rPr>
      </w:pP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Actual Results:</w:t>
      </w:r>
    </w:p>
    <w:p w:rsidR="000866B5" w:rsidRPr="007D630F" w:rsidRDefault="000866B5" w:rsidP="000866B5">
      <w:pPr>
        <w:autoSpaceDE w:val="0"/>
        <w:autoSpaceDN w:val="0"/>
        <w:adjustRightInd w:val="0"/>
        <w:jc w:val="both"/>
        <w:rPr>
          <w:rFonts w:ascii="Arial" w:eastAsiaTheme="minorHAnsi" w:hAnsi="Arial" w:cs="Arial"/>
        </w:rPr>
      </w:pPr>
      <w:r>
        <w:rPr>
          <w:rFonts w:ascii="Arial" w:eastAsiaTheme="minorHAnsi" w:hAnsi="Arial" w:cs="Arial"/>
        </w:rPr>
        <w:t>The splined axle fit properly inside the female hub piece and did not show any slippage when turned with respect to the hub.</w:t>
      </w:r>
    </w:p>
    <w:p w:rsidR="000866B5" w:rsidRPr="007D630F" w:rsidRDefault="000866B5" w:rsidP="000866B5">
      <w:pPr>
        <w:autoSpaceDE w:val="0"/>
        <w:autoSpaceDN w:val="0"/>
        <w:adjustRightInd w:val="0"/>
        <w:jc w:val="both"/>
        <w:rPr>
          <w:rFonts w:ascii="Arial" w:eastAsiaTheme="minorHAnsi" w:hAnsi="Arial" w:cs="Arial"/>
        </w:rPr>
      </w:pP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Reason for Failure:</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N/A</w:t>
      </w:r>
    </w:p>
    <w:p w:rsidR="000866B5" w:rsidRPr="007D630F" w:rsidRDefault="000866B5" w:rsidP="000866B5">
      <w:pPr>
        <w:autoSpaceDE w:val="0"/>
        <w:autoSpaceDN w:val="0"/>
        <w:adjustRightInd w:val="0"/>
        <w:jc w:val="both"/>
        <w:rPr>
          <w:rFonts w:ascii="Arial" w:eastAsiaTheme="minorHAnsi" w:hAnsi="Arial" w:cs="Arial"/>
        </w:rPr>
      </w:pP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Recommended Fix:</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N/A</w:t>
      </w:r>
    </w:p>
    <w:p w:rsidR="000866B5" w:rsidRPr="007D630F" w:rsidRDefault="000866B5" w:rsidP="000866B5">
      <w:pPr>
        <w:autoSpaceDE w:val="0"/>
        <w:autoSpaceDN w:val="0"/>
        <w:adjustRightInd w:val="0"/>
        <w:jc w:val="both"/>
        <w:rPr>
          <w:rFonts w:ascii="Arial" w:eastAsiaTheme="minorHAnsi" w:hAnsi="Arial" w:cs="Arial"/>
        </w:rPr>
      </w:pPr>
    </w:p>
    <w:p w:rsidR="000866B5" w:rsidRPr="007D630F" w:rsidRDefault="000866B5" w:rsidP="000866B5">
      <w:pPr>
        <w:jc w:val="both"/>
        <w:rPr>
          <w:rFonts w:ascii="Arial" w:hAnsi="Arial" w:cs="Arial"/>
        </w:rPr>
      </w:pPr>
      <w:r w:rsidRPr="007D630F">
        <w:rPr>
          <w:rFonts w:ascii="Arial" w:eastAsiaTheme="minorHAnsi" w:hAnsi="Arial" w:cs="Arial"/>
        </w:rPr>
        <w:t>Other Comments:</w:t>
      </w:r>
    </w:p>
    <w:p w:rsidR="00D274C8" w:rsidRDefault="000866B5" w:rsidP="000866B5">
      <w:pPr>
        <w:autoSpaceDE w:val="0"/>
        <w:autoSpaceDN w:val="0"/>
        <w:adjustRightInd w:val="0"/>
        <w:jc w:val="both"/>
        <w:rPr>
          <w:rFonts w:ascii="Arial" w:eastAsiaTheme="minorHAnsi" w:hAnsi="Arial" w:cs="Arial"/>
          <w:b/>
          <w:bCs/>
          <w:i/>
        </w:rPr>
      </w:pPr>
      <w:r w:rsidRPr="007D630F">
        <w:rPr>
          <w:rFonts w:ascii="Arial" w:hAnsi="Arial" w:cs="Arial"/>
        </w:rPr>
        <w:t>N/A</w:t>
      </w: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0866B5">
      <w:pPr>
        <w:autoSpaceDE w:val="0"/>
        <w:autoSpaceDN w:val="0"/>
        <w:adjustRightInd w:val="0"/>
        <w:jc w:val="both"/>
        <w:rPr>
          <w:rFonts w:ascii="Arial" w:eastAsiaTheme="minorHAnsi" w:hAnsi="Arial" w:cs="Arial"/>
          <w:b/>
          <w:bCs/>
          <w:i/>
        </w:rPr>
      </w:pPr>
    </w:p>
    <w:p w:rsidR="006B5242" w:rsidRDefault="006B5242" w:rsidP="000866B5">
      <w:pPr>
        <w:autoSpaceDE w:val="0"/>
        <w:autoSpaceDN w:val="0"/>
        <w:adjustRightInd w:val="0"/>
        <w:jc w:val="both"/>
        <w:rPr>
          <w:rFonts w:ascii="Arial" w:eastAsiaTheme="minorHAnsi" w:hAnsi="Arial" w:cs="Arial"/>
          <w:b/>
          <w:bCs/>
          <w:i/>
        </w:rPr>
      </w:pPr>
    </w:p>
    <w:p w:rsidR="006B5242" w:rsidRDefault="006B5242" w:rsidP="000866B5">
      <w:pPr>
        <w:autoSpaceDE w:val="0"/>
        <w:autoSpaceDN w:val="0"/>
        <w:adjustRightInd w:val="0"/>
        <w:jc w:val="both"/>
        <w:rPr>
          <w:rFonts w:ascii="Arial" w:eastAsiaTheme="minorHAnsi" w:hAnsi="Arial" w:cs="Arial"/>
          <w:b/>
          <w:bCs/>
          <w:i/>
        </w:rPr>
      </w:pPr>
    </w:p>
    <w:p w:rsidR="000866B5" w:rsidRPr="000866B5" w:rsidRDefault="00D274C8" w:rsidP="000866B5">
      <w:pPr>
        <w:autoSpaceDE w:val="0"/>
        <w:autoSpaceDN w:val="0"/>
        <w:adjustRightInd w:val="0"/>
        <w:ind w:left="2160" w:firstLine="720"/>
        <w:jc w:val="both"/>
        <w:rPr>
          <w:rFonts w:ascii="Arial" w:eastAsiaTheme="minorHAnsi" w:hAnsi="Arial" w:cs="Arial"/>
        </w:rPr>
      </w:pPr>
      <w:r w:rsidRPr="007D630F">
        <w:rPr>
          <w:rFonts w:ascii="Arial" w:eastAsiaTheme="minorHAnsi" w:hAnsi="Arial" w:cs="Arial"/>
          <w:b/>
          <w:bCs/>
          <w:i/>
        </w:rPr>
        <w:t>Scheduled Test Reporting Form</w:t>
      </w:r>
    </w:p>
    <w:p w:rsidR="000866B5" w:rsidRDefault="000866B5" w:rsidP="000866B5">
      <w:pPr>
        <w:autoSpaceDE w:val="0"/>
        <w:autoSpaceDN w:val="0"/>
        <w:adjustRightInd w:val="0"/>
        <w:ind w:firstLine="720"/>
        <w:jc w:val="both"/>
        <w:rPr>
          <w:rFonts w:ascii="Arial" w:hAnsi="Arial" w:cs="Arial"/>
        </w:rPr>
      </w:pP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Test Item: Suspension</w:t>
      </w:r>
      <w:r>
        <w:rPr>
          <w:rFonts w:ascii="Arial" w:eastAsiaTheme="minorHAnsi" w:hAnsi="Arial" w:cs="Arial"/>
        </w:rPr>
        <w:t xml:space="preserve"> Characteristics</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Tester Name: Philip Young</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Tester ID No:</w:t>
      </w:r>
      <w:r>
        <w:rPr>
          <w:rFonts w:ascii="Arial" w:eastAsiaTheme="minorHAnsi" w:hAnsi="Arial" w:cs="Arial"/>
        </w:rPr>
        <w:t xml:space="preserve"> 5174</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Test Date: 10/05/</w:t>
      </w:r>
      <w:r>
        <w:rPr>
          <w:rFonts w:ascii="Arial" w:eastAsiaTheme="minorHAnsi" w:hAnsi="Arial" w:cs="Arial"/>
        </w:rPr>
        <w:t>2010</w:t>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sidRPr="007D630F">
        <w:rPr>
          <w:rFonts w:ascii="Arial" w:eastAsiaTheme="minorHAnsi" w:hAnsi="Arial" w:cs="Arial"/>
        </w:rPr>
        <w:t>Test No:</w:t>
      </w:r>
      <w:r>
        <w:rPr>
          <w:rFonts w:ascii="Arial" w:eastAsiaTheme="minorHAnsi" w:hAnsi="Arial" w:cs="Arial"/>
        </w:rPr>
        <w:t xml:space="preserve"> 3.3</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Time: </w:t>
      </w:r>
      <w:r>
        <w:rPr>
          <w:rFonts w:ascii="Arial" w:eastAsiaTheme="minorHAnsi" w:hAnsi="Arial" w:cs="Arial"/>
        </w:rPr>
        <w:t>12:00 p.m.</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Type: Simulation</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Location: College of Engineering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Result: Pass</w:t>
      </w:r>
    </w:p>
    <w:p w:rsidR="000866B5" w:rsidRPr="007D630F" w:rsidRDefault="000866B5" w:rsidP="000866B5">
      <w:pPr>
        <w:autoSpaceDE w:val="0"/>
        <w:autoSpaceDN w:val="0"/>
        <w:adjustRightInd w:val="0"/>
        <w:jc w:val="both"/>
        <w:rPr>
          <w:rFonts w:ascii="Arial" w:eastAsiaTheme="minorHAnsi" w:hAnsi="Arial" w:cs="Arial"/>
        </w:rPr>
      </w:pP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Test Objective:</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To digitally verify the suspension characteristics throughout wheel travel.  </w:t>
      </w:r>
    </w:p>
    <w:p w:rsidR="000866B5" w:rsidRPr="007D630F" w:rsidRDefault="000866B5" w:rsidP="000866B5">
      <w:pPr>
        <w:autoSpaceDE w:val="0"/>
        <w:autoSpaceDN w:val="0"/>
        <w:adjustRightInd w:val="0"/>
        <w:jc w:val="both"/>
        <w:rPr>
          <w:rFonts w:ascii="Arial" w:eastAsiaTheme="minorHAnsi" w:hAnsi="Arial" w:cs="Arial"/>
        </w:rPr>
      </w:pP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Test Description/Requirements:</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ab/>
        <w:t>A digital version of the vehicle’s suspension was simulated using ADAMS software and then put through wheel travel tests.  The software then calculates all important characteristics of the suspension as a function of the wheel travel.  Important characteristics include wheel camber and toe among others.</w:t>
      </w:r>
    </w:p>
    <w:p w:rsidR="000866B5" w:rsidRPr="007D630F" w:rsidRDefault="000866B5" w:rsidP="000866B5">
      <w:pPr>
        <w:autoSpaceDE w:val="0"/>
        <w:autoSpaceDN w:val="0"/>
        <w:adjustRightInd w:val="0"/>
        <w:jc w:val="both"/>
        <w:rPr>
          <w:rFonts w:ascii="Arial" w:eastAsiaTheme="minorHAnsi" w:hAnsi="Arial" w:cs="Arial"/>
        </w:rPr>
      </w:pP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Anticipated Results:</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The important characteristics of the suspension </w:t>
      </w:r>
      <w:r>
        <w:rPr>
          <w:rFonts w:ascii="Arial" w:eastAsiaTheme="minorHAnsi" w:hAnsi="Arial" w:cs="Arial"/>
        </w:rPr>
        <w:t>were</w:t>
      </w:r>
      <w:r w:rsidRPr="007D630F">
        <w:rPr>
          <w:rFonts w:ascii="Arial" w:eastAsiaTheme="minorHAnsi" w:hAnsi="Arial" w:cs="Arial"/>
        </w:rPr>
        <w:t xml:space="preserve"> expected to fall in the desirable range due to the proper construction of the suspension just one year ago.</w:t>
      </w:r>
    </w:p>
    <w:p w:rsidR="000866B5" w:rsidRPr="007D630F" w:rsidRDefault="000866B5" w:rsidP="000866B5">
      <w:pPr>
        <w:autoSpaceDE w:val="0"/>
        <w:autoSpaceDN w:val="0"/>
        <w:adjustRightInd w:val="0"/>
        <w:jc w:val="both"/>
        <w:rPr>
          <w:rFonts w:ascii="Arial" w:eastAsiaTheme="minorHAnsi" w:hAnsi="Arial" w:cs="Arial"/>
        </w:rPr>
      </w:pP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Requirement for Success:</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The suspension </w:t>
      </w:r>
      <w:r>
        <w:rPr>
          <w:rFonts w:ascii="Arial" w:eastAsiaTheme="minorHAnsi" w:hAnsi="Arial" w:cs="Arial"/>
        </w:rPr>
        <w:t>was required to</w:t>
      </w:r>
      <w:r w:rsidRPr="007D630F">
        <w:rPr>
          <w:rFonts w:ascii="Arial" w:eastAsiaTheme="minorHAnsi" w:hAnsi="Arial" w:cs="Arial"/>
        </w:rPr>
        <w:t xml:space="preserve"> exhibit desirable values for a number of suspension characteristics, as defined by the automotive industry.  The characteristics that are of importance have previously been defined under the suspension category of Major Components.</w:t>
      </w:r>
    </w:p>
    <w:p w:rsidR="000866B5" w:rsidRPr="007D630F" w:rsidRDefault="000866B5" w:rsidP="000866B5">
      <w:pPr>
        <w:autoSpaceDE w:val="0"/>
        <w:autoSpaceDN w:val="0"/>
        <w:adjustRightInd w:val="0"/>
        <w:jc w:val="both"/>
        <w:rPr>
          <w:rFonts w:ascii="Arial" w:eastAsiaTheme="minorHAnsi" w:hAnsi="Arial" w:cs="Arial"/>
        </w:rPr>
      </w:pP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Actual Results:</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ab/>
        <w:t>The suspension simulation yielded desirable results for all suspension parameters of importance. This led the team to the decision that the suspension design is appropriate for the vehicle and will be utilized again.</w:t>
      </w:r>
    </w:p>
    <w:p w:rsidR="000866B5" w:rsidRPr="007D630F" w:rsidRDefault="000866B5" w:rsidP="000866B5">
      <w:pPr>
        <w:autoSpaceDE w:val="0"/>
        <w:autoSpaceDN w:val="0"/>
        <w:adjustRightInd w:val="0"/>
        <w:jc w:val="both"/>
        <w:rPr>
          <w:rFonts w:ascii="Arial" w:eastAsiaTheme="minorHAnsi" w:hAnsi="Arial" w:cs="Arial"/>
        </w:rPr>
      </w:pP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Reason for Failure:</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N/A</w:t>
      </w:r>
    </w:p>
    <w:p w:rsidR="000866B5" w:rsidRPr="007D630F" w:rsidRDefault="000866B5" w:rsidP="000866B5">
      <w:pPr>
        <w:autoSpaceDE w:val="0"/>
        <w:autoSpaceDN w:val="0"/>
        <w:adjustRightInd w:val="0"/>
        <w:jc w:val="both"/>
        <w:rPr>
          <w:rFonts w:ascii="Arial" w:eastAsiaTheme="minorHAnsi" w:hAnsi="Arial" w:cs="Arial"/>
        </w:rPr>
      </w:pP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Recommended Fix:</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 xml:space="preserve">N/A </w:t>
      </w:r>
    </w:p>
    <w:p w:rsidR="000866B5" w:rsidRPr="007D630F" w:rsidRDefault="000866B5" w:rsidP="000866B5">
      <w:pPr>
        <w:autoSpaceDE w:val="0"/>
        <w:autoSpaceDN w:val="0"/>
        <w:adjustRightInd w:val="0"/>
        <w:jc w:val="both"/>
        <w:rPr>
          <w:rFonts w:ascii="Arial" w:eastAsiaTheme="minorHAnsi" w:hAnsi="Arial" w:cs="Arial"/>
        </w:rPr>
      </w:pPr>
    </w:p>
    <w:p w:rsidR="000866B5" w:rsidRPr="007D630F" w:rsidRDefault="000866B5" w:rsidP="000866B5">
      <w:pPr>
        <w:jc w:val="both"/>
        <w:rPr>
          <w:rFonts w:ascii="Arial" w:eastAsiaTheme="minorHAnsi" w:hAnsi="Arial" w:cs="Arial"/>
        </w:rPr>
      </w:pPr>
      <w:r w:rsidRPr="007D630F">
        <w:rPr>
          <w:rFonts w:ascii="Arial" w:eastAsiaTheme="minorHAnsi" w:hAnsi="Arial" w:cs="Arial"/>
        </w:rPr>
        <w:t>Other Comments:</w:t>
      </w:r>
    </w:p>
    <w:p w:rsidR="000866B5" w:rsidRPr="007D630F" w:rsidRDefault="000866B5" w:rsidP="000866B5">
      <w:pPr>
        <w:jc w:val="both"/>
        <w:rPr>
          <w:rFonts w:ascii="Arial" w:hAnsi="Arial" w:cs="Arial"/>
        </w:rPr>
      </w:pPr>
      <w:r w:rsidRPr="007D630F">
        <w:rPr>
          <w:rFonts w:ascii="Arial" w:hAnsi="Arial" w:cs="Arial"/>
        </w:rPr>
        <w:t>N/A</w:t>
      </w:r>
    </w:p>
    <w:p w:rsidR="00D274C8" w:rsidRDefault="00D274C8" w:rsidP="00D274C8">
      <w:pPr>
        <w:autoSpaceDE w:val="0"/>
        <w:autoSpaceDN w:val="0"/>
        <w:adjustRightInd w:val="0"/>
        <w:ind w:left="2160" w:firstLine="720"/>
        <w:jc w:val="both"/>
        <w:rPr>
          <w:rFonts w:ascii="Arial" w:eastAsiaTheme="minorHAnsi" w:hAnsi="Arial" w:cs="Arial"/>
          <w:b/>
          <w:bCs/>
          <w:i/>
        </w:rPr>
      </w:pPr>
    </w:p>
    <w:p w:rsidR="000866B5" w:rsidRDefault="000866B5" w:rsidP="00D274C8">
      <w:pPr>
        <w:autoSpaceDE w:val="0"/>
        <w:autoSpaceDN w:val="0"/>
        <w:adjustRightInd w:val="0"/>
        <w:ind w:left="2160" w:firstLine="720"/>
        <w:jc w:val="both"/>
        <w:rPr>
          <w:rFonts w:ascii="Arial" w:eastAsiaTheme="minorHAnsi" w:hAnsi="Arial" w:cs="Arial"/>
          <w:b/>
          <w:bCs/>
          <w:i/>
        </w:rPr>
      </w:pPr>
    </w:p>
    <w:p w:rsidR="000866B5" w:rsidRDefault="000866B5" w:rsidP="00D274C8">
      <w:pPr>
        <w:autoSpaceDE w:val="0"/>
        <w:autoSpaceDN w:val="0"/>
        <w:adjustRightInd w:val="0"/>
        <w:ind w:left="2160" w:firstLine="720"/>
        <w:jc w:val="both"/>
        <w:rPr>
          <w:rFonts w:ascii="Arial" w:eastAsiaTheme="minorHAnsi" w:hAnsi="Arial" w:cs="Arial"/>
          <w:b/>
          <w:bCs/>
          <w:i/>
        </w:rPr>
      </w:pPr>
    </w:p>
    <w:p w:rsidR="000866B5" w:rsidRDefault="000866B5" w:rsidP="00D274C8">
      <w:pPr>
        <w:autoSpaceDE w:val="0"/>
        <w:autoSpaceDN w:val="0"/>
        <w:adjustRightInd w:val="0"/>
        <w:ind w:left="2160" w:firstLine="720"/>
        <w:jc w:val="both"/>
        <w:rPr>
          <w:rFonts w:ascii="Arial" w:eastAsiaTheme="minorHAnsi" w:hAnsi="Arial" w:cs="Arial"/>
          <w:b/>
          <w:bCs/>
          <w:i/>
        </w:rPr>
      </w:pPr>
    </w:p>
    <w:p w:rsidR="000866B5" w:rsidRDefault="000866B5" w:rsidP="00D274C8">
      <w:pPr>
        <w:autoSpaceDE w:val="0"/>
        <w:autoSpaceDN w:val="0"/>
        <w:adjustRightInd w:val="0"/>
        <w:ind w:left="2160" w:firstLine="720"/>
        <w:jc w:val="both"/>
        <w:rPr>
          <w:rFonts w:ascii="Arial" w:eastAsiaTheme="minorHAnsi" w:hAnsi="Arial" w:cs="Arial"/>
          <w:b/>
          <w:bCs/>
          <w:i/>
        </w:rPr>
      </w:pPr>
    </w:p>
    <w:p w:rsidR="000866B5" w:rsidRDefault="000866B5" w:rsidP="00D274C8">
      <w:pPr>
        <w:autoSpaceDE w:val="0"/>
        <w:autoSpaceDN w:val="0"/>
        <w:adjustRightInd w:val="0"/>
        <w:ind w:left="2160" w:firstLine="720"/>
        <w:jc w:val="both"/>
        <w:rPr>
          <w:rFonts w:ascii="Arial" w:eastAsiaTheme="minorHAnsi" w:hAnsi="Arial" w:cs="Arial"/>
          <w:b/>
          <w:bCs/>
          <w:i/>
        </w:rPr>
      </w:pPr>
    </w:p>
    <w:p w:rsidR="000866B5" w:rsidRDefault="000866B5" w:rsidP="00D274C8">
      <w:pPr>
        <w:autoSpaceDE w:val="0"/>
        <w:autoSpaceDN w:val="0"/>
        <w:adjustRightInd w:val="0"/>
        <w:ind w:left="2160" w:firstLine="720"/>
        <w:jc w:val="both"/>
        <w:rPr>
          <w:rFonts w:ascii="Arial" w:eastAsiaTheme="minorHAnsi" w:hAnsi="Arial" w:cs="Arial"/>
          <w:b/>
          <w:bCs/>
          <w:i/>
        </w:rPr>
      </w:pPr>
    </w:p>
    <w:p w:rsidR="000866B5" w:rsidRDefault="000866B5" w:rsidP="00D274C8">
      <w:pPr>
        <w:autoSpaceDE w:val="0"/>
        <w:autoSpaceDN w:val="0"/>
        <w:adjustRightInd w:val="0"/>
        <w:ind w:left="2160" w:firstLine="720"/>
        <w:jc w:val="both"/>
        <w:rPr>
          <w:rFonts w:ascii="Arial" w:eastAsiaTheme="minorHAnsi" w:hAnsi="Arial" w:cs="Arial"/>
          <w:b/>
          <w:bCs/>
          <w:i/>
        </w:rPr>
      </w:pPr>
    </w:p>
    <w:p w:rsidR="000866B5" w:rsidRDefault="000866B5" w:rsidP="00D274C8">
      <w:pPr>
        <w:autoSpaceDE w:val="0"/>
        <w:autoSpaceDN w:val="0"/>
        <w:adjustRightInd w:val="0"/>
        <w:ind w:left="2160" w:firstLine="720"/>
        <w:jc w:val="both"/>
        <w:rPr>
          <w:rFonts w:ascii="Arial" w:eastAsiaTheme="minorHAnsi" w:hAnsi="Arial" w:cs="Arial"/>
          <w:b/>
          <w:bCs/>
          <w:i/>
        </w:rPr>
      </w:pPr>
    </w:p>
    <w:p w:rsidR="000866B5" w:rsidRDefault="000866B5" w:rsidP="00D274C8">
      <w:pPr>
        <w:autoSpaceDE w:val="0"/>
        <w:autoSpaceDN w:val="0"/>
        <w:adjustRightInd w:val="0"/>
        <w:ind w:left="2160" w:firstLine="720"/>
        <w:jc w:val="both"/>
        <w:rPr>
          <w:rFonts w:ascii="Arial" w:eastAsiaTheme="minorHAnsi" w:hAnsi="Arial" w:cs="Arial"/>
          <w:b/>
          <w:bCs/>
          <w:i/>
        </w:rPr>
      </w:pPr>
    </w:p>
    <w:p w:rsidR="000866B5" w:rsidRDefault="000866B5" w:rsidP="00D274C8">
      <w:pPr>
        <w:autoSpaceDE w:val="0"/>
        <w:autoSpaceDN w:val="0"/>
        <w:adjustRightInd w:val="0"/>
        <w:ind w:left="2160" w:firstLine="720"/>
        <w:jc w:val="both"/>
        <w:rPr>
          <w:rFonts w:ascii="Arial" w:eastAsiaTheme="minorHAnsi" w:hAnsi="Arial" w:cs="Arial"/>
          <w:b/>
          <w:bCs/>
          <w:i/>
        </w:rPr>
      </w:pPr>
    </w:p>
    <w:p w:rsidR="00D274C8" w:rsidRDefault="00D274C8" w:rsidP="000866B5">
      <w:pPr>
        <w:autoSpaceDE w:val="0"/>
        <w:autoSpaceDN w:val="0"/>
        <w:adjustRightInd w:val="0"/>
        <w:jc w:val="both"/>
        <w:rPr>
          <w:rFonts w:ascii="Arial" w:eastAsiaTheme="minorHAnsi" w:hAnsi="Arial" w:cs="Arial"/>
          <w:b/>
          <w:bCs/>
          <w:i/>
        </w:rPr>
      </w:pPr>
    </w:p>
    <w:p w:rsidR="00D274C8" w:rsidRPr="007D630F" w:rsidRDefault="00D274C8" w:rsidP="00D274C8">
      <w:pPr>
        <w:autoSpaceDE w:val="0"/>
        <w:autoSpaceDN w:val="0"/>
        <w:adjustRightInd w:val="0"/>
        <w:ind w:left="2160" w:firstLine="720"/>
        <w:jc w:val="both"/>
        <w:rPr>
          <w:rFonts w:ascii="Arial" w:eastAsiaTheme="minorHAnsi" w:hAnsi="Arial" w:cs="Arial"/>
        </w:rPr>
      </w:pPr>
      <w:r w:rsidRPr="007D630F">
        <w:rPr>
          <w:rFonts w:ascii="Arial" w:eastAsiaTheme="minorHAnsi" w:hAnsi="Arial" w:cs="Arial"/>
          <w:b/>
          <w:bCs/>
          <w:i/>
        </w:rPr>
        <w:t>Scheduled Test Reporting Form</w:t>
      </w:r>
    </w:p>
    <w:p w:rsidR="00D274C8" w:rsidRPr="007D630F" w:rsidRDefault="00D274C8" w:rsidP="00D274C8">
      <w:pPr>
        <w:jc w:val="both"/>
        <w:rPr>
          <w:rFonts w:ascii="Arial"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Item: Uprights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Tester Name: R</w:t>
      </w:r>
      <w:r>
        <w:rPr>
          <w:rFonts w:ascii="Arial" w:eastAsiaTheme="minorHAnsi" w:hAnsi="Arial" w:cs="Arial"/>
        </w:rPr>
        <w:t>yan Zombek</w:t>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t>Tester ID No: 5174</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w:t>
      </w:r>
      <w:r>
        <w:rPr>
          <w:rFonts w:ascii="Arial" w:eastAsiaTheme="minorHAnsi" w:hAnsi="Arial" w:cs="Arial"/>
        </w:rPr>
        <w:t>st Date: 1/202011</w:t>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t>Test No: 3.3.2</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Time: 1:00 p</w:t>
      </w:r>
      <w:r>
        <w:rPr>
          <w:rFonts w:ascii="Arial" w:eastAsiaTheme="minorHAnsi" w:hAnsi="Arial" w:cs="Arial"/>
        </w:rPr>
        <w:t>.</w:t>
      </w:r>
      <w:r w:rsidRPr="007D630F">
        <w:rPr>
          <w:rFonts w:ascii="Arial" w:eastAsiaTheme="minorHAnsi" w:hAnsi="Arial" w:cs="Arial"/>
        </w:rPr>
        <w:t>m</w:t>
      </w:r>
      <w:r>
        <w:rPr>
          <w:rFonts w:ascii="Arial" w:eastAsiaTheme="minorHAnsi" w:hAnsi="Arial" w:cs="Arial"/>
        </w:rPr>
        <w:t>.</w:t>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sidRPr="007D630F">
        <w:rPr>
          <w:rFonts w:ascii="Arial" w:eastAsiaTheme="minorHAnsi" w:hAnsi="Arial" w:cs="Arial"/>
        </w:rPr>
        <w:t>Tes</w:t>
      </w:r>
      <w:r>
        <w:rPr>
          <w:rFonts w:ascii="Arial" w:eastAsiaTheme="minorHAnsi" w:hAnsi="Arial" w:cs="Arial"/>
        </w:rPr>
        <w:t xml:space="preserve">t Type: Computer Simulation </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Location: College of Engineering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Result: Pass</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Objective:</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 To ensure the upright can withstand the stresses generated from high speed turns and braking.</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Description/Requirements: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A standard high speed turn should result in an acceleration of the vehicle of around 1g. Knowing this acceleration and the mass of the vehicle, the subsequently forces generated on a standard upright can be deduced. From this, the computer model of the upright can be subjected to these forces and analyzed. The requirement to pass this test is a minimal factor of safety of 2. That is, the maximum stresses found in the computer model will be half of that of the material’s maximum yield stress.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Anticipated Results: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The upright will have more than enough strength to endure 1g turns and the factor of safety will be over 2 while the weight it at its minimum.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Requirement for Success: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For the upright to pass this test it must be the lightest possible model while still having at least a factor of safety of 2 in a computer simulation model.</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Actual Results: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After subjecting the upright to an axial and radial load of 131234 N, the model performed fine. The maximum stress was found in the connection between the upright and suspension as accepted and the highest stress found in that region where only 32423N. That means the factor of safety for this model is 4.3 which is plenty over the 2.0 requirement for the upright to pass this test.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Reason for Failure:</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Recommended Fix:</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N/A</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jc w:val="both"/>
        <w:rPr>
          <w:rFonts w:ascii="Arial" w:eastAsiaTheme="minorHAnsi" w:hAnsi="Arial" w:cs="Arial"/>
        </w:rPr>
      </w:pPr>
      <w:r w:rsidRPr="007D630F">
        <w:rPr>
          <w:rFonts w:ascii="Arial" w:eastAsiaTheme="minorHAnsi" w:hAnsi="Arial" w:cs="Arial"/>
        </w:rPr>
        <w:t>Other Comments:</w:t>
      </w:r>
    </w:p>
    <w:p w:rsidR="00D274C8" w:rsidRPr="007D630F" w:rsidRDefault="00D274C8" w:rsidP="00D274C8">
      <w:pPr>
        <w:jc w:val="both"/>
        <w:rPr>
          <w:rFonts w:ascii="Arial" w:eastAsiaTheme="minorHAnsi" w:hAnsi="Arial" w:cs="Arial"/>
        </w:rPr>
      </w:pPr>
      <w:r w:rsidRPr="007D630F">
        <w:rPr>
          <w:rFonts w:ascii="Arial" w:eastAsiaTheme="minorHAnsi" w:hAnsi="Arial" w:cs="Arial"/>
        </w:rPr>
        <w:t>N/A</w:t>
      </w:r>
    </w:p>
    <w:p w:rsidR="00D274C8" w:rsidRPr="007D630F" w:rsidRDefault="00D274C8" w:rsidP="00D274C8">
      <w:pPr>
        <w:jc w:val="both"/>
        <w:rPr>
          <w:rFonts w:ascii="Arial" w:hAnsi="Arial" w:cs="Arial"/>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Pr="007D630F" w:rsidRDefault="00D274C8" w:rsidP="00D274C8">
      <w:pPr>
        <w:autoSpaceDE w:val="0"/>
        <w:autoSpaceDN w:val="0"/>
        <w:adjustRightInd w:val="0"/>
        <w:ind w:left="2160" w:firstLine="720"/>
        <w:jc w:val="both"/>
        <w:rPr>
          <w:rFonts w:ascii="Arial" w:eastAsiaTheme="minorHAnsi" w:hAnsi="Arial" w:cs="Arial"/>
        </w:rPr>
      </w:pPr>
      <w:r w:rsidRPr="007D630F">
        <w:rPr>
          <w:rFonts w:ascii="Arial" w:eastAsiaTheme="minorHAnsi" w:hAnsi="Arial" w:cs="Arial"/>
          <w:b/>
          <w:bCs/>
          <w:i/>
        </w:rPr>
        <w:t>Scheduled Test Reporting Form</w:t>
      </w:r>
    </w:p>
    <w:p w:rsidR="00D274C8" w:rsidRPr="007D630F" w:rsidRDefault="00D274C8" w:rsidP="00D274C8">
      <w:pPr>
        <w:jc w:val="both"/>
        <w:rPr>
          <w:rFonts w:ascii="Arial"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Item: Acceleration Test </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w:t>
      </w:r>
      <w:r w:rsidR="006B5242">
        <w:rPr>
          <w:rFonts w:ascii="Arial" w:eastAsiaTheme="minorHAnsi" w:hAnsi="Arial" w:cs="Arial"/>
        </w:rPr>
        <w:t>ster Name: Ryan Zombek</w:t>
      </w:r>
      <w:r w:rsidR="006B5242">
        <w:rPr>
          <w:rFonts w:ascii="Arial" w:eastAsiaTheme="minorHAnsi" w:hAnsi="Arial" w:cs="Arial"/>
        </w:rPr>
        <w:tab/>
      </w:r>
      <w:r w:rsidR="006B5242">
        <w:rPr>
          <w:rFonts w:ascii="Arial" w:eastAsiaTheme="minorHAnsi" w:hAnsi="Arial" w:cs="Arial"/>
        </w:rPr>
        <w:tab/>
      </w:r>
      <w:r w:rsidR="006B5242">
        <w:rPr>
          <w:rFonts w:ascii="Arial" w:eastAsiaTheme="minorHAnsi" w:hAnsi="Arial" w:cs="Arial"/>
        </w:rPr>
        <w:tab/>
      </w:r>
      <w:r w:rsidR="006B5242">
        <w:rPr>
          <w:rFonts w:ascii="Arial" w:eastAsiaTheme="minorHAnsi" w:hAnsi="Arial" w:cs="Arial"/>
        </w:rPr>
        <w:tab/>
        <w:t>Tester</w:t>
      </w:r>
      <w:r w:rsidRPr="007D630F">
        <w:rPr>
          <w:rFonts w:ascii="Arial" w:eastAsiaTheme="minorHAnsi" w:hAnsi="Arial" w:cs="Arial"/>
        </w:rPr>
        <w:t xml:space="preserve"> ID No: </w:t>
      </w:r>
      <w:r>
        <w:rPr>
          <w:rFonts w:ascii="Arial" w:eastAsiaTheme="minorHAnsi" w:hAnsi="Arial" w:cs="Arial"/>
        </w:rPr>
        <w:t>5174</w:t>
      </w:r>
    </w:p>
    <w:p w:rsidR="00D274C8" w:rsidRPr="007D630F" w:rsidRDefault="006B5242" w:rsidP="00D274C8">
      <w:pPr>
        <w:autoSpaceDE w:val="0"/>
        <w:autoSpaceDN w:val="0"/>
        <w:adjustRightInd w:val="0"/>
        <w:jc w:val="both"/>
        <w:rPr>
          <w:rFonts w:ascii="Arial" w:eastAsiaTheme="minorHAnsi" w:hAnsi="Arial" w:cs="Arial"/>
        </w:rPr>
      </w:pPr>
      <w:r>
        <w:rPr>
          <w:rFonts w:ascii="Arial" w:eastAsiaTheme="minorHAnsi" w:hAnsi="Arial" w:cs="Arial"/>
        </w:rPr>
        <w:t>Test Date: 4/17</w:t>
      </w:r>
      <w:r w:rsidR="00D274C8" w:rsidRPr="007D630F">
        <w:rPr>
          <w:rFonts w:ascii="Arial" w:eastAsiaTheme="minorHAnsi" w:hAnsi="Arial" w:cs="Arial"/>
        </w:rPr>
        <w:t>/</w:t>
      </w:r>
      <w:r w:rsidR="00D274C8">
        <w:rPr>
          <w:rFonts w:ascii="Arial" w:eastAsiaTheme="minorHAnsi" w:hAnsi="Arial" w:cs="Arial"/>
        </w:rPr>
        <w:t>20</w:t>
      </w:r>
      <w:r>
        <w:rPr>
          <w:rFonts w:ascii="Arial" w:eastAsiaTheme="minorHAnsi" w:hAnsi="Arial" w:cs="Arial"/>
        </w:rPr>
        <w:t>11</w:t>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sidR="00D274C8" w:rsidRPr="007D630F">
        <w:rPr>
          <w:rFonts w:ascii="Arial" w:eastAsiaTheme="minorHAnsi" w:hAnsi="Arial" w:cs="Arial"/>
        </w:rPr>
        <w:t>Test No:</w:t>
      </w:r>
      <w:r w:rsidR="00D274C8">
        <w:rPr>
          <w:rFonts w:ascii="Arial" w:eastAsiaTheme="minorHAnsi" w:hAnsi="Arial" w:cs="Arial"/>
        </w:rPr>
        <w:t xml:space="preserve"> 3.4</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Time: 1:00p</w:t>
      </w:r>
      <w:r>
        <w:rPr>
          <w:rFonts w:ascii="Arial" w:eastAsiaTheme="minorHAnsi" w:hAnsi="Arial" w:cs="Arial"/>
        </w:rPr>
        <w:t>.</w:t>
      </w:r>
      <w:r w:rsidRPr="007D630F">
        <w:rPr>
          <w:rFonts w:ascii="Arial" w:eastAsiaTheme="minorHAnsi" w:hAnsi="Arial" w:cs="Arial"/>
        </w:rPr>
        <w:t>m</w:t>
      </w:r>
      <w:r>
        <w:rPr>
          <w:rFonts w:ascii="Arial" w:eastAsiaTheme="minorHAnsi" w:hAnsi="Arial" w:cs="Arial"/>
        </w:rPr>
        <w:t>.</w:t>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sidRPr="007D630F">
        <w:rPr>
          <w:rFonts w:ascii="Arial" w:eastAsiaTheme="minorHAnsi" w:hAnsi="Arial" w:cs="Arial"/>
        </w:rPr>
        <w:t xml:space="preserve">Test Type: Physical  </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Location: College of Engineering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Result: TBD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Objective:</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 To ensure the hybrid vehicle can pass the 10 second, 75 yard drag strip part of the competition.</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Description/Requirements:</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b/>
        <w:t xml:space="preserve">A 75 yard drag strip will be measured outside the COE and each group member will do their own trial run for a total of six runs. Using a stop watch, each time will be clocked and recorded. After all the runs have concluded an average time will be calculated and this number will be compared to the time from last year’s competition; mainly FSU’s  time of 7.972 seconds and also the winner of this event last year, University of Vermont with a time of 5.28s. The requirement to pass this test is a minimal of 10 seconds which is set by the Formula Hybrid Committee for entry into the competition. Although the group’s personal requirement will be less than 7.972 seconds set by FSU last year.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Anticipated Results: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With the reduced weight of the vehicle from this year’s competition to last year’s, the group expects there also should be a significant reduction in the acceleration times as well. With this said, the group expects the vehicle to pass this test with a time well under nine seconds,  and the main goal is to get a time under six seconds to be among the top three in the competition this year.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Requirement for Success: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To gain entry into the Formula Hybrid 2011 competition, each vehicle must pass a 75 yard electric only acceleration run under ten seconds to proceed with the competition. Being so, the group has set the requirement for success for this test under ten seconds. </w:t>
      </w:r>
    </w:p>
    <w:p w:rsidR="00D274C8" w:rsidRPr="007D630F" w:rsidRDefault="00D274C8" w:rsidP="00D274C8">
      <w:pPr>
        <w:autoSpaceDE w:val="0"/>
        <w:autoSpaceDN w:val="0"/>
        <w:adjustRightInd w:val="0"/>
        <w:jc w:val="both"/>
        <w:rPr>
          <w:rFonts w:ascii="Arial" w:eastAsiaTheme="minorHAnsi" w:hAnsi="Arial" w:cs="Arial"/>
        </w:rPr>
      </w:pPr>
    </w:p>
    <w:p w:rsidR="000866B5"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Actual Results: </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w:t>
      </w:r>
      <w:r w:rsidR="000866B5">
        <w:rPr>
          <w:rFonts w:ascii="Arial" w:eastAsiaTheme="minorHAnsi" w:hAnsi="Arial" w:cs="Arial"/>
        </w:rPr>
        <w:t>.</w:t>
      </w:r>
      <w:r w:rsidRPr="007D630F">
        <w:rPr>
          <w:rFonts w:ascii="Arial" w:eastAsiaTheme="minorHAnsi" w:hAnsi="Arial" w:cs="Arial"/>
        </w:rPr>
        <w:t>B</w:t>
      </w:r>
      <w:r w:rsidR="000866B5">
        <w:rPr>
          <w:rFonts w:ascii="Arial" w:eastAsiaTheme="minorHAnsi" w:hAnsi="Arial" w:cs="Arial"/>
        </w:rPr>
        <w:t>.</w:t>
      </w:r>
      <w:r w:rsidRPr="007D630F">
        <w:rPr>
          <w:rFonts w:ascii="Arial" w:eastAsiaTheme="minorHAnsi" w:hAnsi="Arial" w:cs="Arial"/>
        </w:rPr>
        <w:t>D</w:t>
      </w:r>
      <w:r w:rsidR="000866B5">
        <w:rPr>
          <w:rFonts w:ascii="Arial" w:eastAsiaTheme="minorHAnsi" w:hAnsi="Arial" w:cs="Arial"/>
        </w:rPr>
        <w:t>.</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Reason for Failure:</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w:t>
      </w:r>
      <w:r w:rsidR="000866B5">
        <w:rPr>
          <w:rFonts w:ascii="Arial" w:eastAsiaTheme="minorHAnsi" w:hAnsi="Arial" w:cs="Arial"/>
        </w:rPr>
        <w:t>.</w:t>
      </w:r>
      <w:r w:rsidRPr="007D630F">
        <w:rPr>
          <w:rFonts w:ascii="Arial" w:eastAsiaTheme="minorHAnsi" w:hAnsi="Arial" w:cs="Arial"/>
        </w:rPr>
        <w:t>B</w:t>
      </w:r>
      <w:r w:rsidR="000866B5">
        <w:rPr>
          <w:rFonts w:ascii="Arial" w:eastAsiaTheme="minorHAnsi" w:hAnsi="Arial" w:cs="Arial"/>
        </w:rPr>
        <w:t>.</w:t>
      </w:r>
      <w:r w:rsidRPr="007D630F">
        <w:rPr>
          <w:rFonts w:ascii="Arial" w:eastAsiaTheme="minorHAnsi" w:hAnsi="Arial" w:cs="Arial"/>
        </w:rPr>
        <w:t>D</w:t>
      </w:r>
      <w:r w:rsidR="000866B5">
        <w:rPr>
          <w:rFonts w:ascii="Arial" w:eastAsiaTheme="minorHAnsi" w:hAnsi="Arial" w:cs="Arial"/>
        </w:rPr>
        <w:t>.</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Recommended Fix:</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w:t>
      </w:r>
      <w:r w:rsidR="000866B5">
        <w:rPr>
          <w:rFonts w:ascii="Arial" w:eastAsiaTheme="minorHAnsi" w:hAnsi="Arial" w:cs="Arial"/>
        </w:rPr>
        <w:t>.</w:t>
      </w:r>
      <w:r w:rsidRPr="007D630F">
        <w:rPr>
          <w:rFonts w:ascii="Arial" w:eastAsiaTheme="minorHAnsi" w:hAnsi="Arial" w:cs="Arial"/>
        </w:rPr>
        <w:t>B</w:t>
      </w:r>
      <w:r w:rsidR="000866B5">
        <w:rPr>
          <w:rFonts w:ascii="Arial" w:eastAsiaTheme="minorHAnsi" w:hAnsi="Arial" w:cs="Arial"/>
        </w:rPr>
        <w:t>.</w:t>
      </w:r>
      <w:r w:rsidRPr="007D630F">
        <w:rPr>
          <w:rFonts w:ascii="Arial" w:eastAsiaTheme="minorHAnsi" w:hAnsi="Arial" w:cs="Arial"/>
        </w:rPr>
        <w:t>D</w:t>
      </w:r>
      <w:r w:rsidR="000866B5">
        <w:rPr>
          <w:rFonts w:ascii="Arial" w:eastAsiaTheme="minorHAnsi" w:hAnsi="Arial" w:cs="Arial"/>
        </w:rPr>
        <w:t>.</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jc w:val="both"/>
        <w:rPr>
          <w:rFonts w:ascii="Arial" w:eastAsiaTheme="minorHAnsi" w:hAnsi="Arial" w:cs="Arial"/>
        </w:rPr>
      </w:pPr>
      <w:r w:rsidRPr="007D630F">
        <w:rPr>
          <w:rFonts w:ascii="Arial" w:eastAsiaTheme="minorHAnsi" w:hAnsi="Arial" w:cs="Arial"/>
        </w:rPr>
        <w:t>Other Comments:</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T</w:t>
      </w:r>
      <w:r>
        <w:rPr>
          <w:rFonts w:ascii="Arial" w:eastAsiaTheme="minorHAnsi" w:hAnsi="Arial" w:cs="Arial"/>
        </w:rPr>
        <w:t>.</w:t>
      </w:r>
      <w:r w:rsidRPr="007D630F">
        <w:rPr>
          <w:rFonts w:ascii="Arial" w:eastAsiaTheme="minorHAnsi" w:hAnsi="Arial" w:cs="Arial"/>
        </w:rPr>
        <w:t>B</w:t>
      </w:r>
      <w:r>
        <w:rPr>
          <w:rFonts w:ascii="Arial" w:eastAsiaTheme="minorHAnsi" w:hAnsi="Arial" w:cs="Arial"/>
        </w:rPr>
        <w:t>.</w:t>
      </w:r>
      <w:r w:rsidRPr="007D630F">
        <w:rPr>
          <w:rFonts w:ascii="Arial" w:eastAsiaTheme="minorHAnsi" w:hAnsi="Arial" w:cs="Arial"/>
        </w:rPr>
        <w:t>D</w:t>
      </w:r>
      <w:r>
        <w:rPr>
          <w:rFonts w:ascii="Arial" w:eastAsiaTheme="minorHAnsi" w:hAnsi="Arial" w:cs="Arial"/>
        </w:rPr>
        <w:t>.</w:t>
      </w:r>
    </w:p>
    <w:p w:rsidR="00D274C8" w:rsidRDefault="00D274C8" w:rsidP="00D274C8">
      <w:pPr>
        <w:jc w:val="both"/>
        <w:rPr>
          <w:rFonts w:ascii="Arial" w:hAnsi="Arial" w:cs="Arial"/>
        </w:rPr>
      </w:pPr>
    </w:p>
    <w:p w:rsidR="00D274C8" w:rsidRDefault="00D274C8" w:rsidP="00D274C8">
      <w:pPr>
        <w:jc w:val="both"/>
        <w:rPr>
          <w:rFonts w:ascii="Arial" w:hAnsi="Arial" w:cs="Arial"/>
        </w:rPr>
      </w:pPr>
    </w:p>
    <w:p w:rsidR="00D274C8" w:rsidRDefault="00D274C8" w:rsidP="00D274C8">
      <w:pPr>
        <w:jc w:val="both"/>
        <w:rPr>
          <w:rFonts w:ascii="Arial" w:hAnsi="Arial" w:cs="Arial"/>
        </w:rPr>
      </w:pPr>
    </w:p>
    <w:p w:rsidR="00D274C8" w:rsidRDefault="00D274C8" w:rsidP="00D274C8">
      <w:pPr>
        <w:jc w:val="both"/>
        <w:rPr>
          <w:rFonts w:ascii="Arial" w:hAnsi="Arial" w:cs="Arial"/>
        </w:rPr>
      </w:pPr>
    </w:p>
    <w:p w:rsidR="00D274C8" w:rsidRDefault="00D274C8" w:rsidP="00D274C8">
      <w:pPr>
        <w:jc w:val="both"/>
        <w:rPr>
          <w:rFonts w:ascii="Arial" w:hAnsi="Arial" w:cs="Arial"/>
        </w:rPr>
      </w:pPr>
    </w:p>
    <w:p w:rsidR="00D274C8" w:rsidRDefault="00D274C8" w:rsidP="00D274C8">
      <w:pPr>
        <w:jc w:val="both"/>
        <w:rPr>
          <w:rFonts w:ascii="Arial" w:hAnsi="Arial" w:cs="Arial"/>
        </w:rPr>
      </w:pPr>
    </w:p>
    <w:p w:rsidR="00D274C8" w:rsidRDefault="00D274C8" w:rsidP="00D274C8">
      <w:pPr>
        <w:jc w:val="both"/>
        <w:rPr>
          <w:rFonts w:ascii="Arial" w:hAnsi="Arial" w:cs="Arial"/>
        </w:rPr>
      </w:pPr>
    </w:p>
    <w:p w:rsidR="00D274C8" w:rsidRDefault="00D274C8" w:rsidP="00D274C8">
      <w:pPr>
        <w:jc w:val="both"/>
        <w:rPr>
          <w:rFonts w:ascii="Arial" w:hAnsi="Arial" w:cs="Arial"/>
        </w:rPr>
      </w:pPr>
    </w:p>
    <w:p w:rsidR="00D274C8" w:rsidRPr="007D630F" w:rsidRDefault="00D274C8" w:rsidP="00D274C8">
      <w:pPr>
        <w:jc w:val="both"/>
        <w:rPr>
          <w:rFonts w:ascii="Arial" w:hAnsi="Arial" w:cs="Arial"/>
        </w:rPr>
      </w:pPr>
    </w:p>
    <w:p w:rsidR="00D274C8" w:rsidRPr="007D630F" w:rsidRDefault="00D274C8" w:rsidP="00D274C8">
      <w:pPr>
        <w:autoSpaceDE w:val="0"/>
        <w:autoSpaceDN w:val="0"/>
        <w:adjustRightInd w:val="0"/>
        <w:ind w:left="2160" w:firstLine="720"/>
        <w:jc w:val="both"/>
        <w:rPr>
          <w:rFonts w:ascii="Arial" w:eastAsiaTheme="minorHAnsi" w:hAnsi="Arial" w:cs="Arial"/>
          <w:b/>
          <w:bCs/>
          <w:i/>
        </w:rPr>
      </w:pPr>
      <w:r w:rsidRPr="007D630F">
        <w:rPr>
          <w:rFonts w:ascii="Arial" w:eastAsiaTheme="minorHAnsi" w:hAnsi="Arial" w:cs="Arial"/>
          <w:b/>
          <w:bCs/>
          <w:i/>
        </w:rPr>
        <w:t>Scheduled Test Reporting Form</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Item: Endurance Test</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Tester Name: Ryan Zomb</w:t>
      </w:r>
      <w:r>
        <w:rPr>
          <w:rFonts w:ascii="Arial" w:eastAsiaTheme="minorHAnsi" w:hAnsi="Arial" w:cs="Arial"/>
        </w:rPr>
        <w:t>ek</w:t>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t>Tester ID No: 5174</w:t>
      </w:r>
    </w:p>
    <w:p w:rsidR="00D274C8" w:rsidRPr="007D630F" w:rsidRDefault="006B5242" w:rsidP="00D274C8">
      <w:pPr>
        <w:autoSpaceDE w:val="0"/>
        <w:autoSpaceDN w:val="0"/>
        <w:adjustRightInd w:val="0"/>
        <w:jc w:val="both"/>
        <w:rPr>
          <w:rFonts w:ascii="Arial" w:eastAsiaTheme="minorHAnsi" w:hAnsi="Arial" w:cs="Arial"/>
        </w:rPr>
      </w:pPr>
      <w:r>
        <w:rPr>
          <w:rFonts w:ascii="Arial" w:eastAsiaTheme="minorHAnsi" w:hAnsi="Arial" w:cs="Arial"/>
        </w:rPr>
        <w:t>Test Date: 4/17</w:t>
      </w:r>
      <w:r w:rsidR="00D274C8" w:rsidRPr="007D630F">
        <w:rPr>
          <w:rFonts w:ascii="Arial" w:eastAsiaTheme="minorHAnsi" w:hAnsi="Arial" w:cs="Arial"/>
        </w:rPr>
        <w:t>/</w:t>
      </w:r>
      <w:r w:rsidR="00D274C8">
        <w:rPr>
          <w:rFonts w:ascii="Arial" w:eastAsiaTheme="minorHAnsi" w:hAnsi="Arial" w:cs="Arial"/>
        </w:rPr>
        <w:t>20</w:t>
      </w:r>
      <w:r>
        <w:rPr>
          <w:rFonts w:ascii="Arial" w:eastAsiaTheme="minorHAnsi" w:hAnsi="Arial" w:cs="Arial"/>
        </w:rPr>
        <w:t>11</w:t>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sidR="00D274C8" w:rsidRPr="007D630F">
        <w:rPr>
          <w:rFonts w:ascii="Arial" w:eastAsiaTheme="minorHAnsi" w:hAnsi="Arial" w:cs="Arial"/>
        </w:rPr>
        <w:t>Test No: 3</w:t>
      </w:r>
      <w:r w:rsidR="00D274C8">
        <w:rPr>
          <w:rFonts w:ascii="Arial" w:eastAsiaTheme="minorHAnsi" w:hAnsi="Arial" w:cs="Arial"/>
        </w:rPr>
        <w:t>.4.2</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Time: 1:00p</w:t>
      </w:r>
      <w:r>
        <w:rPr>
          <w:rFonts w:ascii="Arial" w:eastAsiaTheme="minorHAnsi" w:hAnsi="Arial" w:cs="Arial"/>
        </w:rPr>
        <w:t>.</w:t>
      </w:r>
      <w:r w:rsidRPr="007D630F">
        <w:rPr>
          <w:rFonts w:ascii="Arial" w:eastAsiaTheme="minorHAnsi" w:hAnsi="Arial" w:cs="Arial"/>
        </w:rPr>
        <w:t>m</w:t>
      </w:r>
      <w:r>
        <w:rPr>
          <w:rFonts w:ascii="Arial" w:eastAsiaTheme="minorHAnsi" w:hAnsi="Arial" w:cs="Arial"/>
        </w:rPr>
        <w:t>.</w:t>
      </w:r>
      <w:r>
        <w:rPr>
          <w:rFonts w:ascii="Arial" w:eastAsiaTheme="minorHAnsi" w:hAnsi="Arial" w:cs="Arial"/>
        </w:rPr>
        <w:tab/>
      </w:r>
      <w:r>
        <w:rPr>
          <w:rFonts w:ascii="Arial" w:eastAsiaTheme="minorHAnsi" w:hAnsi="Arial" w:cs="Arial"/>
        </w:rPr>
        <w:tab/>
      </w:r>
      <w:r>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 xml:space="preserve">Test Type: Physical </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Location: College of Engineering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Result: TBD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Objective:</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Given 20 MJ of energy, determine how many quarter mile laps the hybrid vehicle can complete using both energy propulsion systems onboard.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Description/Requirements: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Once the batteries are fully charged with a </w:t>
      </w:r>
      <w:r w:rsidR="00E21843" w:rsidRPr="007D630F">
        <w:rPr>
          <w:rFonts w:ascii="Arial" w:eastAsiaTheme="minorHAnsi" w:hAnsi="Arial" w:cs="Arial"/>
        </w:rPr>
        <w:t>known</w:t>
      </w:r>
      <w:r w:rsidRPr="007D630F">
        <w:rPr>
          <w:rFonts w:ascii="Arial" w:eastAsiaTheme="minorHAnsi" w:hAnsi="Arial" w:cs="Arial"/>
        </w:rPr>
        <w:t xml:space="preserve"> amount of energy, the remainder of the energy will be converted to gasoline and added to the fuel tank onboard. Once all the energy is onboard, a quarter mile track will be built in the parking lot of the COE. Two members will each do their own separate runs around the track till all the energy onboard is depleted. From there the average amount of laps completed will be calculated and recorded. The requirement to pass this test is to complete at least 13 laps in 18 minutes and 48 seconds as did FSU last year.</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Anticipated Results: </w:t>
      </w:r>
    </w:p>
    <w:p w:rsidR="00D274C8" w:rsidRPr="007D630F" w:rsidRDefault="00D274C8" w:rsidP="00D274C8">
      <w:pPr>
        <w:autoSpaceDE w:val="0"/>
        <w:autoSpaceDN w:val="0"/>
        <w:adjustRightInd w:val="0"/>
        <w:jc w:val="both"/>
        <w:rPr>
          <w:rFonts w:ascii="Arial" w:eastAsiaTheme="minorHAnsi" w:hAnsi="Arial" w:cs="Arial"/>
        </w:rPr>
      </w:pPr>
      <w:r>
        <w:rPr>
          <w:rFonts w:ascii="Arial" w:eastAsiaTheme="minorHAnsi" w:hAnsi="Arial" w:cs="Arial"/>
        </w:rPr>
        <w:tab/>
      </w:r>
      <w:r w:rsidRPr="007D630F">
        <w:rPr>
          <w:rFonts w:ascii="Arial" w:eastAsiaTheme="minorHAnsi" w:hAnsi="Arial" w:cs="Arial"/>
        </w:rPr>
        <w:t xml:space="preserve">This year significant improvements were made on the vehicle tailored to this event. The most drastic is the addition of the I.C.E, this will greatly improve the endurance of the vehicle because at high speeds the E.M can shut off and the more efficient I.C.E can take over at high speeds, allowing for better fuel consumption. Another addition is the Battery Management System, which will monitor the use of the electric batteries and ensure they are running at optimal efficiency. With these additions the </w:t>
      </w:r>
      <w:r w:rsidR="00E21843" w:rsidRPr="007D630F">
        <w:rPr>
          <w:rFonts w:ascii="Arial" w:eastAsiaTheme="minorHAnsi" w:hAnsi="Arial" w:cs="Arial"/>
        </w:rPr>
        <w:t>group expects to exceed the 13 laps set by FSU last year and is</w:t>
      </w:r>
      <w:r w:rsidRPr="007D630F">
        <w:rPr>
          <w:rFonts w:ascii="Arial" w:eastAsiaTheme="minorHAnsi" w:hAnsi="Arial" w:cs="Arial"/>
        </w:rPr>
        <w:t xml:space="preserve"> in the range of 18 to 20 laps to be able to compete among the top three of the competition this year.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Requirement for Success: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The minimum requirement for this test is 13 laps around a quarter mile track given 20MJ of energy.  To win this event this year a more competitive number will be needed like 18 laps and that is a personal group requirement that will be implemented into this test.</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Actual Results:</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T</w:t>
      </w:r>
      <w:r>
        <w:rPr>
          <w:rFonts w:ascii="Arial" w:eastAsiaTheme="minorHAnsi" w:hAnsi="Arial" w:cs="Arial"/>
        </w:rPr>
        <w:t>.</w:t>
      </w:r>
      <w:r w:rsidRPr="007D630F">
        <w:rPr>
          <w:rFonts w:ascii="Arial" w:eastAsiaTheme="minorHAnsi" w:hAnsi="Arial" w:cs="Arial"/>
        </w:rPr>
        <w:t>B</w:t>
      </w:r>
      <w:r>
        <w:rPr>
          <w:rFonts w:ascii="Arial" w:eastAsiaTheme="minorHAnsi" w:hAnsi="Arial" w:cs="Arial"/>
        </w:rPr>
        <w:t>.</w:t>
      </w:r>
      <w:r w:rsidRPr="007D630F">
        <w:rPr>
          <w:rFonts w:ascii="Arial" w:eastAsiaTheme="minorHAnsi" w:hAnsi="Arial" w:cs="Arial"/>
        </w:rPr>
        <w:t>D</w:t>
      </w:r>
      <w:r>
        <w:rPr>
          <w:rFonts w:ascii="Arial" w:eastAsiaTheme="minorHAnsi" w:hAnsi="Arial" w:cs="Arial"/>
        </w:rPr>
        <w:t>.</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Reason for Failure:</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T</w:t>
      </w:r>
      <w:r>
        <w:rPr>
          <w:rFonts w:ascii="Arial" w:eastAsiaTheme="minorHAnsi" w:hAnsi="Arial" w:cs="Arial"/>
        </w:rPr>
        <w:t>.</w:t>
      </w:r>
      <w:r w:rsidRPr="007D630F">
        <w:rPr>
          <w:rFonts w:ascii="Arial" w:eastAsiaTheme="minorHAnsi" w:hAnsi="Arial" w:cs="Arial"/>
        </w:rPr>
        <w:t>B</w:t>
      </w:r>
      <w:r>
        <w:rPr>
          <w:rFonts w:ascii="Arial" w:eastAsiaTheme="minorHAnsi" w:hAnsi="Arial" w:cs="Arial"/>
        </w:rPr>
        <w:t>.</w:t>
      </w:r>
      <w:r w:rsidRPr="007D630F">
        <w:rPr>
          <w:rFonts w:ascii="Arial" w:eastAsiaTheme="minorHAnsi" w:hAnsi="Arial" w:cs="Arial"/>
        </w:rPr>
        <w:t>D</w:t>
      </w:r>
      <w:r>
        <w:rPr>
          <w:rFonts w:ascii="Arial" w:eastAsiaTheme="minorHAnsi" w:hAnsi="Arial" w:cs="Arial"/>
        </w:rPr>
        <w:t>.</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Recommended Fix:</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T</w:t>
      </w:r>
      <w:r>
        <w:rPr>
          <w:rFonts w:ascii="Arial" w:eastAsiaTheme="minorHAnsi" w:hAnsi="Arial" w:cs="Arial"/>
        </w:rPr>
        <w:t>.</w:t>
      </w:r>
      <w:r w:rsidRPr="007D630F">
        <w:rPr>
          <w:rFonts w:ascii="Arial" w:eastAsiaTheme="minorHAnsi" w:hAnsi="Arial" w:cs="Arial"/>
        </w:rPr>
        <w:t>B</w:t>
      </w:r>
      <w:r>
        <w:rPr>
          <w:rFonts w:ascii="Arial" w:eastAsiaTheme="minorHAnsi" w:hAnsi="Arial" w:cs="Arial"/>
        </w:rPr>
        <w:t>.</w:t>
      </w:r>
      <w:r w:rsidRPr="007D630F">
        <w:rPr>
          <w:rFonts w:ascii="Arial" w:eastAsiaTheme="minorHAnsi" w:hAnsi="Arial" w:cs="Arial"/>
        </w:rPr>
        <w:t>D</w:t>
      </w:r>
      <w:r>
        <w:rPr>
          <w:rFonts w:ascii="Arial" w:eastAsiaTheme="minorHAnsi" w:hAnsi="Arial" w:cs="Arial"/>
        </w:rPr>
        <w:t>.</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jc w:val="both"/>
        <w:rPr>
          <w:rFonts w:ascii="Arial" w:eastAsiaTheme="minorHAnsi" w:hAnsi="Arial" w:cs="Arial"/>
        </w:rPr>
      </w:pPr>
      <w:r w:rsidRPr="007D630F">
        <w:rPr>
          <w:rFonts w:ascii="Arial" w:eastAsiaTheme="minorHAnsi" w:hAnsi="Arial" w:cs="Arial"/>
        </w:rPr>
        <w:t>Other Comments:</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T</w:t>
      </w:r>
      <w:r>
        <w:rPr>
          <w:rFonts w:ascii="Arial" w:eastAsiaTheme="minorHAnsi" w:hAnsi="Arial" w:cs="Arial"/>
        </w:rPr>
        <w:t>.</w:t>
      </w:r>
      <w:r w:rsidRPr="007D630F">
        <w:rPr>
          <w:rFonts w:ascii="Arial" w:eastAsiaTheme="minorHAnsi" w:hAnsi="Arial" w:cs="Arial"/>
        </w:rPr>
        <w:t>B</w:t>
      </w:r>
      <w:r>
        <w:rPr>
          <w:rFonts w:ascii="Arial" w:eastAsiaTheme="minorHAnsi" w:hAnsi="Arial" w:cs="Arial"/>
        </w:rPr>
        <w:t>.</w:t>
      </w:r>
      <w:r w:rsidRPr="007D630F">
        <w:rPr>
          <w:rFonts w:ascii="Arial" w:eastAsiaTheme="minorHAnsi" w:hAnsi="Arial" w:cs="Arial"/>
        </w:rPr>
        <w:t>D</w:t>
      </w:r>
      <w:r>
        <w:rPr>
          <w:rFonts w:ascii="Arial" w:eastAsiaTheme="minorHAnsi" w:hAnsi="Arial" w:cs="Arial"/>
        </w:rPr>
        <w:t>.</w:t>
      </w: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Default="00D274C8" w:rsidP="00D274C8">
      <w:pPr>
        <w:autoSpaceDE w:val="0"/>
        <w:autoSpaceDN w:val="0"/>
        <w:adjustRightInd w:val="0"/>
        <w:ind w:left="2160" w:firstLine="720"/>
        <w:jc w:val="both"/>
        <w:rPr>
          <w:rFonts w:ascii="Arial" w:eastAsiaTheme="minorHAnsi" w:hAnsi="Arial" w:cs="Arial"/>
          <w:b/>
          <w:bCs/>
          <w:i/>
        </w:rPr>
      </w:pPr>
    </w:p>
    <w:p w:rsidR="00D274C8" w:rsidRPr="007D630F" w:rsidRDefault="00D274C8" w:rsidP="00D274C8">
      <w:pPr>
        <w:autoSpaceDE w:val="0"/>
        <w:autoSpaceDN w:val="0"/>
        <w:adjustRightInd w:val="0"/>
        <w:ind w:left="2160" w:firstLine="720"/>
        <w:jc w:val="both"/>
        <w:rPr>
          <w:rFonts w:ascii="Arial" w:eastAsiaTheme="minorHAnsi" w:hAnsi="Arial" w:cs="Arial"/>
          <w:b/>
          <w:bCs/>
          <w:i/>
        </w:rPr>
      </w:pPr>
      <w:r w:rsidRPr="007D630F">
        <w:rPr>
          <w:rFonts w:ascii="Arial" w:eastAsiaTheme="minorHAnsi" w:hAnsi="Arial" w:cs="Arial"/>
          <w:b/>
          <w:bCs/>
          <w:i/>
        </w:rPr>
        <w:t>Scheduled Test Reporting Form</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Item: Auto-Cross Test</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Tester Name: R</w:t>
      </w:r>
      <w:r>
        <w:rPr>
          <w:rFonts w:ascii="Arial" w:eastAsiaTheme="minorHAnsi" w:hAnsi="Arial" w:cs="Arial"/>
        </w:rPr>
        <w:t>yan Zombek</w:t>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t>Tester ID No: 5174</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Dat</w:t>
      </w:r>
      <w:r w:rsidR="006B5242">
        <w:rPr>
          <w:rFonts w:ascii="Arial" w:eastAsiaTheme="minorHAnsi" w:hAnsi="Arial" w:cs="Arial"/>
        </w:rPr>
        <w:t>e: 4/17</w:t>
      </w:r>
      <w:r w:rsidRPr="007D630F">
        <w:rPr>
          <w:rFonts w:ascii="Arial" w:eastAsiaTheme="minorHAnsi" w:hAnsi="Arial" w:cs="Arial"/>
        </w:rPr>
        <w:t>/</w:t>
      </w:r>
      <w:r>
        <w:rPr>
          <w:rFonts w:ascii="Arial" w:eastAsiaTheme="minorHAnsi" w:hAnsi="Arial" w:cs="Arial"/>
        </w:rPr>
        <w:t>20</w:t>
      </w:r>
      <w:r w:rsidR="006B5242">
        <w:rPr>
          <w:rFonts w:ascii="Arial" w:eastAsiaTheme="minorHAnsi" w:hAnsi="Arial" w:cs="Arial"/>
        </w:rPr>
        <w:t>11</w:t>
      </w:r>
      <w:r w:rsidR="006B5242">
        <w:rPr>
          <w:rFonts w:ascii="Arial" w:eastAsiaTheme="minorHAnsi" w:hAnsi="Arial" w:cs="Arial"/>
        </w:rPr>
        <w:tab/>
      </w:r>
      <w:r w:rsidR="006B5242">
        <w:rPr>
          <w:rFonts w:ascii="Arial" w:eastAsiaTheme="minorHAnsi" w:hAnsi="Arial" w:cs="Arial"/>
        </w:rPr>
        <w:tab/>
      </w:r>
      <w:r w:rsidR="006B5242">
        <w:rPr>
          <w:rFonts w:ascii="Arial" w:eastAsiaTheme="minorHAnsi" w:hAnsi="Arial" w:cs="Arial"/>
        </w:rPr>
        <w:tab/>
      </w:r>
      <w:r w:rsidR="006B5242">
        <w:rPr>
          <w:rFonts w:ascii="Arial" w:eastAsiaTheme="minorHAnsi" w:hAnsi="Arial" w:cs="Arial"/>
        </w:rPr>
        <w:tab/>
      </w:r>
      <w:r w:rsidR="006B5242">
        <w:rPr>
          <w:rFonts w:ascii="Arial" w:eastAsiaTheme="minorHAnsi" w:hAnsi="Arial" w:cs="Arial"/>
        </w:rPr>
        <w:tab/>
      </w:r>
      <w:r w:rsidRPr="007D630F">
        <w:rPr>
          <w:rFonts w:ascii="Arial" w:eastAsiaTheme="minorHAnsi" w:hAnsi="Arial" w:cs="Arial"/>
        </w:rPr>
        <w:t xml:space="preserve">Test No: </w:t>
      </w:r>
      <w:r>
        <w:rPr>
          <w:rFonts w:ascii="Arial" w:eastAsiaTheme="minorHAnsi" w:hAnsi="Arial" w:cs="Arial"/>
        </w:rPr>
        <w:t>3.</w:t>
      </w:r>
      <w:r w:rsidRPr="007D630F">
        <w:rPr>
          <w:rFonts w:ascii="Arial" w:eastAsiaTheme="minorHAnsi" w:hAnsi="Arial" w:cs="Arial"/>
        </w:rPr>
        <w:t>4</w:t>
      </w:r>
      <w:r>
        <w:rPr>
          <w:rFonts w:ascii="Arial" w:eastAsiaTheme="minorHAnsi" w:hAnsi="Arial" w:cs="Arial"/>
        </w:rPr>
        <w:t>.3</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Time: 1:00p</w:t>
      </w:r>
      <w:r>
        <w:rPr>
          <w:rFonts w:ascii="Arial" w:eastAsiaTheme="minorHAnsi" w:hAnsi="Arial" w:cs="Arial"/>
        </w:rPr>
        <w:t>.</w:t>
      </w:r>
      <w:r w:rsidRPr="007D630F">
        <w:rPr>
          <w:rFonts w:ascii="Arial" w:eastAsiaTheme="minorHAnsi" w:hAnsi="Arial" w:cs="Arial"/>
        </w:rPr>
        <w:t>m</w:t>
      </w:r>
      <w:r>
        <w:rPr>
          <w:rFonts w:ascii="Arial" w:eastAsiaTheme="minorHAnsi" w:hAnsi="Arial" w:cs="Arial"/>
        </w:rPr>
        <w:t>.</w:t>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sidRPr="007D630F">
        <w:rPr>
          <w:rFonts w:ascii="Arial" w:eastAsiaTheme="minorHAnsi" w:hAnsi="Arial" w:cs="Arial"/>
        </w:rPr>
        <w:t>Test Type: Physical</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Location: College of Engineering </w:t>
      </w:r>
      <w:r w:rsidRPr="007D630F">
        <w:rPr>
          <w:rFonts w:ascii="Arial" w:eastAsiaTheme="minorHAnsi" w:hAnsi="Arial" w:cs="Arial"/>
        </w:rPr>
        <w:tab/>
      </w:r>
      <w:r w:rsidRPr="007D630F">
        <w:rPr>
          <w:rFonts w:ascii="Arial" w:eastAsiaTheme="minorHAnsi" w:hAnsi="Arial" w:cs="Arial"/>
        </w:rPr>
        <w:tab/>
      </w:r>
      <w:r w:rsidRPr="007D630F">
        <w:rPr>
          <w:rFonts w:ascii="Arial" w:eastAsiaTheme="minorHAnsi" w:hAnsi="Arial" w:cs="Arial"/>
        </w:rPr>
        <w:tab/>
        <w:t>Test Result: TBD</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Test Objective: </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To ensure the formula hybrid can maneuver high speed turns effectively as well as high speed braking.</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Test Description/Requirements: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Given the specifications from the 2011 Official Hybrid Rulebook the group will build similar slaloms in the COE parking lot and run trial heats while recoding the times. Each group member will perform their own run and the average of the six times will be calculated and recorded. The minimum time that is allowable for the group this year is the time set by the 2010 Hybrid group of 1 minute and 15 seconds. A more competitive time would be around 41 seconds per lap.</w:t>
      </w:r>
    </w:p>
    <w:p w:rsidR="00D274C8" w:rsidRPr="007D630F" w:rsidRDefault="00D274C8" w:rsidP="00D274C8">
      <w:pPr>
        <w:autoSpaceDE w:val="0"/>
        <w:autoSpaceDN w:val="0"/>
        <w:adjustRightInd w:val="0"/>
        <w:jc w:val="both"/>
        <w:rPr>
          <w:rFonts w:ascii="Arial" w:eastAsiaTheme="minorHAnsi" w:hAnsi="Arial" w:cs="Arial"/>
        </w:rPr>
      </w:pPr>
    </w:p>
    <w:p w:rsidR="00D274C8"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 xml:space="preserve">Anticipated Results: </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Given all the improvements made this year on the vehicle, the group expects the autocross event to be the best of all the events. Significant improvements were made this year just for this event and they include brakes, suspension, lightweight uprights as well as added a second propulsion system onboard the vehicle. With all these improvements, the group drastically expects to reduce FSU’s time of 1:15 per lap and be around 41 seconds a lap like the winner Texas A&amp;M was last year. </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Requirement for Success:</w:t>
      </w:r>
    </w:p>
    <w:p w:rsidR="00D274C8" w:rsidRPr="007D630F" w:rsidRDefault="00D274C8" w:rsidP="00D274C8">
      <w:pPr>
        <w:autoSpaceDE w:val="0"/>
        <w:autoSpaceDN w:val="0"/>
        <w:adjustRightInd w:val="0"/>
        <w:ind w:firstLine="720"/>
        <w:jc w:val="both"/>
        <w:rPr>
          <w:rFonts w:ascii="Arial" w:eastAsiaTheme="minorHAnsi" w:hAnsi="Arial" w:cs="Arial"/>
        </w:rPr>
      </w:pPr>
      <w:r w:rsidRPr="007D630F">
        <w:rPr>
          <w:rFonts w:ascii="Arial" w:eastAsiaTheme="minorHAnsi" w:hAnsi="Arial" w:cs="Arial"/>
        </w:rPr>
        <w:t xml:space="preserve">To pass this test the hybrid vehicle must be able to complete a quarter mile autocross track in less than 1 minute and 15 seconds.  A personal group goal is a lap time of less than 50 seconds to be more competitive in the 2011 competition but is not required to pass this test.  </w:t>
      </w: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Actual Results:</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T</w:t>
      </w:r>
      <w:r>
        <w:rPr>
          <w:rFonts w:ascii="Arial" w:eastAsiaTheme="minorHAnsi" w:hAnsi="Arial" w:cs="Arial"/>
        </w:rPr>
        <w:t>.</w:t>
      </w:r>
      <w:r w:rsidRPr="007D630F">
        <w:rPr>
          <w:rFonts w:ascii="Arial" w:eastAsiaTheme="minorHAnsi" w:hAnsi="Arial" w:cs="Arial"/>
        </w:rPr>
        <w:t>B</w:t>
      </w:r>
      <w:r>
        <w:rPr>
          <w:rFonts w:ascii="Arial" w:eastAsiaTheme="minorHAnsi" w:hAnsi="Arial" w:cs="Arial"/>
        </w:rPr>
        <w:t>.</w:t>
      </w:r>
      <w:r w:rsidRPr="007D630F">
        <w:rPr>
          <w:rFonts w:ascii="Arial" w:eastAsiaTheme="minorHAnsi" w:hAnsi="Arial" w:cs="Arial"/>
        </w:rPr>
        <w:t>D</w:t>
      </w:r>
      <w:r>
        <w:rPr>
          <w:rFonts w:ascii="Arial" w:eastAsiaTheme="minorHAnsi" w:hAnsi="Arial" w:cs="Arial"/>
        </w:rPr>
        <w:t>.</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Reason for Failure:</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T</w:t>
      </w:r>
      <w:r>
        <w:rPr>
          <w:rFonts w:ascii="Arial" w:eastAsiaTheme="minorHAnsi" w:hAnsi="Arial" w:cs="Arial"/>
        </w:rPr>
        <w:t>.</w:t>
      </w:r>
      <w:r w:rsidRPr="007D630F">
        <w:rPr>
          <w:rFonts w:ascii="Arial" w:eastAsiaTheme="minorHAnsi" w:hAnsi="Arial" w:cs="Arial"/>
        </w:rPr>
        <w:t>B</w:t>
      </w:r>
      <w:r>
        <w:rPr>
          <w:rFonts w:ascii="Arial" w:eastAsiaTheme="minorHAnsi" w:hAnsi="Arial" w:cs="Arial"/>
        </w:rPr>
        <w:t>.</w:t>
      </w:r>
      <w:r w:rsidRPr="007D630F">
        <w:rPr>
          <w:rFonts w:ascii="Arial" w:eastAsiaTheme="minorHAnsi" w:hAnsi="Arial" w:cs="Arial"/>
        </w:rPr>
        <w:t>D</w:t>
      </w:r>
      <w:r>
        <w:rPr>
          <w:rFonts w:ascii="Arial" w:eastAsiaTheme="minorHAnsi" w:hAnsi="Arial" w:cs="Arial"/>
        </w:rPr>
        <w:t>.</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autoSpaceDE w:val="0"/>
        <w:autoSpaceDN w:val="0"/>
        <w:adjustRightInd w:val="0"/>
        <w:jc w:val="both"/>
        <w:rPr>
          <w:rFonts w:ascii="Arial" w:eastAsiaTheme="minorHAnsi" w:hAnsi="Arial" w:cs="Arial"/>
        </w:rPr>
      </w:pPr>
      <w:r w:rsidRPr="007D630F">
        <w:rPr>
          <w:rFonts w:ascii="Arial" w:eastAsiaTheme="minorHAnsi" w:hAnsi="Arial" w:cs="Arial"/>
        </w:rPr>
        <w:t>Recommended Fix:</w:t>
      </w:r>
    </w:p>
    <w:p w:rsidR="000866B5" w:rsidRPr="007D630F" w:rsidRDefault="000866B5" w:rsidP="000866B5">
      <w:pPr>
        <w:autoSpaceDE w:val="0"/>
        <w:autoSpaceDN w:val="0"/>
        <w:adjustRightInd w:val="0"/>
        <w:jc w:val="both"/>
        <w:rPr>
          <w:rFonts w:ascii="Arial" w:eastAsiaTheme="minorHAnsi" w:hAnsi="Arial" w:cs="Arial"/>
        </w:rPr>
      </w:pPr>
      <w:r w:rsidRPr="007D630F">
        <w:rPr>
          <w:rFonts w:ascii="Arial" w:eastAsiaTheme="minorHAnsi" w:hAnsi="Arial" w:cs="Arial"/>
        </w:rPr>
        <w:t>T</w:t>
      </w:r>
      <w:r>
        <w:rPr>
          <w:rFonts w:ascii="Arial" w:eastAsiaTheme="minorHAnsi" w:hAnsi="Arial" w:cs="Arial"/>
        </w:rPr>
        <w:t>.</w:t>
      </w:r>
      <w:r w:rsidRPr="007D630F">
        <w:rPr>
          <w:rFonts w:ascii="Arial" w:eastAsiaTheme="minorHAnsi" w:hAnsi="Arial" w:cs="Arial"/>
        </w:rPr>
        <w:t>B</w:t>
      </w:r>
      <w:r>
        <w:rPr>
          <w:rFonts w:ascii="Arial" w:eastAsiaTheme="minorHAnsi" w:hAnsi="Arial" w:cs="Arial"/>
        </w:rPr>
        <w:t>.</w:t>
      </w:r>
      <w:r w:rsidRPr="007D630F">
        <w:rPr>
          <w:rFonts w:ascii="Arial" w:eastAsiaTheme="minorHAnsi" w:hAnsi="Arial" w:cs="Arial"/>
        </w:rPr>
        <w:t>D</w:t>
      </w:r>
      <w:r>
        <w:rPr>
          <w:rFonts w:ascii="Arial" w:eastAsiaTheme="minorHAnsi" w:hAnsi="Arial" w:cs="Arial"/>
        </w:rPr>
        <w:t>.</w:t>
      </w:r>
    </w:p>
    <w:p w:rsidR="00D274C8" w:rsidRPr="007D630F" w:rsidRDefault="00D274C8" w:rsidP="00D274C8">
      <w:pPr>
        <w:autoSpaceDE w:val="0"/>
        <w:autoSpaceDN w:val="0"/>
        <w:adjustRightInd w:val="0"/>
        <w:jc w:val="both"/>
        <w:rPr>
          <w:rFonts w:ascii="Arial" w:eastAsiaTheme="minorHAnsi" w:hAnsi="Arial" w:cs="Arial"/>
        </w:rPr>
      </w:pPr>
    </w:p>
    <w:p w:rsidR="00D274C8" w:rsidRPr="007D630F" w:rsidRDefault="00D274C8" w:rsidP="00D274C8">
      <w:pPr>
        <w:jc w:val="both"/>
        <w:rPr>
          <w:rFonts w:ascii="Arial" w:eastAsiaTheme="minorHAnsi" w:hAnsi="Arial" w:cs="Arial"/>
        </w:rPr>
      </w:pPr>
      <w:r w:rsidRPr="007D630F">
        <w:rPr>
          <w:rFonts w:ascii="Arial" w:eastAsiaTheme="minorHAnsi" w:hAnsi="Arial" w:cs="Arial"/>
        </w:rPr>
        <w:t>Other Comments:</w:t>
      </w:r>
    </w:p>
    <w:p w:rsidR="00D274C8" w:rsidRPr="00DE6ACE" w:rsidRDefault="00D274C8" w:rsidP="00D274C8">
      <w:pPr>
        <w:jc w:val="both"/>
        <w:rPr>
          <w:rFonts w:ascii="Arial" w:eastAsiaTheme="minorHAnsi" w:hAnsi="Arial" w:cs="Arial"/>
        </w:rPr>
      </w:pPr>
      <w:r w:rsidRPr="007D630F">
        <w:rPr>
          <w:rFonts w:ascii="Arial" w:eastAsiaTheme="minorHAnsi" w:hAnsi="Arial" w:cs="Arial"/>
        </w:rPr>
        <w:t>N/A</w:t>
      </w:r>
    </w:p>
    <w:p w:rsidR="00D274C8" w:rsidRDefault="00D274C8" w:rsidP="00D274C8"/>
    <w:p w:rsidR="000866B5" w:rsidRDefault="000866B5" w:rsidP="00D274C8"/>
    <w:p w:rsidR="000866B5" w:rsidRDefault="000866B5" w:rsidP="00D274C8"/>
    <w:p w:rsidR="000866B5" w:rsidRDefault="000866B5" w:rsidP="00D274C8"/>
    <w:p w:rsidR="000866B5" w:rsidRDefault="000866B5" w:rsidP="00D274C8"/>
    <w:p w:rsidR="000866B5" w:rsidRPr="00D274C8" w:rsidRDefault="000866B5" w:rsidP="00D274C8"/>
    <w:p w:rsidR="00D274C8" w:rsidRDefault="00D274C8" w:rsidP="008B12BC">
      <w:pPr>
        <w:pStyle w:val="Heading2"/>
      </w:pPr>
      <w:r>
        <w:lastRenderedPageBreak/>
        <w:t>Software</w:t>
      </w:r>
    </w:p>
    <w:p w:rsidR="008E6AD2" w:rsidRPr="008E6AD2" w:rsidRDefault="008E6AD2" w:rsidP="00BC2CE1">
      <w:pPr>
        <w:pStyle w:val="ListParagraph"/>
        <w:numPr>
          <w:ilvl w:val="1"/>
          <w:numId w:val="54"/>
        </w:numPr>
        <w:rPr>
          <w:rFonts w:ascii="Arial" w:hAnsi="Arial" w:cs="Arial"/>
        </w:rPr>
      </w:pPr>
      <w:r w:rsidRPr="008E6AD2">
        <w:rPr>
          <w:rFonts w:ascii="Arial" w:hAnsi="Arial" w:cs="Arial"/>
        </w:rPr>
        <w:t xml:space="preserve">Unfortunately, there was no software </w:t>
      </w:r>
      <w:r w:rsidR="00FF3666">
        <w:rPr>
          <w:rFonts w:ascii="Arial" w:hAnsi="Arial" w:cs="Arial"/>
        </w:rPr>
        <w:t xml:space="preserve">to be </w:t>
      </w:r>
      <w:r w:rsidRPr="008E6AD2">
        <w:rPr>
          <w:rFonts w:ascii="Arial" w:hAnsi="Arial" w:cs="Arial"/>
        </w:rPr>
        <w:t xml:space="preserve">developed by the formula hybrid vehicle for the year of 2010-2011. </w:t>
      </w:r>
    </w:p>
    <w:p w:rsidR="00CB1B64" w:rsidRDefault="00D274C8" w:rsidP="00CB1B64">
      <w:pPr>
        <w:pStyle w:val="Heading2"/>
      </w:pPr>
      <w:r>
        <w:t>Data Sheets</w:t>
      </w:r>
    </w:p>
    <w:p w:rsidR="00CB1B64" w:rsidRPr="00CB1B64" w:rsidRDefault="00CB1B64" w:rsidP="00CB1B64"/>
    <w:p w:rsidR="00CB1B64" w:rsidRPr="00CB1B64" w:rsidRDefault="00CB1B64" w:rsidP="00BC2CE1">
      <w:pPr>
        <w:pStyle w:val="ListParagraph"/>
        <w:numPr>
          <w:ilvl w:val="0"/>
          <w:numId w:val="22"/>
        </w:numPr>
        <w:rPr>
          <w:b/>
          <w:sz w:val="28"/>
          <w:szCs w:val="28"/>
          <w:u w:val="single"/>
        </w:rPr>
      </w:pPr>
      <w:r w:rsidRPr="00CB1B64">
        <w:rPr>
          <w:rFonts w:ascii="Arial" w:eastAsiaTheme="minorHAnsi" w:hAnsi="Arial" w:cs="Arial"/>
          <w:b/>
          <w:sz w:val="28"/>
          <w:szCs w:val="28"/>
          <w:u w:val="single"/>
        </w:rPr>
        <w:t>One Way Bearing Data Sheet</w:t>
      </w:r>
    </w:p>
    <w:p w:rsidR="00D274C8" w:rsidRPr="00D274C8" w:rsidRDefault="00CB1B64" w:rsidP="00CB1B64">
      <w:pPr>
        <w:jc w:val="center"/>
      </w:pPr>
      <w:r w:rsidRPr="00CB1B64">
        <w:rPr>
          <w:noProof/>
        </w:rPr>
        <w:drawing>
          <wp:inline distT="0" distB="0" distL="0" distR="0">
            <wp:extent cx="4433871" cy="5807242"/>
            <wp:effectExtent l="19050" t="0" r="4779" b="0"/>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srcRect/>
                    <a:stretch>
                      <a:fillRect/>
                    </a:stretch>
                  </pic:blipFill>
                  <pic:spPr bwMode="auto">
                    <a:xfrm>
                      <a:off x="0" y="0"/>
                      <a:ext cx="4436254" cy="5810363"/>
                    </a:xfrm>
                    <a:prstGeom prst="rect">
                      <a:avLst/>
                    </a:prstGeom>
                    <a:noFill/>
                    <a:ln w="9525">
                      <a:noFill/>
                      <a:miter lim="800000"/>
                      <a:headEnd/>
                      <a:tailEnd/>
                    </a:ln>
                  </pic:spPr>
                </pic:pic>
              </a:graphicData>
            </a:graphic>
          </wp:inline>
        </w:drawing>
      </w:r>
    </w:p>
    <w:p w:rsidR="00CB1B64" w:rsidRDefault="00CB1B64" w:rsidP="00CB1B64">
      <w:pPr>
        <w:pStyle w:val="ListParagraph"/>
        <w:rPr>
          <w:b/>
          <w:sz w:val="28"/>
          <w:szCs w:val="28"/>
          <w:u w:val="single"/>
        </w:rPr>
      </w:pPr>
    </w:p>
    <w:p w:rsidR="00CB1B64" w:rsidRDefault="00CB1B64" w:rsidP="00CB1B64">
      <w:pPr>
        <w:pStyle w:val="ListParagraph"/>
        <w:rPr>
          <w:b/>
          <w:sz w:val="28"/>
          <w:szCs w:val="28"/>
          <w:u w:val="single"/>
        </w:rPr>
      </w:pPr>
    </w:p>
    <w:p w:rsidR="00CB1B64" w:rsidRDefault="00CB1B64" w:rsidP="00CB1B64">
      <w:pPr>
        <w:pStyle w:val="ListParagraph"/>
        <w:rPr>
          <w:b/>
          <w:sz w:val="28"/>
          <w:szCs w:val="28"/>
          <w:u w:val="single"/>
        </w:rPr>
      </w:pPr>
    </w:p>
    <w:p w:rsidR="000866B5" w:rsidRDefault="000866B5" w:rsidP="00CB1B64">
      <w:pPr>
        <w:pStyle w:val="ListParagraph"/>
        <w:rPr>
          <w:b/>
          <w:sz w:val="28"/>
          <w:szCs w:val="28"/>
          <w:u w:val="single"/>
        </w:rPr>
      </w:pPr>
    </w:p>
    <w:p w:rsidR="000866B5" w:rsidRDefault="000866B5" w:rsidP="00CB1B64">
      <w:pPr>
        <w:pStyle w:val="ListParagraph"/>
        <w:rPr>
          <w:b/>
          <w:sz w:val="28"/>
          <w:szCs w:val="28"/>
          <w:u w:val="single"/>
        </w:rPr>
      </w:pPr>
    </w:p>
    <w:p w:rsidR="000866B5" w:rsidRDefault="000866B5" w:rsidP="00CB1B64">
      <w:pPr>
        <w:pStyle w:val="ListParagraph"/>
        <w:rPr>
          <w:b/>
          <w:sz w:val="28"/>
          <w:szCs w:val="28"/>
          <w:u w:val="single"/>
        </w:rPr>
      </w:pPr>
    </w:p>
    <w:p w:rsidR="000866B5" w:rsidRDefault="000866B5" w:rsidP="00CB1B64">
      <w:pPr>
        <w:pStyle w:val="ListParagraph"/>
        <w:rPr>
          <w:b/>
          <w:sz w:val="28"/>
          <w:szCs w:val="28"/>
          <w:u w:val="single"/>
        </w:rPr>
      </w:pPr>
    </w:p>
    <w:p w:rsidR="000866B5" w:rsidRDefault="000866B5" w:rsidP="00CB1B64">
      <w:pPr>
        <w:pStyle w:val="ListParagraph"/>
        <w:rPr>
          <w:b/>
          <w:sz w:val="28"/>
          <w:szCs w:val="28"/>
          <w:u w:val="single"/>
        </w:rPr>
      </w:pPr>
    </w:p>
    <w:p w:rsidR="00CB1B64" w:rsidRPr="00CB1B64" w:rsidRDefault="00CB1B64" w:rsidP="00CB1B64">
      <w:pPr>
        <w:pStyle w:val="ListParagraph"/>
        <w:rPr>
          <w:b/>
          <w:sz w:val="28"/>
          <w:szCs w:val="28"/>
          <w:u w:val="single"/>
        </w:rPr>
      </w:pPr>
    </w:p>
    <w:p w:rsidR="00CB1B64" w:rsidRPr="00CB1B64" w:rsidRDefault="00CB1B64" w:rsidP="00BC2CE1">
      <w:pPr>
        <w:pStyle w:val="ListParagraph"/>
        <w:numPr>
          <w:ilvl w:val="0"/>
          <w:numId w:val="22"/>
        </w:numPr>
        <w:rPr>
          <w:b/>
          <w:sz w:val="28"/>
          <w:szCs w:val="28"/>
          <w:u w:val="single"/>
        </w:rPr>
      </w:pPr>
      <w:r>
        <w:rPr>
          <w:rFonts w:ascii="Arial" w:eastAsiaTheme="minorHAnsi" w:hAnsi="Arial" w:cs="Arial"/>
          <w:b/>
          <w:sz w:val="28"/>
          <w:szCs w:val="28"/>
          <w:u w:val="single"/>
        </w:rPr>
        <w:t>Paddle Shifting</w:t>
      </w:r>
      <w:r w:rsidRPr="00CB1B64">
        <w:rPr>
          <w:rFonts w:ascii="Arial" w:eastAsiaTheme="minorHAnsi" w:hAnsi="Arial" w:cs="Arial"/>
          <w:b/>
          <w:sz w:val="28"/>
          <w:szCs w:val="28"/>
          <w:u w:val="single"/>
        </w:rPr>
        <w:t xml:space="preserve"> Sheet</w:t>
      </w:r>
    </w:p>
    <w:p w:rsidR="00CB1B64" w:rsidRDefault="00CB1B64" w:rsidP="00DF3688">
      <w:pPr>
        <w:pStyle w:val="Heading3"/>
        <w:numPr>
          <w:ilvl w:val="0"/>
          <w:numId w:val="0"/>
        </w:numPr>
        <w:ind w:left="1800" w:hanging="720"/>
      </w:pPr>
      <w:r>
        <w:t>Kit features:</w:t>
      </w:r>
    </w:p>
    <w:p w:rsidR="00CB1B64" w:rsidRPr="00154F1A" w:rsidRDefault="00CB1B64" w:rsidP="00BC2CE1">
      <w:pPr>
        <w:pStyle w:val="NormalWeb"/>
        <w:numPr>
          <w:ilvl w:val="0"/>
          <w:numId w:val="24"/>
        </w:numPr>
        <w:ind w:left="1800"/>
      </w:pPr>
      <w:r w:rsidRPr="00154F1A">
        <w:rPr>
          <w:bCs/>
        </w:rPr>
        <w:t>Pushbutton Shifting</w:t>
      </w:r>
    </w:p>
    <w:p w:rsidR="00CB1B64" w:rsidRPr="00154F1A" w:rsidRDefault="00CB1B64" w:rsidP="00BC2CE1">
      <w:pPr>
        <w:pStyle w:val="NormalWeb"/>
        <w:numPr>
          <w:ilvl w:val="0"/>
          <w:numId w:val="24"/>
        </w:numPr>
        <w:ind w:left="1800"/>
      </w:pPr>
      <w:r w:rsidRPr="00154F1A">
        <w:rPr>
          <w:bCs/>
        </w:rPr>
        <w:t>Full-throttle Upshifts</w:t>
      </w:r>
    </w:p>
    <w:p w:rsidR="00CB1B64" w:rsidRPr="00154F1A" w:rsidRDefault="00CB1B64" w:rsidP="00BC2CE1">
      <w:pPr>
        <w:pStyle w:val="NormalWeb"/>
        <w:numPr>
          <w:ilvl w:val="0"/>
          <w:numId w:val="24"/>
        </w:numPr>
        <w:ind w:left="1800"/>
      </w:pPr>
      <w:r w:rsidRPr="00154F1A">
        <w:rPr>
          <w:bCs/>
        </w:rPr>
        <w:t>Clutched Downshifts</w:t>
      </w:r>
    </w:p>
    <w:p w:rsidR="00CB1B64" w:rsidRPr="00154F1A" w:rsidRDefault="00CB1B64" w:rsidP="00BC2CE1">
      <w:pPr>
        <w:pStyle w:val="NormalWeb"/>
        <w:numPr>
          <w:ilvl w:val="0"/>
          <w:numId w:val="24"/>
        </w:numPr>
        <w:ind w:left="1800"/>
      </w:pPr>
      <w:r w:rsidRPr="00154F1A">
        <w:rPr>
          <w:bCs/>
        </w:rPr>
        <w:t>Launch Control</w:t>
      </w:r>
    </w:p>
    <w:p w:rsidR="00CB1B64" w:rsidRPr="00154F1A" w:rsidRDefault="00CB1B64" w:rsidP="00BC2CE1">
      <w:pPr>
        <w:pStyle w:val="NormalWeb"/>
        <w:numPr>
          <w:ilvl w:val="0"/>
          <w:numId w:val="24"/>
        </w:numPr>
        <w:ind w:left="1800"/>
      </w:pPr>
      <w:r w:rsidRPr="00154F1A">
        <w:rPr>
          <w:bCs/>
        </w:rPr>
        <w:t>Manual Clutch Override</w:t>
      </w:r>
    </w:p>
    <w:p w:rsidR="00CB1B64" w:rsidRDefault="00CB1B64" w:rsidP="00BC2CE1">
      <w:pPr>
        <w:pStyle w:val="NormalWeb"/>
        <w:numPr>
          <w:ilvl w:val="0"/>
          <w:numId w:val="24"/>
        </w:numPr>
        <w:ind w:left="1800"/>
      </w:pPr>
      <w:r w:rsidRPr="00154F1A">
        <w:rPr>
          <w:bCs/>
        </w:rPr>
        <w:t>CO2 Powered</w:t>
      </w:r>
    </w:p>
    <w:p w:rsidR="00CB1B64" w:rsidRPr="00154F1A" w:rsidRDefault="00CB1B64" w:rsidP="00BC2CE1">
      <w:pPr>
        <w:pStyle w:val="NormalWeb"/>
        <w:numPr>
          <w:ilvl w:val="0"/>
          <w:numId w:val="24"/>
        </w:numPr>
        <w:ind w:left="1800"/>
      </w:pPr>
      <w:r w:rsidRPr="00154F1A">
        <w:rPr>
          <w:bCs/>
        </w:rPr>
        <w:t>Digital Control</w:t>
      </w:r>
    </w:p>
    <w:p w:rsidR="00CB1B64" w:rsidRDefault="00CB1B64" w:rsidP="00DF3688">
      <w:pPr>
        <w:pStyle w:val="Heading3"/>
        <w:numPr>
          <w:ilvl w:val="0"/>
          <w:numId w:val="0"/>
        </w:numPr>
        <w:ind w:left="1800" w:hanging="720"/>
      </w:pPr>
      <w:r>
        <w:t>Kit Contents:</w:t>
      </w:r>
    </w:p>
    <w:p w:rsidR="00CB1B64" w:rsidRDefault="00CB1B64" w:rsidP="00BC2CE1">
      <w:pPr>
        <w:numPr>
          <w:ilvl w:val="0"/>
          <w:numId w:val="23"/>
        </w:numPr>
        <w:tabs>
          <w:tab w:val="clear" w:pos="720"/>
          <w:tab w:val="num" w:pos="1800"/>
        </w:tabs>
        <w:spacing w:before="100" w:beforeAutospacing="1" w:after="100" w:afterAutospacing="1"/>
        <w:ind w:left="1800"/>
      </w:pPr>
      <w:r>
        <w:t>Patented Clutch Actuator with manual override clutch cable</w:t>
      </w:r>
    </w:p>
    <w:p w:rsidR="00CB1B64" w:rsidRDefault="00CB1B64" w:rsidP="00BC2CE1">
      <w:pPr>
        <w:numPr>
          <w:ilvl w:val="0"/>
          <w:numId w:val="23"/>
        </w:numPr>
        <w:tabs>
          <w:tab w:val="clear" w:pos="720"/>
          <w:tab w:val="num" w:pos="1800"/>
        </w:tabs>
        <w:spacing w:before="100" w:beforeAutospacing="1" w:after="100" w:afterAutospacing="1"/>
        <w:ind w:left="1800"/>
      </w:pPr>
      <w:r>
        <w:t>Gear Actuator complete with rod clevis and mounting shoulder bolt</w:t>
      </w:r>
    </w:p>
    <w:p w:rsidR="00CB1B64" w:rsidRDefault="00CB1B64" w:rsidP="00BC2CE1">
      <w:pPr>
        <w:numPr>
          <w:ilvl w:val="0"/>
          <w:numId w:val="23"/>
        </w:numPr>
        <w:tabs>
          <w:tab w:val="clear" w:pos="720"/>
          <w:tab w:val="num" w:pos="1800"/>
        </w:tabs>
        <w:spacing w:before="100" w:beforeAutospacing="1" w:after="100" w:afterAutospacing="1"/>
        <w:ind w:left="1800"/>
      </w:pPr>
      <w:r>
        <w:t>Mountable IP67 rated gold contact buttons</w:t>
      </w:r>
    </w:p>
    <w:p w:rsidR="00CB1B64" w:rsidRDefault="00CB1B64" w:rsidP="00BC2CE1">
      <w:pPr>
        <w:numPr>
          <w:ilvl w:val="0"/>
          <w:numId w:val="23"/>
        </w:numPr>
        <w:tabs>
          <w:tab w:val="clear" w:pos="720"/>
          <w:tab w:val="num" w:pos="1800"/>
        </w:tabs>
        <w:spacing w:before="100" w:beforeAutospacing="1" w:after="100" w:afterAutospacing="1"/>
        <w:ind w:left="1800"/>
      </w:pPr>
      <w:r>
        <w:t>Solenoid air valves</w:t>
      </w:r>
    </w:p>
    <w:p w:rsidR="00CB1B64" w:rsidRDefault="00CB1B64" w:rsidP="00BC2CE1">
      <w:pPr>
        <w:numPr>
          <w:ilvl w:val="0"/>
          <w:numId w:val="23"/>
        </w:numPr>
        <w:tabs>
          <w:tab w:val="clear" w:pos="720"/>
          <w:tab w:val="num" w:pos="1800"/>
        </w:tabs>
        <w:spacing w:before="100" w:beforeAutospacing="1" w:after="100" w:afterAutospacing="1"/>
        <w:ind w:left="1800"/>
      </w:pPr>
      <w:r>
        <w:t>Precision machined regulator</w:t>
      </w:r>
    </w:p>
    <w:p w:rsidR="00CB1B64" w:rsidRDefault="00CB1B64" w:rsidP="00BC2CE1">
      <w:pPr>
        <w:numPr>
          <w:ilvl w:val="0"/>
          <w:numId w:val="23"/>
        </w:numPr>
        <w:tabs>
          <w:tab w:val="clear" w:pos="720"/>
          <w:tab w:val="num" w:pos="1800"/>
        </w:tabs>
        <w:spacing w:before="100" w:beforeAutospacing="1" w:after="100" w:afterAutospacing="1"/>
        <w:ind w:left="1800"/>
      </w:pPr>
      <w:r>
        <w:t>CO2 DOT1800 bottle with ON/OFF valve</w:t>
      </w:r>
    </w:p>
    <w:p w:rsidR="00CB1B64" w:rsidRDefault="00CB1B64" w:rsidP="00BC2CE1">
      <w:pPr>
        <w:numPr>
          <w:ilvl w:val="0"/>
          <w:numId w:val="23"/>
        </w:numPr>
        <w:tabs>
          <w:tab w:val="clear" w:pos="720"/>
          <w:tab w:val="num" w:pos="1800"/>
        </w:tabs>
        <w:spacing w:before="100" w:beforeAutospacing="1" w:after="100" w:afterAutospacing="1"/>
        <w:ind w:left="1800"/>
      </w:pPr>
      <w:r>
        <w:t>Black box controller with adjustment dials</w:t>
      </w:r>
    </w:p>
    <w:p w:rsidR="00CB1B64" w:rsidRDefault="00CB1B64" w:rsidP="00BC2CE1">
      <w:pPr>
        <w:numPr>
          <w:ilvl w:val="0"/>
          <w:numId w:val="23"/>
        </w:numPr>
        <w:tabs>
          <w:tab w:val="clear" w:pos="720"/>
          <w:tab w:val="num" w:pos="1800"/>
        </w:tabs>
        <w:spacing w:before="100" w:beforeAutospacing="1" w:after="100" w:afterAutospacing="1"/>
        <w:ind w:left="1800"/>
      </w:pPr>
      <w:r>
        <w:t>Wiring harness</w:t>
      </w:r>
    </w:p>
    <w:p w:rsidR="00CB1B64" w:rsidRDefault="00CB1B64" w:rsidP="00BC2CE1">
      <w:pPr>
        <w:numPr>
          <w:ilvl w:val="0"/>
          <w:numId w:val="23"/>
        </w:numPr>
        <w:tabs>
          <w:tab w:val="clear" w:pos="720"/>
          <w:tab w:val="num" w:pos="1800"/>
        </w:tabs>
        <w:spacing w:before="100" w:beforeAutospacing="1" w:after="100" w:afterAutospacing="1"/>
        <w:ind w:left="1800"/>
      </w:pPr>
      <w:r>
        <w:t>Push-in fittings and tubing</w:t>
      </w:r>
    </w:p>
    <w:p w:rsidR="00CB1B64" w:rsidRDefault="00CB1B64" w:rsidP="00BC2CE1">
      <w:pPr>
        <w:numPr>
          <w:ilvl w:val="0"/>
          <w:numId w:val="23"/>
        </w:numPr>
        <w:tabs>
          <w:tab w:val="clear" w:pos="720"/>
          <w:tab w:val="num" w:pos="1800"/>
        </w:tabs>
        <w:spacing w:before="100" w:beforeAutospacing="1" w:after="100" w:afterAutospacing="1"/>
        <w:ind w:left="1800"/>
      </w:pPr>
      <w:r>
        <w:t>Installation instructions</w:t>
      </w:r>
    </w:p>
    <w:p w:rsidR="00CB1B64" w:rsidRDefault="00CB1B64" w:rsidP="00BC2CE1">
      <w:pPr>
        <w:numPr>
          <w:ilvl w:val="0"/>
          <w:numId w:val="23"/>
        </w:numPr>
        <w:tabs>
          <w:tab w:val="clear" w:pos="720"/>
          <w:tab w:val="num" w:pos="1800"/>
        </w:tabs>
        <w:spacing w:before="100" w:beforeAutospacing="1" w:after="100" w:afterAutospacing="1"/>
        <w:ind w:left="1800"/>
      </w:pPr>
      <w:r>
        <w:t>ShiftFX Decals</w:t>
      </w:r>
    </w:p>
    <w:p w:rsidR="00F569A9" w:rsidRDefault="00F569A9" w:rsidP="00F569A9">
      <w:pPr>
        <w:spacing w:before="100" w:beforeAutospacing="1" w:after="100" w:afterAutospacing="1"/>
      </w:pPr>
    </w:p>
    <w:p w:rsidR="00F569A9" w:rsidRDefault="00F569A9" w:rsidP="00F569A9">
      <w:pPr>
        <w:spacing w:before="100" w:beforeAutospacing="1" w:after="100" w:afterAutospacing="1"/>
      </w:pPr>
    </w:p>
    <w:p w:rsidR="00F569A9" w:rsidRDefault="00F569A9" w:rsidP="00F569A9">
      <w:pPr>
        <w:spacing w:before="100" w:beforeAutospacing="1" w:after="100" w:afterAutospacing="1"/>
      </w:pPr>
    </w:p>
    <w:p w:rsidR="00F569A9" w:rsidRDefault="00F569A9" w:rsidP="00F569A9">
      <w:pPr>
        <w:spacing w:before="100" w:beforeAutospacing="1" w:after="100" w:afterAutospacing="1"/>
      </w:pPr>
    </w:p>
    <w:p w:rsidR="00F569A9" w:rsidRDefault="00F569A9" w:rsidP="00F569A9">
      <w:pPr>
        <w:spacing w:before="100" w:beforeAutospacing="1" w:after="100" w:afterAutospacing="1"/>
      </w:pPr>
    </w:p>
    <w:p w:rsidR="00F569A9" w:rsidRDefault="00F569A9" w:rsidP="00F569A9">
      <w:pPr>
        <w:spacing w:before="100" w:beforeAutospacing="1" w:after="100" w:afterAutospacing="1"/>
      </w:pPr>
    </w:p>
    <w:p w:rsidR="00F569A9" w:rsidRDefault="00F569A9" w:rsidP="00F569A9">
      <w:pPr>
        <w:spacing w:before="100" w:beforeAutospacing="1" w:after="100" w:afterAutospacing="1"/>
      </w:pPr>
    </w:p>
    <w:p w:rsidR="00F569A9" w:rsidRDefault="00F569A9" w:rsidP="00F569A9">
      <w:pPr>
        <w:spacing w:before="100" w:beforeAutospacing="1" w:after="100" w:afterAutospacing="1"/>
      </w:pPr>
    </w:p>
    <w:p w:rsidR="00F569A9" w:rsidRDefault="00F569A9" w:rsidP="00F569A9">
      <w:pPr>
        <w:spacing w:before="100" w:beforeAutospacing="1" w:after="100" w:afterAutospacing="1"/>
      </w:pPr>
    </w:p>
    <w:p w:rsidR="00F569A9" w:rsidRDefault="00F569A9" w:rsidP="00F569A9">
      <w:pPr>
        <w:spacing w:before="100" w:beforeAutospacing="1" w:after="100" w:afterAutospacing="1"/>
      </w:pPr>
    </w:p>
    <w:p w:rsidR="00F569A9" w:rsidRDefault="00F569A9" w:rsidP="00F569A9">
      <w:pPr>
        <w:spacing w:before="100" w:beforeAutospacing="1" w:after="100" w:afterAutospacing="1"/>
      </w:pPr>
    </w:p>
    <w:p w:rsidR="00F569A9" w:rsidRDefault="00F569A9" w:rsidP="00F569A9">
      <w:pPr>
        <w:spacing w:before="100" w:beforeAutospacing="1" w:after="100" w:afterAutospacing="1"/>
      </w:pPr>
    </w:p>
    <w:p w:rsidR="00F569A9" w:rsidRPr="00F569A9" w:rsidRDefault="00F569A9" w:rsidP="00BC2CE1">
      <w:pPr>
        <w:pStyle w:val="ListParagraph"/>
        <w:numPr>
          <w:ilvl w:val="0"/>
          <w:numId w:val="22"/>
        </w:numPr>
        <w:rPr>
          <w:rFonts w:ascii="Arial" w:eastAsiaTheme="minorHAnsi" w:hAnsi="Arial" w:cs="Arial"/>
          <w:b/>
          <w:sz w:val="28"/>
          <w:szCs w:val="28"/>
          <w:u w:val="single"/>
        </w:rPr>
      </w:pPr>
      <w:r>
        <w:rPr>
          <w:rFonts w:ascii="Arial" w:eastAsiaTheme="minorHAnsi" w:hAnsi="Arial" w:cs="Arial"/>
          <w:b/>
          <w:sz w:val="28"/>
          <w:szCs w:val="28"/>
          <w:u w:val="single"/>
        </w:rPr>
        <w:lastRenderedPageBreak/>
        <w:t>Rotor Data</w:t>
      </w:r>
      <w:r w:rsidR="000866B5" w:rsidRPr="000866B5">
        <w:rPr>
          <w:rFonts w:ascii="Arial" w:eastAsiaTheme="minorHAnsi" w:hAnsi="Arial" w:cs="Arial"/>
          <w:b/>
          <w:sz w:val="28"/>
          <w:szCs w:val="28"/>
          <w:u w:val="single"/>
        </w:rPr>
        <w:t xml:space="preserve"> Sheet</w:t>
      </w:r>
    </w:p>
    <w:p w:rsidR="000866B5" w:rsidRDefault="000866B5" w:rsidP="000866B5">
      <w:pPr>
        <w:rPr>
          <w:b/>
          <w:sz w:val="28"/>
          <w:szCs w:val="28"/>
          <w:u w:val="single"/>
        </w:rPr>
      </w:pPr>
    </w:p>
    <w:p w:rsidR="000866B5" w:rsidRDefault="000866B5" w:rsidP="000866B5">
      <w:pPr>
        <w:rPr>
          <w:b/>
          <w:sz w:val="28"/>
          <w:szCs w:val="28"/>
          <w:u w:val="single"/>
        </w:rPr>
      </w:pPr>
    </w:p>
    <w:p w:rsidR="000866B5" w:rsidRDefault="000866B5" w:rsidP="00F569A9">
      <w:pPr>
        <w:jc w:val="center"/>
        <w:rPr>
          <w:b/>
          <w:sz w:val="28"/>
          <w:szCs w:val="28"/>
          <w:u w:val="single"/>
        </w:rPr>
      </w:pPr>
      <w:r w:rsidRPr="000866B5">
        <w:rPr>
          <w:b/>
          <w:noProof/>
          <w:sz w:val="28"/>
          <w:szCs w:val="28"/>
          <w:u w:val="single"/>
        </w:rPr>
        <w:drawing>
          <wp:inline distT="0" distB="0" distL="0" distR="0">
            <wp:extent cx="5964655" cy="7459579"/>
            <wp:effectExtent l="1905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57668" cy="7450841"/>
                    </a:xfrm>
                    <a:prstGeom prst="rect">
                      <a:avLst/>
                    </a:prstGeom>
                    <a:noFill/>
                    <a:ln>
                      <a:noFill/>
                    </a:ln>
                  </pic:spPr>
                </pic:pic>
              </a:graphicData>
            </a:graphic>
          </wp:inline>
        </w:drawing>
      </w:r>
    </w:p>
    <w:p w:rsidR="000866B5" w:rsidRDefault="000866B5" w:rsidP="000866B5">
      <w:pPr>
        <w:rPr>
          <w:b/>
          <w:sz w:val="28"/>
          <w:szCs w:val="28"/>
          <w:u w:val="single"/>
        </w:rPr>
      </w:pPr>
    </w:p>
    <w:p w:rsidR="00F569A9" w:rsidRDefault="00F569A9" w:rsidP="000866B5">
      <w:pPr>
        <w:rPr>
          <w:b/>
          <w:sz w:val="28"/>
          <w:szCs w:val="28"/>
          <w:u w:val="single"/>
        </w:rPr>
      </w:pPr>
    </w:p>
    <w:p w:rsidR="00F569A9" w:rsidRDefault="00F569A9" w:rsidP="000866B5">
      <w:pPr>
        <w:rPr>
          <w:b/>
          <w:sz w:val="28"/>
          <w:szCs w:val="28"/>
          <w:u w:val="single"/>
        </w:rPr>
      </w:pPr>
    </w:p>
    <w:p w:rsidR="00F569A9" w:rsidRDefault="00F569A9" w:rsidP="000866B5">
      <w:pPr>
        <w:rPr>
          <w:b/>
          <w:sz w:val="28"/>
          <w:szCs w:val="28"/>
          <w:u w:val="single"/>
        </w:rPr>
      </w:pPr>
    </w:p>
    <w:p w:rsidR="000866B5" w:rsidRPr="00F569A9" w:rsidRDefault="00F569A9" w:rsidP="00BC2CE1">
      <w:pPr>
        <w:pStyle w:val="ListParagraph"/>
        <w:numPr>
          <w:ilvl w:val="0"/>
          <w:numId w:val="26"/>
        </w:numPr>
        <w:rPr>
          <w:b/>
          <w:sz w:val="28"/>
          <w:szCs w:val="28"/>
          <w:u w:val="single"/>
        </w:rPr>
      </w:pPr>
      <w:r w:rsidRPr="00F569A9">
        <w:rPr>
          <w:rFonts w:ascii="Arial" w:eastAsiaTheme="minorHAnsi" w:hAnsi="Arial" w:cs="Arial"/>
          <w:b/>
          <w:sz w:val="28"/>
          <w:szCs w:val="28"/>
          <w:u w:val="single"/>
        </w:rPr>
        <w:lastRenderedPageBreak/>
        <w:t>Caliper Data Sheet</w:t>
      </w:r>
    </w:p>
    <w:p w:rsidR="00F569A9" w:rsidRPr="00F569A9" w:rsidRDefault="00F569A9" w:rsidP="00F569A9">
      <w:pPr>
        <w:pStyle w:val="ListParagraph"/>
        <w:rPr>
          <w:b/>
          <w:sz w:val="28"/>
          <w:szCs w:val="28"/>
          <w:u w:val="single"/>
        </w:rPr>
      </w:pPr>
    </w:p>
    <w:p w:rsidR="000866B5" w:rsidRDefault="00F569A9" w:rsidP="00F569A9">
      <w:pPr>
        <w:jc w:val="center"/>
        <w:rPr>
          <w:b/>
          <w:sz w:val="28"/>
          <w:szCs w:val="28"/>
          <w:u w:val="single"/>
        </w:rPr>
      </w:pPr>
      <w:r w:rsidRPr="00F569A9">
        <w:rPr>
          <w:b/>
          <w:noProof/>
          <w:sz w:val="28"/>
          <w:szCs w:val="28"/>
          <w:u w:val="single"/>
        </w:rPr>
        <w:drawing>
          <wp:inline distT="0" distB="0" distL="0" distR="0">
            <wp:extent cx="5612859" cy="4036180"/>
            <wp:effectExtent l="0" t="0" r="6985" b="254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21289" t="8517" r="23510" b="17981"/>
                    <a:stretch/>
                  </pic:blipFill>
                  <pic:spPr bwMode="auto">
                    <a:xfrm>
                      <a:off x="0" y="0"/>
                      <a:ext cx="5622404" cy="40430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866B5" w:rsidRDefault="000866B5" w:rsidP="000866B5">
      <w:pPr>
        <w:rPr>
          <w:b/>
          <w:sz w:val="28"/>
          <w:szCs w:val="28"/>
          <w:u w:val="single"/>
        </w:rPr>
      </w:pPr>
    </w:p>
    <w:p w:rsidR="000866B5" w:rsidRDefault="000866B5" w:rsidP="000866B5">
      <w:pPr>
        <w:rPr>
          <w:b/>
          <w:sz w:val="28"/>
          <w:szCs w:val="28"/>
          <w:u w:val="single"/>
        </w:rPr>
      </w:pPr>
    </w:p>
    <w:p w:rsidR="000866B5" w:rsidRDefault="00F569A9" w:rsidP="00F569A9">
      <w:pPr>
        <w:jc w:val="center"/>
        <w:rPr>
          <w:b/>
          <w:sz w:val="28"/>
          <w:szCs w:val="28"/>
          <w:u w:val="single"/>
        </w:rPr>
      </w:pPr>
      <w:r w:rsidRPr="00F569A9">
        <w:rPr>
          <w:b/>
          <w:noProof/>
          <w:sz w:val="28"/>
          <w:szCs w:val="28"/>
          <w:u w:val="single"/>
        </w:rPr>
        <w:drawing>
          <wp:inline distT="0" distB="0" distL="0" distR="0">
            <wp:extent cx="5428280" cy="3866148"/>
            <wp:effectExtent l="19050" t="0" r="97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24118" t="7887" r="25161" b="33438"/>
                    <a:stretch/>
                  </pic:blipFill>
                  <pic:spPr bwMode="auto">
                    <a:xfrm>
                      <a:off x="0" y="0"/>
                      <a:ext cx="5433764" cy="387005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866B5" w:rsidRPr="000866B5" w:rsidRDefault="00F569A9" w:rsidP="00F569A9">
      <w:pPr>
        <w:jc w:val="center"/>
        <w:rPr>
          <w:b/>
          <w:sz w:val="28"/>
          <w:szCs w:val="28"/>
          <w:u w:val="single"/>
        </w:rPr>
      </w:pPr>
      <w:r w:rsidRPr="00F569A9">
        <w:rPr>
          <w:b/>
          <w:noProof/>
          <w:sz w:val="28"/>
          <w:szCs w:val="28"/>
          <w:u w:val="single"/>
        </w:rPr>
        <w:lastRenderedPageBreak/>
        <w:drawing>
          <wp:inline distT="0" distB="0" distL="0" distR="0">
            <wp:extent cx="5603132" cy="4429503"/>
            <wp:effectExtent l="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23409" t="8517" r="24097" b="17666"/>
                    <a:stretch/>
                  </pic:blipFill>
                  <pic:spPr bwMode="auto">
                    <a:xfrm>
                      <a:off x="0" y="0"/>
                      <a:ext cx="5604358" cy="44304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866B5" w:rsidRDefault="000866B5" w:rsidP="000866B5">
      <w:pPr>
        <w:spacing w:before="100" w:beforeAutospacing="1" w:after="100" w:afterAutospacing="1"/>
      </w:pPr>
    </w:p>
    <w:p w:rsidR="00BC2CE1" w:rsidRDefault="00BC2CE1" w:rsidP="000866B5">
      <w:pPr>
        <w:spacing w:before="100" w:beforeAutospacing="1" w:after="100" w:afterAutospacing="1"/>
      </w:pPr>
    </w:p>
    <w:p w:rsidR="00BC2CE1" w:rsidRDefault="00BC2CE1" w:rsidP="000866B5">
      <w:pPr>
        <w:spacing w:before="100" w:beforeAutospacing="1" w:after="100" w:afterAutospacing="1"/>
      </w:pPr>
    </w:p>
    <w:p w:rsidR="00BC2CE1" w:rsidRDefault="00BC2CE1" w:rsidP="000866B5">
      <w:pPr>
        <w:spacing w:before="100" w:beforeAutospacing="1" w:after="100" w:afterAutospacing="1"/>
      </w:pPr>
    </w:p>
    <w:p w:rsidR="00BC2CE1" w:rsidRDefault="00BC2CE1" w:rsidP="000866B5">
      <w:pPr>
        <w:spacing w:before="100" w:beforeAutospacing="1" w:after="100" w:afterAutospacing="1"/>
      </w:pPr>
    </w:p>
    <w:p w:rsidR="00BC2CE1" w:rsidRDefault="00BC2CE1" w:rsidP="000866B5">
      <w:pPr>
        <w:spacing w:before="100" w:beforeAutospacing="1" w:after="100" w:afterAutospacing="1"/>
      </w:pPr>
    </w:p>
    <w:p w:rsidR="00BC2CE1" w:rsidRDefault="00BC2CE1" w:rsidP="000866B5">
      <w:pPr>
        <w:spacing w:before="100" w:beforeAutospacing="1" w:after="100" w:afterAutospacing="1"/>
      </w:pPr>
    </w:p>
    <w:p w:rsidR="00BC2CE1" w:rsidRDefault="00BC2CE1" w:rsidP="000866B5">
      <w:pPr>
        <w:spacing w:before="100" w:beforeAutospacing="1" w:after="100" w:afterAutospacing="1"/>
      </w:pPr>
    </w:p>
    <w:p w:rsidR="00BC2CE1" w:rsidRDefault="00BC2CE1" w:rsidP="000866B5">
      <w:pPr>
        <w:spacing w:before="100" w:beforeAutospacing="1" w:after="100" w:afterAutospacing="1"/>
      </w:pPr>
    </w:p>
    <w:p w:rsidR="00BC2CE1" w:rsidRDefault="00BC2CE1" w:rsidP="000866B5">
      <w:pPr>
        <w:spacing w:before="100" w:beforeAutospacing="1" w:after="100" w:afterAutospacing="1"/>
      </w:pPr>
    </w:p>
    <w:p w:rsidR="00BC2CE1" w:rsidRDefault="00BC2CE1" w:rsidP="000866B5">
      <w:pPr>
        <w:spacing w:before="100" w:beforeAutospacing="1" w:after="100" w:afterAutospacing="1"/>
      </w:pPr>
    </w:p>
    <w:p w:rsidR="00BC2CE1" w:rsidRDefault="00BC2CE1" w:rsidP="000866B5">
      <w:pPr>
        <w:spacing w:before="100" w:beforeAutospacing="1" w:after="100" w:afterAutospacing="1"/>
      </w:pPr>
    </w:p>
    <w:p w:rsidR="00BC2CE1" w:rsidRPr="00BC2CE1" w:rsidRDefault="00BC2CE1" w:rsidP="00BC2CE1">
      <w:pPr>
        <w:pStyle w:val="ListParagraph"/>
        <w:numPr>
          <w:ilvl w:val="0"/>
          <w:numId w:val="26"/>
        </w:numPr>
        <w:rPr>
          <w:b/>
          <w:sz w:val="28"/>
          <w:szCs w:val="28"/>
          <w:u w:val="single"/>
        </w:rPr>
      </w:pPr>
      <w:r>
        <w:rPr>
          <w:rFonts w:ascii="Arial" w:eastAsiaTheme="minorHAnsi" w:hAnsi="Arial" w:cs="Arial"/>
          <w:b/>
          <w:sz w:val="28"/>
          <w:szCs w:val="28"/>
          <w:u w:val="single"/>
        </w:rPr>
        <w:lastRenderedPageBreak/>
        <w:t xml:space="preserve">Electric Motor Data </w:t>
      </w:r>
      <w:r w:rsidRPr="00F569A9">
        <w:rPr>
          <w:rFonts w:ascii="Arial" w:eastAsiaTheme="minorHAnsi" w:hAnsi="Arial" w:cs="Arial"/>
          <w:b/>
          <w:sz w:val="28"/>
          <w:szCs w:val="28"/>
          <w:u w:val="single"/>
        </w:rPr>
        <w:t>Sheet</w:t>
      </w:r>
    </w:p>
    <w:p w:rsidR="00BC2CE1" w:rsidRPr="00BC2CE1" w:rsidRDefault="00BC2CE1" w:rsidP="00BC2CE1">
      <w:pPr>
        <w:pStyle w:val="ListParagraph"/>
        <w:rPr>
          <w:b/>
          <w:sz w:val="28"/>
          <w:szCs w:val="28"/>
          <w:u w:val="single"/>
        </w:rPr>
      </w:pPr>
    </w:p>
    <w:p w:rsidR="00797C85" w:rsidRPr="006F5FD5" w:rsidRDefault="00797C85" w:rsidP="00797C85">
      <w:pPr>
        <w:jc w:val="center"/>
      </w:pPr>
      <w:r w:rsidRPr="006F5FD5">
        <w:rPr>
          <w:noProof/>
        </w:rPr>
        <w:drawing>
          <wp:inline distT="0" distB="0" distL="0" distR="0">
            <wp:extent cx="4863263" cy="7422078"/>
            <wp:effectExtent l="1905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srcRect/>
                    <a:stretch>
                      <a:fillRect/>
                    </a:stretch>
                  </pic:blipFill>
                  <pic:spPr bwMode="auto">
                    <a:xfrm>
                      <a:off x="0" y="0"/>
                      <a:ext cx="4868256" cy="7429698"/>
                    </a:xfrm>
                    <a:prstGeom prst="rect">
                      <a:avLst/>
                    </a:prstGeom>
                    <a:noFill/>
                    <a:ln w="9525">
                      <a:noFill/>
                      <a:miter lim="800000"/>
                      <a:headEnd/>
                      <a:tailEnd/>
                    </a:ln>
                  </pic:spPr>
                </pic:pic>
              </a:graphicData>
            </a:graphic>
          </wp:inline>
        </w:drawing>
      </w:r>
    </w:p>
    <w:p w:rsidR="00797C85" w:rsidRDefault="00BC2CE1" w:rsidP="00797C85">
      <w:pPr>
        <w:jc w:val="center"/>
        <w:rPr>
          <w:rFonts w:ascii="Arial" w:hAnsi="Arial" w:cs="Arial"/>
          <w:b/>
        </w:rPr>
      </w:pPr>
      <w:r>
        <w:rPr>
          <w:rFonts w:ascii="Arial" w:hAnsi="Arial" w:cs="Arial"/>
          <w:b/>
        </w:rPr>
        <w:t>Electric Motor Performance G</w:t>
      </w:r>
      <w:r w:rsidR="00797C85" w:rsidRPr="001C024C">
        <w:rPr>
          <w:rFonts w:ascii="Arial" w:hAnsi="Arial" w:cs="Arial"/>
          <w:b/>
        </w:rPr>
        <w:t>raph</w:t>
      </w:r>
    </w:p>
    <w:p w:rsidR="00BC2CE1" w:rsidRDefault="00BC2CE1" w:rsidP="00797C85">
      <w:pPr>
        <w:jc w:val="center"/>
        <w:rPr>
          <w:rFonts w:ascii="Arial" w:hAnsi="Arial" w:cs="Arial"/>
          <w:b/>
        </w:rPr>
      </w:pPr>
    </w:p>
    <w:p w:rsidR="00BC2CE1" w:rsidRDefault="00BC2CE1" w:rsidP="00797C85">
      <w:pPr>
        <w:jc w:val="center"/>
        <w:rPr>
          <w:rFonts w:ascii="Arial" w:hAnsi="Arial" w:cs="Arial"/>
          <w:b/>
        </w:rPr>
      </w:pPr>
    </w:p>
    <w:p w:rsidR="00BC2CE1" w:rsidRDefault="00BC2CE1" w:rsidP="00797C85">
      <w:pPr>
        <w:jc w:val="center"/>
        <w:rPr>
          <w:rFonts w:ascii="Arial" w:hAnsi="Arial" w:cs="Arial"/>
          <w:b/>
        </w:rPr>
      </w:pPr>
    </w:p>
    <w:p w:rsidR="00BC2CE1" w:rsidRDefault="00BC2CE1" w:rsidP="00797C85">
      <w:pPr>
        <w:jc w:val="center"/>
        <w:rPr>
          <w:rFonts w:ascii="Arial" w:hAnsi="Arial" w:cs="Arial"/>
          <w:b/>
        </w:rPr>
      </w:pPr>
    </w:p>
    <w:p w:rsidR="00BC2CE1" w:rsidRPr="00BC2CE1" w:rsidRDefault="00BC2CE1" w:rsidP="00BC2CE1">
      <w:pPr>
        <w:rPr>
          <w:b/>
          <w:sz w:val="28"/>
          <w:szCs w:val="28"/>
          <w:u w:val="single"/>
        </w:rPr>
      </w:pPr>
    </w:p>
    <w:p w:rsidR="00797C85" w:rsidRPr="006F5FD5" w:rsidRDefault="00797C85" w:rsidP="00797C85">
      <w:pPr>
        <w:jc w:val="center"/>
        <w:rPr>
          <w:noProof/>
        </w:rPr>
      </w:pPr>
      <w:r w:rsidRPr="006F5FD5">
        <w:rPr>
          <w:noProof/>
        </w:rPr>
        <w:lastRenderedPageBreak/>
        <w:drawing>
          <wp:inline distT="0" distB="0" distL="0" distR="0">
            <wp:extent cx="5961027" cy="5135525"/>
            <wp:effectExtent l="19050" t="0" r="1623" b="0"/>
            <wp:docPr id="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srcRect/>
                    <a:stretch>
                      <a:fillRect/>
                    </a:stretch>
                  </pic:blipFill>
                  <pic:spPr bwMode="auto">
                    <a:xfrm>
                      <a:off x="0" y="0"/>
                      <a:ext cx="5974565" cy="5147189"/>
                    </a:xfrm>
                    <a:prstGeom prst="rect">
                      <a:avLst/>
                    </a:prstGeom>
                    <a:noFill/>
                    <a:ln w="9525">
                      <a:noFill/>
                      <a:miter lim="800000"/>
                      <a:headEnd/>
                      <a:tailEnd/>
                    </a:ln>
                  </pic:spPr>
                </pic:pic>
              </a:graphicData>
            </a:graphic>
          </wp:inline>
        </w:drawing>
      </w:r>
    </w:p>
    <w:p w:rsidR="00797C85" w:rsidRPr="006F5FD5" w:rsidRDefault="00797C85" w:rsidP="00797C85">
      <w:pPr>
        <w:jc w:val="center"/>
        <w:rPr>
          <w:noProof/>
        </w:rPr>
      </w:pPr>
      <w:r w:rsidRPr="006F5FD5">
        <w:rPr>
          <w:noProof/>
        </w:rPr>
        <w:lastRenderedPageBreak/>
        <w:drawing>
          <wp:inline distT="0" distB="0" distL="0" distR="0">
            <wp:extent cx="5097775" cy="6209414"/>
            <wp:effectExtent l="19050" t="0" r="7625" b="0"/>
            <wp:docPr id="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srcRect/>
                    <a:stretch>
                      <a:fillRect/>
                    </a:stretch>
                  </pic:blipFill>
                  <pic:spPr bwMode="auto">
                    <a:xfrm>
                      <a:off x="0" y="0"/>
                      <a:ext cx="5098933" cy="6210824"/>
                    </a:xfrm>
                    <a:prstGeom prst="rect">
                      <a:avLst/>
                    </a:prstGeom>
                    <a:noFill/>
                    <a:ln w="9525">
                      <a:noFill/>
                      <a:miter lim="800000"/>
                      <a:headEnd/>
                      <a:tailEnd/>
                    </a:ln>
                  </pic:spPr>
                </pic:pic>
              </a:graphicData>
            </a:graphic>
          </wp:inline>
        </w:drawing>
      </w:r>
    </w:p>
    <w:p w:rsidR="00797C85" w:rsidRPr="006F5FD5" w:rsidRDefault="00797C85" w:rsidP="00797C85">
      <w:pPr>
        <w:jc w:val="center"/>
        <w:rPr>
          <w:noProof/>
        </w:rPr>
      </w:pPr>
      <w:r w:rsidRPr="006F5FD5">
        <w:rPr>
          <w:noProof/>
        </w:rPr>
        <w:lastRenderedPageBreak/>
        <w:drawing>
          <wp:inline distT="0" distB="0" distL="0" distR="0">
            <wp:extent cx="4910354" cy="5943600"/>
            <wp:effectExtent l="19050" t="0" r="4546" b="0"/>
            <wp:docPr id="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srcRect/>
                    <a:stretch>
                      <a:fillRect/>
                    </a:stretch>
                  </pic:blipFill>
                  <pic:spPr bwMode="auto">
                    <a:xfrm>
                      <a:off x="0" y="0"/>
                      <a:ext cx="4910739" cy="5944067"/>
                    </a:xfrm>
                    <a:prstGeom prst="rect">
                      <a:avLst/>
                    </a:prstGeom>
                    <a:noFill/>
                    <a:ln w="9525">
                      <a:noFill/>
                      <a:miter lim="800000"/>
                      <a:headEnd/>
                      <a:tailEnd/>
                    </a:ln>
                  </pic:spPr>
                </pic:pic>
              </a:graphicData>
            </a:graphic>
          </wp:inline>
        </w:drawing>
      </w:r>
      <w:r w:rsidRPr="006F5FD5">
        <w:rPr>
          <w:noProof/>
        </w:rPr>
        <w:t>A</w:t>
      </w:r>
    </w:p>
    <w:p w:rsidR="00797C85" w:rsidRDefault="00797C85" w:rsidP="00797C85"/>
    <w:p w:rsidR="00797C85" w:rsidRDefault="00797C85" w:rsidP="00797C85"/>
    <w:p w:rsidR="00797C85" w:rsidRDefault="00797C85" w:rsidP="00797C85"/>
    <w:p w:rsidR="00797C85" w:rsidRDefault="00797C85" w:rsidP="00797C85"/>
    <w:p w:rsidR="00797C85" w:rsidRDefault="00797C85" w:rsidP="00797C85"/>
    <w:p w:rsidR="00797C85" w:rsidRDefault="00797C85" w:rsidP="00797C85"/>
    <w:p w:rsidR="00797C85" w:rsidRDefault="00797C85" w:rsidP="00797C85"/>
    <w:p w:rsidR="00797C85" w:rsidRDefault="00797C85" w:rsidP="00797C85"/>
    <w:p w:rsidR="00797C85" w:rsidRDefault="00797C85" w:rsidP="00797C85"/>
    <w:p w:rsidR="00797C85" w:rsidRDefault="00797C85" w:rsidP="00797C85"/>
    <w:p w:rsidR="00797C85" w:rsidRDefault="00797C85" w:rsidP="00797C85"/>
    <w:p w:rsidR="00797C85" w:rsidRDefault="00797C85" w:rsidP="00797C85"/>
    <w:p w:rsidR="00797C85" w:rsidRDefault="00797C85" w:rsidP="00797C85"/>
    <w:p w:rsidR="00797C85" w:rsidRDefault="00797C85" w:rsidP="00797C85"/>
    <w:p w:rsidR="00797C85" w:rsidRPr="00213235" w:rsidRDefault="00797C85" w:rsidP="00797C85"/>
    <w:p w:rsidR="00F569A9" w:rsidRDefault="00F569A9" w:rsidP="000866B5">
      <w:pPr>
        <w:spacing w:before="100" w:beforeAutospacing="1" w:after="100" w:afterAutospacing="1"/>
      </w:pPr>
    </w:p>
    <w:p w:rsidR="00DF3688" w:rsidRPr="00467177" w:rsidRDefault="00DF3688" w:rsidP="00DF3688">
      <w:pPr>
        <w:pStyle w:val="Heading2"/>
      </w:pPr>
      <w:r>
        <w:lastRenderedPageBreak/>
        <w:t>Chassis Equations</w:t>
      </w:r>
    </w:p>
    <w:p w:rsidR="00DF3688" w:rsidRPr="00467177" w:rsidRDefault="00DF3688" w:rsidP="00DF3688"/>
    <w:p w:rsidR="00DF3688" w:rsidRDefault="00DF3688" w:rsidP="00DF3688">
      <w:pPr>
        <w:rPr>
          <w:rFonts w:ascii="Arial" w:hAnsi="Arial" w:cs="Arial"/>
        </w:rPr>
      </w:pPr>
    </w:p>
    <w:p w:rsidR="00DF3688" w:rsidRPr="00213235" w:rsidRDefault="00DF3688" w:rsidP="00DF3688">
      <w:pPr>
        <w:rPr>
          <w:rFonts w:ascii="Arial" w:hAnsi="Arial" w:cs="Arial"/>
        </w:rPr>
      </w:pPr>
    </w:p>
    <w:p w:rsidR="00DF3688" w:rsidRPr="00213235" w:rsidRDefault="00DF3688" w:rsidP="00DF3688">
      <w:pPr>
        <w:framePr w:w="5470" w:h="1860" w:wrap="auto" w:vAnchor="text" w:hAnchor="page" w:x="3228" w:y="82"/>
        <w:autoSpaceDE w:val="0"/>
        <w:autoSpaceDN w:val="0"/>
        <w:adjustRightInd w:val="0"/>
        <w:jc w:val="center"/>
        <w:rPr>
          <w:rFonts w:ascii="Arial" w:eastAsiaTheme="minorHAnsi" w:hAnsi="Arial" w:cs="Arial"/>
        </w:rPr>
      </w:pPr>
      <w:r w:rsidRPr="00213235">
        <w:rPr>
          <w:rFonts w:ascii="Arial" w:eastAsiaTheme="minorHAnsi" w:hAnsi="Arial" w:cs="Arial"/>
          <w:noProof/>
          <w:position w:val="-186"/>
        </w:rPr>
        <w:drawing>
          <wp:inline distT="0" distB="0" distL="0" distR="0">
            <wp:extent cx="3263900" cy="1181100"/>
            <wp:effectExtent l="0" t="0" r="0" b="0"/>
            <wp:docPr id="13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63900" cy="1181100"/>
                    </a:xfrm>
                    <a:prstGeom prst="rect">
                      <a:avLst/>
                    </a:prstGeom>
                    <a:noFill/>
                    <a:ln>
                      <a:noFill/>
                    </a:ln>
                  </pic:spPr>
                </pic:pic>
              </a:graphicData>
            </a:graphic>
          </wp:inline>
        </w:drawing>
      </w:r>
    </w:p>
    <w:p w:rsidR="00DF3688" w:rsidRPr="00213235" w:rsidRDefault="00DF3688" w:rsidP="00DF3688">
      <w:pPr>
        <w:rPr>
          <w:rFonts w:ascii="Arial" w:hAnsi="Arial" w:cs="Arial"/>
        </w:rPr>
      </w:pPr>
    </w:p>
    <w:p w:rsidR="00DF3688" w:rsidRPr="00213235" w:rsidRDefault="00DF3688" w:rsidP="00DF3688">
      <w:pPr>
        <w:framePr w:w="2826" w:h="330" w:wrap="auto" w:vAnchor="text" w:hAnchor="text" w:x="81" w:y="2586"/>
        <w:autoSpaceDE w:val="0"/>
        <w:autoSpaceDN w:val="0"/>
        <w:adjustRightInd w:val="0"/>
        <w:rPr>
          <w:rFonts w:ascii="Arial" w:eastAsiaTheme="minorHAnsi" w:hAnsi="Arial" w:cs="Arial"/>
        </w:rPr>
      </w:pPr>
      <w:r w:rsidRPr="00213235">
        <w:rPr>
          <w:rFonts w:ascii="Arial" w:eastAsiaTheme="minorHAnsi" w:hAnsi="Arial" w:cs="Arial"/>
          <w:noProof/>
          <w:position w:val="-15"/>
        </w:rPr>
        <w:drawing>
          <wp:inline distT="0" distB="0" distL="0" distR="0">
            <wp:extent cx="850900" cy="215900"/>
            <wp:effectExtent l="0" t="0" r="0" b="0"/>
            <wp:docPr id="13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0900" cy="215900"/>
                    </a:xfrm>
                    <a:prstGeom prst="rect">
                      <a:avLst/>
                    </a:prstGeom>
                    <a:noFill/>
                    <a:ln>
                      <a:noFill/>
                    </a:ln>
                  </pic:spPr>
                </pic:pic>
              </a:graphicData>
            </a:graphic>
          </wp:inline>
        </w:drawing>
      </w:r>
    </w:p>
    <w:p w:rsidR="00DF3688" w:rsidRPr="00213235" w:rsidRDefault="00DF3688" w:rsidP="00DF3688">
      <w:pPr>
        <w:framePr w:w="2396" w:h="255" w:wrap="auto" w:vAnchor="text" w:hAnchor="text" w:x="2007" w:y="2586"/>
        <w:autoSpaceDE w:val="0"/>
        <w:autoSpaceDN w:val="0"/>
        <w:adjustRightInd w:val="0"/>
        <w:rPr>
          <w:rFonts w:ascii="Arial" w:eastAsiaTheme="minorHAnsi" w:hAnsi="Arial" w:cs="Arial"/>
        </w:rPr>
      </w:pPr>
      <w:r w:rsidRPr="00213235">
        <w:rPr>
          <w:rFonts w:ascii="Arial" w:eastAsiaTheme="minorHAnsi" w:hAnsi="Arial" w:cs="Arial"/>
          <w:noProof/>
          <w:position w:val="-7"/>
        </w:rPr>
        <w:drawing>
          <wp:inline distT="0" distB="0" distL="0" distR="0">
            <wp:extent cx="419100" cy="165100"/>
            <wp:effectExtent l="0" t="0" r="0" b="0"/>
            <wp:docPr id="13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100" cy="165100"/>
                    </a:xfrm>
                    <a:prstGeom prst="rect">
                      <a:avLst/>
                    </a:prstGeom>
                    <a:noFill/>
                    <a:ln>
                      <a:noFill/>
                    </a:ln>
                  </pic:spPr>
                </pic:pic>
              </a:graphicData>
            </a:graphic>
          </wp:inline>
        </w:drawing>
      </w:r>
    </w:p>
    <w:p w:rsidR="00DF3688" w:rsidRPr="00213235" w:rsidRDefault="00DF3688" w:rsidP="00DF3688">
      <w:pPr>
        <w:framePr w:w="2556" w:h="330" w:wrap="auto" w:vAnchor="text" w:hAnchor="text" w:x="3291" w:y="2586"/>
        <w:autoSpaceDE w:val="0"/>
        <w:autoSpaceDN w:val="0"/>
        <w:adjustRightInd w:val="0"/>
        <w:rPr>
          <w:rFonts w:ascii="Arial" w:eastAsiaTheme="minorHAnsi" w:hAnsi="Arial" w:cs="Arial"/>
        </w:rPr>
      </w:pPr>
      <w:r w:rsidRPr="00213235">
        <w:rPr>
          <w:rFonts w:ascii="Arial" w:eastAsiaTheme="minorHAnsi" w:hAnsi="Arial" w:cs="Arial"/>
          <w:noProof/>
          <w:position w:val="-15"/>
        </w:rPr>
        <w:drawing>
          <wp:inline distT="0" distB="0" distL="0" distR="0">
            <wp:extent cx="673100" cy="215900"/>
            <wp:effectExtent l="0" t="0" r="0" b="0"/>
            <wp:docPr id="13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3100" cy="215900"/>
                    </a:xfrm>
                    <a:prstGeom prst="rect">
                      <a:avLst/>
                    </a:prstGeom>
                    <a:noFill/>
                    <a:ln>
                      <a:noFill/>
                    </a:ln>
                  </pic:spPr>
                </pic:pic>
              </a:graphicData>
            </a:graphic>
          </wp:inline>
        </w:drawing>
      </w:r>
    </w:p>
    <w:p w:rsidR="00DF3688" w:rsidRPr="00213235" w:rsidRDefault="00DF3688" w:rsidP="00DF3688">
      <w:pPr>
        <w:framePr w:w="3025" w:h="1005" w:wrap="auto" w:vAnchor="text" w:hAnchor="text" w:x="81" w:y="3106"/>
        <w:autoSpaceDE w:val="0"/>
        <w:autoSpaceDN w:val="0"/>
        <w:adjustRightInd w:val="0"/>
        <w:rPr>
          <w:rFonts w:ascii="Arial" w:eastAsiaTheme="minorHAnsi" w:hAnsi="Arial" w:cs="Arial"/>
        </w:rPr>
      </w:pPr>
      <w:r w:rsidRPr="00213235">
        <w:rPr>
          <w:rFonts w:ascii="Arial" w:eastAsiaTheme="minorHAnsi" w:hAnsi="Arial" w:cs="Arial"/>
          <w:noProof/>
          <w:position w:val="-61"/>
        </w:rPr>
        <w:drawing>
          <wp:inline distT="0" distB="0" distL="0" distR="0">
            <wp:extent cx="1587500" cy="635000"/>
            <wp:effectExtent l="0" t="0" r="0" b="0"/>
            <wp:docPr id="13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87500" cy="635000"/>
                    </a:xfrm>
                    <a:prstGeom prst="rect">
                      <a:avLst/>
                    </a:prstGeom>
                    <a:noFill/>
                    <a:ln>
                      <a:noFill/>
                    </a:ln>
                  </pic:spPr>
                </pic:pic>
              </a:graphicData>
            </a:graphic>
          </wp:inline>
        </w:drawing>
      </w:r>
    </w:p>
    <w:p w:rsidR="00DF3688" w:rsidRPr="00213235" w:rsidRDefault="00DF3688" w:rsidP="00DF3688">
      <w:pPr>
        <w:framePr w:w="1998" w:h="555" w:wrap="auto" w:vAnchor="text" w:hAnchor="text" w:x="3291" w:y="3183"/>
        <w:autoSpaceDE w:val="0"/>
        <w:autoSpaceDN w:val="0"/>
        <w:adjustRightInd w:val="0"/>
        <w:rPr>
          <w:rFonts w:ascii="Arial" w:eastAsiaTheme="minorHAnsi" w:hAnsi="Arial" w:cs="Arial"/>
        </w:rPr>
      </w:pPr>
      <w:r w:rsidRPr="00213235">
        <w:rPr>
          <w:rFonts w:ascii="Arial" w:eastAsiaTheme="minorHAnsi" w:hAnsi="Arial" w:cs="Arial"/>
          <w:noProof/>
          <w:position w:val="-24"/>
        </w:rPr>
        <w:drawing>
          <wp:inline distT="0" distB="0" distL="0" distR="0">
            <wp:extent cx="647700" cy="355600"/>
            <wp:effectExtent l="0" t="0" r="0" b="0"/>
            <wp:docPr id="13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700" cy="355600"/>
                    </a:xfrm>
                    <a:prstGeom prst="rect">
                      <a:avLst/>
                    </a:prstGeom>
                    <a:noFill/>
                    <a:ln>
                      <a:noFill/>
                    </a:ln>
                  </pic:spPr>
                </pic:pic>
              </a:graphicData>
            </a:graphic>
          </wp:inline>
        </w:drawing>
      </w:r>
    </w:p>
    <w:p w:rsidR="00DF3688" w:rsidRPr="00213235" w:rsidRDefault="00DF3688" w:rsidP="00DF3688">
      <w:pPr>
        <w:framePr w:w="2501" w:h="255" w:wrap="auto" w:vAnchor="text" w:hAnchor="text" w:x="81" w:y="4422"/>
        <w:autoSpaceDE w:val="0"/>
        <w:autoSpaceDN w:val="0"/>
        <w:adjustRightInd w:val="0"/>
        <w:rPr>
          <w:rFonts w:ascii="Arial" w:eastAsiaTheme="minorHAnsi" w:hAnsi="Arial" w:cs="Arial"/>
        </w:rPr>
      </w:pPr>
      <w:r w:rsidRPr="00213235">
        <w:rPr>
          <w:rFonts w:ascii="Arial" w:eastAsiaTheme="minorHAnsi" w:hAnsi="Arial" w:cs="Arial"/>
          <w:noProof/>
          <w:position w:val="-7"/>
        </w:rPr>
        <w:drawing>
          <wp:inline distT="0" distB="0" distL="0" distR="0">
            <wp:extent cx="482600" cy="165100"/>
            <wp:effectExtent l="0" t="0" r="0" b="0"/>
            <wp:docPr id="13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600" cy="165100"/>
                    </a:xfrm>
                    <a:prstGeom prst="rect">
                      <a:avLst/>
                    </a:prstGeom>
                    <a:noFill/>
                    <a:ln>
                      <a:noFill/>
                    </a:ln>
                  </pic:spPr>
                </pic:pic>
              </a:graphicData>
            </a:graphic>
          </wp:inline>
        </w:drawing>
      </w:r>
    </w:p>
    <w:p w:rsidR="00DF3688" w:rsidRPr="00213235" w:rsidRDefault="00DF3688" w:rsidP="00DF3688">
      <w:pPr>
        <w:framePr w:w="3066" w:h="240" w:wrap="auto" w:vAnchor="text" w:hAnchor="text" w:x="980" w:y="4407"/>
        <w:autoSpaceDE w:val="0"/>
        <w:autoSpaceDN w:val="0"/>
        <w:adjustRightInd w:val="0"/>
        <w:rPr>
          <w:rFonts w:ascii="Arial" w:eastAsiaTheme="minorHAnsi" w:hAnsi="Arial" w:cs="Arial"/>
        </w:rPr>
      </w:pPr>
      <w:r w:rsidRPr="00213235">
        <w:rPr>
          <w:rFonts w:ascii="Arial" w:eastAsiaTheme="minorHAnsi" w:hAnsi="Arial" w:cs="Arial"/>
        </w:rPr>
        <w:t xml:space="preserve"> = (wheelbase)</w:t>
      </w:r>
    </w:p>
    <w:p w:rsidR="00DF3688" w:rsidRPr="00213235" w:rsidRDefault="00DF3688" w:rsidP="00DF3688">
      <w:pPr>
        <w:framePr w:w="2471" w:h="255" w:wrap="auto" w:vAnchor="text" w:hAnchor="text" w:x="2777" w:y="4422"/>
        <w:autoSpaceDE w:val="0"/>
        <w:autoSpaceDN w:val="0"/>
        <w:adjustRightInd w:val="0"/>
        <w:rPr>
          <w:rFonts w:ascii="Arial" w:eastAsiaTheme="minorHAnsi" w:hAnsi="Arial" w:cs="Arial"/>
        </w:rPr>
      </w:pPr>
      <w:r w:rsidRPr="00213235">
        <w:rPr>
          <w:rFonts w:ascii="Arial" w:eastAsiaTheme="minorHAnsi" w:hAnsi="Arial" w:cs="Arial"/>
          <w:noProof/>
          <w:position w:val="-7"/>
        </w:rPr>
        <w:drawing>
          <wp:inline distT="0" distB="0" distL="0" distR="0">
            <wp:extent cx="469900" cy="165100"/>
            <wp:effectExtent l="0" t="0" r="0" b="0"/>
            <wp:docPr id="13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9900" cy="165100"/>
                    </a:xfrm>
                    <a:prstGeom prst="rect">
                      <a:avLst/>
                    </a:prstGeom>
                    <a:noFill/>
                    <a:ln>
                      <a:noFill/>
                    </a:ln>
                  </pic:spPr>
                </pic:pic>
              </a:graphicData>
            </a:graphic>
          </wp:inline>
        </w:drawing>
      </w:r>
    </w:p>
    <w:p w:rsidR="00DF3688" w:rsidRPr="00213235" w:rsidRDefault="00DF3688" w:rsidP="00DF3688">
      <w:pPr>
        <w:framePr w:w="3206" w:h="255" w:wrap="auto" w:vAnchor="text" w:hAnchor="text" w:x="3804" w:y="4422"/>
        <w:autoSpaceDE w:val="0"/>
        <w:autoSpaceDN w:val="0"/>
        <w:adjustRightInd w:val="0"/>
        <w:rPr>
          <w:rFonts w:ascii="Arial" w:eastAsiaTheme="minorHAnsi" w:hAnsi="Arial" w:cs="Arial"/>
        </w:rPr>
      </w:pPr>
      <w:r w:rsidRPr="00213235">
        <w:rPr>
          <w:rFonts w:ascii="Arial" w:eastAsiaTheme="minorHAnsi" w:hAnsi="Arial" w:cs="Arial"/>
          <w:noProof/>
          <w:position w:val="-7"/>
        </w:rPr>
        <w:drawing>
          <wp:inline distT="0" distB="0" distL="0" distR="0">
            <wp:extent cx="939800" cy="165100"/>
            <wp:effectExtent l="0" t="0" r="0" b="0"/>
            <wp:docPr id="14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9800" cy="165100"/>
                    </a:xfrm>
                    <a:prstGeom prst="rect">
                      <a:avLst/>
                    </a:prstGeom>
                    <a:noFill/>
                    <a:ln>
                      <a:noFill/>
                    </a:ln>
                  </pic:spPr>
                </pic:pic>
              </a:graphicData>
            </a:graphic>
          </wp:inline>
        </w:drawing>
      </w:r>
    </w:p>
    <w:p w:rsidR="00DF3688" w:rsidRPr="00213235" w:rsidRDefault="00DF3688" w:rsidP="00DF3688">
      <w:pPr>
        <w:framePr w:w="3322" w:h="630" w:wrap="auto" w:vAnchor="text" w:hAnchor="text" w:x="81" w:y="5310"/>
        <w:autoSpaceDE w:val="0"/>
        <w:autoSpaceDN w:val="0"/>
        <w:adjustRightInd w:val="0"/>
        <w:rPr>
          <w:rFonts w:ascii="Arial" w:eastAsiaTheme="minorHAnsi" w:hAnsi="Arial" w:cs="Arial"/>
        </w:rPr>
      </w:pPr>
    </w:p>
    <w:p w:rsidR="00DF3688" w:rsidRDefault="00DF3688" w:rsidP="00DF3688">
      <w:pPr>
        <w:jc w:val="center"/>
        <w:rPr>
          <w:rFonts w:ascii="Arial" w:hAnsi="Arial" w:cs="Arial"/>
        </w:rPr>
      </w:pPr>
      <w:r w:rsidRPr="00213235">
        <w:rPr>
          <w:rFonts w:ascii="Arial" w:hAnsi="Arial" w:cs="Arial"/>
        </w:rPr>
        <w:br w:type="page"/>
      </w:r>
    </w:p>
    <w:p w:rsidR="00DF3688" w:rsidRDefault="00DF3688" w:rsidP="00DF3688">
      <w:pPr>
        <w:rPr>
          <w:rFonts w:ascii="Arial" w:hAnsi="Arial" w:cs="Arial"/>
        </w:rPr>
      </w:pPr>
      <w:r>
        <w:rPr>
          <w:rFonts w:ascii="Arial" w:hAnsi="Arial" w:cs="Arial"/>
          <w:noProof/>
        </w:rPr>
        <w:lastRenderedPageBreak/>
        <w:drawing>
          <wp:inline distT="0" distB="0" distL="0" distR="0">
            <wp:extent cx="5002129" cy="2780553"/>
            <wp:effectExtent l="19050" t="0" r="8021"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srcRect/>
                    <a:stretch>
                      <a:fillRect/>
                    </a:stretch>
                  </pic:blipFill>
                  <pic:spPr bwMode="auto">
                    <a:xfrm>
                      <a:off x="0" y="0"/>
                      <a:ext cx="5002129" cy="2780553"/>
                    </a:xfrm>
                    <a:prstGeom prst="rect">
                      <a:avLst/>
                    </a:prstGeom>
                    <a:noFill/>
                    <a:ln w="9525">
                      <a:noFill/>
                      <a:miter lim="800000"/>
                      <a:headEnd/>
                      <a:tailEnd/>
                    </a:ln>
                  </pic:spPr>
                </pic:pic>
              </a:graphicData>
            </a:graphic>
          </wp:inline>
        </w:drawing>
      </w:r>
    </w:p>
    <w:p w:rsidR="00DF3688" w:rsidRDefault="00DF3688" w:rsidP="00DF3688">
      <w:pPr>
        <w:rPr>
          <w:rFonts w:ascii="Arial" w:hAnsi="Arial" w:cs="Arial"/>
        </w:rPr>
      </w:pPr>
      <w:r>
        <w:rPr>
          <w:rFonts w:ascii="Arial" w:hAnsi="Arial" w:cs="Arial"/>
          <w:noProof/>
        </w:rPr>
        <w:drawing>
          <wp:inline distT="0" distB="0" distL="0" distR="0">
            <wp:extent cx="4632960" cy="1295400"/>
            <wp:effectExtent l="19050" t="0" r="0" b="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srcRect/>
                    <a:stretch>
                      <a:fillRect/>
                    </a:stretch>
                  </pic:blipFill>
                  <pic:spPr bwMode="auto">
                    <a:xfrm>
                      <a:off x="0" y="0"/>
                      <a:ext cx="4632960" cy="1295400"/>
                    </a:xfrm>
                    <a:prstGeom prst="rect">
                      <a:avLst/>
                    </a:prstGeom>
                    <a:noFill/>
                    <a:ln w="9525">
                      <a:noFill/>
                      <a:miter lim="800000"/>
                      <a:headEnd/>
                      <a:tailEnd/>
                    </a:ln>
                  </pic:spPr>
                </pic:pic>
              </a:graphicData>
            </a:graphic>
          </wp:inline>
        </w:drawing>
      </w:r>
    </w:p>
    <w:p w:rsidR="00DF3688" w:rsidRPr="00213235" w:rsidRDefault="002667E7" w:rsidP="002667E7">
      <w:pPr>
        <w:rPr>
          <w:rFonts w:ascii="Arial" w:hAnsi="Arial" w:cs="Arial"/>
        </w:rPr>
      </w:pPr>
      <w:r>
        <w:rPr>
          <w:rFonts w:ascii="Arial" w:hAnsi="Arial" w:cs="Arial"/>
          <w:noProof/>
        </w:rPr>
        <w:drawing>
          <wp:inline distT="0" distB="0" distL="0" distR="0">
            <wp:extent cx="4602480" cy="1874520"/>
            <wp:effectExtent l="19050" t="0" r="7620" b="0"/>
            <wp:docPr id="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a:srcRect/>
                    <a:stretch>
                      <a:fillRect/>
                    </a:stretch>
                  </pic:blipFill>
                  <pic:spPr bwMode="auto">
                    <a:xfrm>
                      <a:off x="0" y="0"/>
                      <a:ext cx="4602480" cy="1874520"/>
                    </a:xfrm>
                    <a:prstGeom prst="rect">
                      <a:avLst/>
                    </a:prstGeom>
                    <a:noFill/>
                    <a:ln w="9525">
                      <a:noFill/>
                      <a:miter lim="800000"/>
                      <a:headEnd/>
                      <a:tailEnd/>
                    </a:ln>
                  </pic:spPr>
                </pic:pic>
              </a:graphicData>
            </a:graphic>
          </wp:inline>
        </w:drawing>
      </w:r>
    </w:p>
    <w:p w:rsidR="00DF3688" w:rsidRDefault="002667E7" w:rsidP="00DF3688">
      <w:r>
        <w:rPr>
          <w:noProof/>
        </w:rPr>
        <w:lastRenderedPageBreak/>
        <w:drawing>
          <wp:inline distT="0" distB="0" distL="0" distR="0">
            <wp:extent cx="3622040" cy="3241675"/>
            <wp:effectExtent l="19050" t="0" r="0" b="0"/>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a:srcRect/>
                    <a:stretch>
                      <a:fillRect/>
                    </a:stretch>
                  </pic:blipFill>
                  <pic:spPr bwMode="auto">
                    <a:xfrm>
                      <a:off x="0" y="0"/>
                      <a:ext cx="3622040" cy="3241675"/>
                    </a:xfrm>
                    <a:prstGeom prst="rect">
                      <a:avLst/>
                    </a:prstGeom>
                    <a:noFill/>
                    <a:ln w="9525">
                      <a:noFill/>
                      <a:miter lim="800000"/>
                      <a:headEnd/>
                      <a:tailEnd/>
                    </a:ln>
                  </pic:spPr>
                </pic:pic>
              </a:graphicData>
            </a:graphic>
          </wp:inline>
        </w:drawing>
      </w:r>
    </w:p>
    <w:p w:rsidR="007B0DD6" w:rsidRPr="007B0DD6" w:rsidRDefault="002667E7" w:rsidP="007B0DD6">
      <w:r>
        <w:rPr>
          <w:noProof/>
        </w:rPr>
        <w:drawing>
          <wp:inline distT="0" distB="0" distL="0" distR="0">
            <wp:extent cx="3258820" cy="2161540"/>
            <wp:effectExtent l="19050" t="0" r="0" b="0"/>
            <wp:docPr id="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a:srcRect/>
                    <a:stretch>
                      <a:fillRect/>
                    </a:stretch>
                  </pic:blipFill>
                  <pic:spPr bwMode="auto">
                    <a:xfrm>
                      <a:off x="0" y="0"/>
                      <a:ext cx="3258820" cy="2161540"/>
                    </a:xfrm>
                    <a:prstGeom prst="rect">
                      <a:avLst/>
                    </a:prstGeom>
                    <a:noFill/>
                    <a:ln w="9525">
                      <a:noFill/>
                      <a:miter lim="800000"/>
                      <a:headEnd/>
                      <a:tailEnd/>
                    </a:ln>
                  </pic:spPr>
                </pic:pic>
              </a:graphicData>
            </a:graphic>
          </wp:inline>
        </w:drawing>
      </w:r>
    </w:p>
    <w:p w:rsidR="00797C85" w:rsidRDefault="00797C85" w:rsidP="007B0DD6">
      <w:pPr>
        <w:jc w:val="center"/>
      </w:pPr>
    </w:p>
    <w:p w:rsidR="00797C85" w:rsidRDefault="00797C85" w:rsidP="007B0DD6">
      <w:pPr>
        <w:jc w:val="center"/>
      </w:pPr>
    </w:p>
    <w:p w:rsidR="00797C85" w:rsidRDefault="00797C85" w:rsidP="007B0DD6">
      <w:pPr>
        <w:jc w:val="center"/>
      </w:pPr>
    </w:p>
    <w:p w:rsidR="00797C85" w:rsidRDefault="00797C85" w:rsidP="007B0DD6">
      <w:pPr>
        <w:jc w:val="center"/>
      </w:pPr>
    </w:p>
    <w:p w:rsidR="00797C85" w:rsidRDefault="00797C85" w:rsidP="007B0DD6">
      <w:pPr>
        <w:jc w:val="center"/>
      </w:pPr>
    </w:p>
    <w:p w:rsidR="00797C85" w:rsidRDefault="00797C85" w:rsidP="007B0DD6">
      <w:pPr>
        <w:jc w:val="center"/>
      </w:pPr>
    </w:p>
    <w:p w:rsidR="00797C85" w:rsidRDefault="00797C85" w:rsidP="007B0DD6">
      <w:pPr>
        <w:jc w:val="center"/>
      </w:pPr>
    </w:p>
    <w:p w:rsidR="00797C85" w:rsidRDefault="00797C85" w:rsidP="007B0DD6">
      <w:pPr>
        <w:jc w:val="center"/>
      </w:pPr>
    </w:p>
    <w:p w:rsidR="00797C85" w:rsidRDefault="00797C85" w:rsidP="007B0DD6">
      <w:pPr>
        <w:jc w:val="center"/>
      </w:pPr>
    </w:p>
    <w:p w:rsidR="00797C85" w:rsidRDefault="00797C85" w:rsidP="007B0DD6">
      <w:pPr>
        <w:jc w:val="center"/>
      </w:pPr>
    </w:p>
    <w:p w:rsidR="00797C85" w:rsidRDefault="00797C85" w:rsidP="007B0DD6">
      <w:pPr>
        <w:jc w:val="center"/>
      </w:pPr>
    </w:p>
    <w:p w:rsidR="00797C85" w:rsidRDefault="00797C85" w:rsidP="007B0DD6">
      <w:pPr>
        <w:jc w:val="center"/>
      </w:pPr>
    </w:p>
    <w:p w:rsidR="00797C85" w:rsidRDefault="00797C85" w:rsidP="007B0DD6">
      <w:pPr>
        <w:jc w:val="center"/>
      </w:pPr>
    </w:p>
    <w:p w:rsidR="00797C85" w:rsidRDefault="00797C85" w:rsidP="007B0DD6">
      <w:pPr>
        <w:jc w:val="center"/>
      </w:pPr>
    </w:p>
    <w:p w:rsidR="00797C85" w:rsidRDefault="00797C85" w:rsidP="007B0DD6">
      <w:pPr>
        <w:jc w:val="center"/>
      </w:pPr>
    </w:p>
    <w:p w:rsidR="00797C85" w:rsidRDefault="00797C85" w:rsidP="007B0DD6">
      <w:pPr>
        <w:jc w:val="center"/>
      </w:pPr>
    </w:p>
    <w:p w:rsidR="00797C85" w:rsidRDefault="00797C85" w:rsidP="007B0DD6">
      <w:pPr>
        <w:jc w:val="center"/>
      </w:pPr>
    </w:p>
    <w:p w:rsidR="00797C85" w:rsidRDefault="00797C85" w:rsidP="007B0DD6">
      <w:pPr>
        <w:jc w:val="center"/>
      </w:pPr>
    </w:p>
    <w:p w:rsidR="00797C85" w:rsidRDefault="00797C85" w:rsidP="007B0DD6">
      <w:pPr>
        <w:jc w:val="center"/>
      </w:pPr>
    </w:p>
    <w:p w:rsidR="00797C85" w:rsidRDefault="00797C85" w:rsidP="00BC2CE1"/>
    <w:bookmarkEnd w:id="28"/>
    <w:p w:rsidR="008B12BC" w:rsidRPr="00467177" w:rsidRDefault="008B12BC" w:rsidP="008B12BC">
      <w:pPr>
        <w:pStyle w:val="Heading2"/>
      </w:pPr>
      <w:r>
        <w:lastRenderedPageBreak/>
        <w:t>Resumes</w:t>
      </w:r>
    </w:p>
    <w:p w:rsidR="008B12BC" w:rsidRPr="0085594C" w:rsidRDefault="008B12BC" w:rsidP="008B12BC">
      <w:pPr>
        <w:jc w:val="center"/>
        <w:rPr>
          <w:rFonts w:ascii="Arial" w:hAnsi="Arial" w:cs="Arial"/>
          <w:b/>
        </w:rPr>
      </w:pPr>
      <w:r w:rsidRPr="0085594C">
        <w:rPr>
          <w:rFonts w:ascii="Arial" w:hAnsi="Arial" w:cs="Arial"/>
          <w:b/>
        </w:rPr>
        <w:t>STEPHANIE MEDINA</w:t>
      </w:r>
    </w:p>
    <w:p w:rsidR="008B12BC" w:rsidRPr="0085594C" w:rsidRDefault="008B12BC" w:rsidP="008B12BC">
      <w:pPr>
        <w:jc w:val="center"/>
        <w:rPr>
          <w:rFonts w:ascii="Arial" w:hAnsi="Arial" w:cs="Arial"/>
          <w:sz w:val="22"/>
          <w:szCs w:val="22"/>
        </w:rPr>
      </w:pPr>
      <w:r w:rsidRPr="0085594C">
        <w:rPr>
          <w:rFonts w:ascii="Arial" w:hAnsi="Arial" w:cs="Arial"/>
          <w:sz w:val="22"/>
          <w:szCs w:val="22"/>
        </w:rPr>
        <w:t>1325 West Tharpe St. #912 Tallahassee, FL 32303</w:t>
      </w:r>
    </w:p>
    <w:p w:rsidR="008B12BC" w:rsidRPr="007B0DD6" w:rsidRDefault="0025664A" w:rsidP="008B12BC">
      <w:pPr>
        <w:jc w:val="center"/>
        <w:rPr>
          <w:rFonts w:ascii="Arial" w:hAnsi="Arial" w:cs="Arial"/>
          <w:b/>
          <w:color w:val="000000" w:themeColor="text1"/>
          <w:sz w:val="22"/>
          <w:szCs w:val="22"/>
        </w:rPr>
      </w:pPr>
      <w:hyperlink r:id="rId121" w:history="1">
        <w:r w:rsidR="008B12BC" w:rsidRPr="007B0DD6">
          <w:rPr>
            <w:rStyle w:val="Hyperlink"/>
            <w:rFonts w:ascii="Arial" w:hAnsi="Arial" w:cs="Arial"/>
            <w:b/>
            <w:color w:val="000000" w:themeColor="text1"/>
            <w:sz w:val="22"/>
            <w:szCs w:val="22"/>
          </w:rPr>
          <w:t>sm07h@fsu.edu</w:t>
        </w:r>
      </w:hyperlink>
    </w:p>
    <w:p w:rsidR="008B12BC" w:rsidRPr="0085594C" w:rsidRDefault="008B12BC" w:rsidP="008B12BC">
      <w:pPr>
        <w:jc w:val="center"/>
        <w:rPr>
          <w:rFonts w:ascii="Arial" w:hAnsi="Arial" w:cs="Arial"/>
          <w:b/>
          <w:sz w:val="22"/>
          <w:szCs w:val="22"/>
        </w:rPr>
      </w:pPr>
      <w:r w:rsidRPr="0085594C">
        <w:rPr>
          <w:rFonts w:ascii="Arial" w:hAnsi="Arial" w:cs="Arial"/>
          <w:sz w:val="22"/>
          <w:szCs w:val="22"/>
        </w:rPr>
        <w:t>(239) 398 – 0996</w:t>
      </w:r>
    </w:p>
    <w:p w:rsidR="008B12BC" w:rsidRPr="0085594C" w:rsidRDefault="008B12BC" w:rsidP="008B12BC">
      <w:pPr>
        <w:pBdr>
          <w:top w:val="single" w:sz="4" w:space="1" w:color="auto"/>
        </w:pBdr>
        <w:rPr>
          <w:rFonts w:ascii="Arial" w:hAnsi="Arial" w:cs="Arial"/>
          <w:b/>
          <w:sz w:val="20"/>
        </w:rPr>
      </w:pPr>
    </w:p>
    <w:p w:rsidR="008B12BC" w:rsidRPr="0085594C" w:rsidRDefault="008B12BC" w:rsidP="008B12BC">
      <w:pPr>
        <w:pBdr>
          <w:top w:val="single" w:sz="4" w:space="1" w:color="auto"/>
        </w:pBdr>
        <w:rPr>
          <w:rFonts w:ascii="Arial" w:hAnsi="Arial" w:cs="Arial"/>
          <w:sz w:val="20"/>
        </w:rPr>
      </w:pPr>
      <w:r w:rsidRPr="0085594C">
        <w:rPr>
          <w:rFonts w:ascii="Arial" w:hAnsi="Arial" w:cs="Arial"/>
          <w:b/>
          <w:sz w:val="20"/>
        </w:rPr>
        <w:t>OBJECTIVE:</w:t>
      </w:r>
      <w:r w:rsidRPr="0085594C">
        <w:rPr>
          <w:rFonts w:ascii="Arial" w:hAnsi="Arial" w:cs="Arial"/>
          <w:sz w:val="20"/>
        </w:rPr>
        <w:t xml:space="preserve">  Seeking to obtain a challenging internship position in the field of Computer Engineering and be a valuable asset to a company.</w:t>
      </w:r>
    </w:p>
    <w:p w:rsidR="008B12BC" w:rsidRPr="0085594C" w:rsidRDefault="008B12BC" w:rsidP="008B12BC">
      <w:pPr>
        <w:pBdr>
          <w:top w:val="single" w:sz="4" w:space="1" w:color="auto"/>
        </w:pBdr>
        <w:rPr>
          <w:rFonts w:ascii="Arial" w:hAnsi="Arial" w:cs="Arial"/>
          <w:sz w:val="20"/>
        </w:rPr>
      </w:pPr>
    </w:p>
    <w:p w:rsidR="008B12BC" w:rsidRPr="0085594C" w:rsidRDefault="008B12BC" w:rsidP="008B12BC">
      <w:pPr>
        <w:rPr>
          <w:rFonts w:ascii="Arial" w:hAnsi="Arial" w:cs="Arial"/>
          <w:b/>
          <w:sz w:val="20"/>
        </w:rPr>
      </w:pPr>
      <w:r w:rsidRPr="0085594C">
        <w:rPr>
          <w:rFonts w:ascii="Arial" w:hAnsi="Arial" w:cs="Arial"/>
          <w:b/>
          <w:sz w:val="20"/>
        </w:rPr>
        <w:t>EDUCATION:</w:t>
      </w:r>
    </w:p>
    <w:p w:rsidR="008B12BC" w:rsidRPr="0085594C" w:rsidRDefault="008B12BC" w:rsidP="008B12BC">
      <w:pPr>
        <w:shd w:val="clear" w:color="auto" w:fill="FFFFFF"/>
        <w:ind w:left="720"/>
        <w:rPr>
          <w:rFonts w:ascii="Arial" w:hAnsi="Arial" w:cs="Arial"/>
          <w:b/>
          <w:sz w:val="20"/>
        </w:rPr>
      </w:pPr>
      <w:r w:rsidRPr="0085594C">
        <w:rPr>
          <w:rFonts w:ascii="Arial" w:hAnsi="Arial" w:cs="Arial"/>
          <w:b/>
          <w:sz w:val="20"/>
        </w:rPr>
        <w:t>Bache</w:t>
      </w:r>
      <w:r>
        <w:rPr>
          <w:rFonts w:ascii="Arial" w:hAnsi="Arial" w:cs="Arial"/>
          <w:b/>
          <w:sz w:val="20"/>
        </w:rPr>
        <w:t>lor</w:t>
      </w:r>
      <w:r w:rsidRPr="0085594C">
        <w:rPr>
          <w:rFonts w:ascii="Arial" w:hAnsi="Arial" w:cs="Arial"/>
          <w:b/>
          <w:sz w:val="20"/>
        </w:rPr>
        <w:t xml:space="preserve"> of Science in Computer Engineering</w:t>
      </w:r>
      <w:r w:rsidRPr="0085594C">
        <w:rPr>
          <w:rFonts w:ascii="Arial" w:hAnsi="Arial" w:cs="Arial"/>
          <w:b/>
          <w:sz w:val="20"/>
        </w:rPr>
        <w:tab/>
      </w:r>
      <w:r w:rsidRPr="0085594C">
        <w:rPr>
          <w:rFonts w:ascii="Arial" w:hAnsi="Arial" w:cs="Arial"/>
          <w:b/>
          <w:sz w:val="20"/>
        </w:rPr>
        <w:tab/>
      </w:r>
      <w:r w:rsidRPr="0085594C">
        <w:rPr>
          <w:rFonts w:ascii="Arial" w:hAnsi="Arial" w:cs="Arial"/>
          <w:b/>
          <w:sz w:val="20"/>
        </w:rPr>
        <w:tab/>
      </w:r>
      <w:r w:rsidRPr="0085594C">
        <w:rPr>
          <w:rFonts w:ascii="Arial" w:hAnsi="Arial" w:cs="Arial"/>
          <w:b/>
          <w:sz w:val="20"/>
        </w:rPr>
        <w:tab/>
      </w:r>
      <w:r w:rsidRPr="0085594C">
        <w:rPr>
          <w:rFonts w:ascii="Arial" w:hAnsi="Arial" w:cs="Arial"/>
          <w:b/>
          <w:sz w:val="20"/>
        </w:rPr>
        <w:tab/>
        <w:t>December 2011</w:t>
      </w:r>
    </w:p>
    <w:p w:rsidR="008B12BC" w:rsidRPr="0085594C" w:rsidRDefault="008B12BC" w:rsidP="008B12BC">
      <w:pPr>
        <w:shd w:val="clear" w:color="auto" w:fill="FFFFFF"/>
        <w:ind w:left="720"/>
        <w:rPr>
          <w:rFonts w:ascii="Arial" w:hAnsi="Arial" w:cs="Arial"/>
          <w:sz w:val="20"/>
        </w:rPr>
      </w:pPr>
      <w:r w:rsidRPr="0085594C">
        <w:rPr>
          <w:rFonts w:ascii="Arial" w:hAnsi="Arial" w:cs="Arial"/>
          <w:sz w:val="20"/>
        </w:rPr>
        <w:t>College of Engineering; Florida State University; Tallahassee, FL</w:t>
      </w:r>
    </w:p>
    <w:p w:rsidR="008B12BC" w:rsidRPr="0085594C" w:rsidRDefault="008B12BC" w:rsidP="008B12BC">
      <w:pPr>
        <w:shd w:val="clear" w:color="auto" w:fill="FFFFFF"/>
        <w:ind w:firstLine="720"/>
        <w:rPr>
          <w:rFonts w:ascii="Arial" w:hAnsi="Arial" w:cs="Arial"/>
          <w:b/>
          <w:sz w:val="20"/>
        </w:rPr>
      </w:pPr>
      <w:r w:rsidRPr="0085594C">
        <w:rPr>
          <w:rFonts w:ascii="Arial" w:hAnsi="Arial" w:cs="Arial"/>
          <w:sz w:val="20"/>
        </w:rPr>
        <w:t>G.P.A:</w:t>
      </w:r>
      <w:r>
        <w:rPr>
          <w:rFonts w:ascii="Arial" w:hAnsi="Arial" w:cs="Arial"/>
          <w:b/>
          <w:sz w:val="20"/>
        </w:rPr>
        <w:t xml:space="preserve"> 3.13</w:t>
      </w:r>
    </w:p>
    <w:p w:rsidR="008B12BC" w:rsidRPr="0085594C" w:rsidRDefault="008B12BC" w:rsidP="008B12BC">
      <w:pPr>
        <w:shd w:val="clear" w:color="auto" w:fill="FFFFFF"/>
        <w:rPr>
          <w:rFonts w:ascii="Arial" w:hAnsi="Arial" w:cs="Arial"/>
          <w:b/>
          <w:sz w:val="20"/>
        </w:rPr>
      </w:pPr>
    </w:p>
    <w:p w:rsidR="008B12BC" w:rsidRPr="0085594C" w:rsidRDefault="008B12BC" w:rsidP="008B12BC">
      <w:pPr>
        <w:rPr>
          <w:rFonts w:ascii="Arial" w:hAnsi="Arial" w:cs="Arial"/>
          <w:b/>
          <w:sz w:val="20"/>
        </w:rPr>
      </w:pPr>
      <w:r w:rsidRPr="0085594C">
        <w:rPr>
          <w:rFonts w:ascii="Arial" w:hAnsi="Arial" w:cs="Arial"/>
          <w:b/>
          <w:sz w:val="20"/>
        </w:rPr>
        <w:t>SKILLS:</w:t>
      </w:r>
    </w:p>
    <w:p w:rsidR="008B12BC" w:rsidRPr="0085594C" w:rsidRDefault="008B12BC" w:rsidP="008B12BC">
      <w:pPr>
        <w:numPr>
          <w:ilvl w:val="0"/>
          <w:numId w:val="4"/>
        </w:numPr>
        <w:rPr>
          <w:rFonts w:ascii="Arial" w:hAnsi="Arial" w:cs="Arial"/>
          <w:sz w:val="20"/>
        </w:rPr>
      </w:pPr>
      <w:r w:rsidRPr="0085594C">
        <w:rPr>
          <w:rFonts w:ascii="Arial" w:hAnsi="Arial" w:cs="Arial"/>
          <w:sz w:val="20"/>
        </w:rPr>
        <w:t>C++,Visual Basic, MATLAB, PSP</w:t>
      </w:r>
      <w:r>
        <w:rPr>
          <w:rFonts w:ascii="Arial" w:hAnsi="Arial" w:cs="Arial"/>
          <w:sz w:val="20"/>
        </w:rPr>
        <w:t>ICE</w:t>
      </w:r>
      <w:r w:rsidRPr="0085594C">
        <w:rPr>
          <w:rFonts w:ascii="Arial" w:hAnsi="Arial" w:cs="Arial"/>
          <w:sz w:val="20"/>
        </w:rPr>
        <w:t>, Exam DiffPro, Beyond Compare, Razor</w:t>
      </w:r>
    </w:p>
    <w:p w:rsidR="008B12BC" w:rsidRPr="0085594C" w:rsidRDefault="008B12BC" w:rsidP="008B12BC">
      <w:pPr>
        <w:numPr>
          <w:ilvl w:val="0"/>
          <w:numId w:val="4"/>
        </w:numPr>
        <w:rPr>
          <w:rFonts w:ascii="Arial" w:hAnsi="Arial" w:cs="Arial"/>
          <w:b/>
          <w:sz w:val="20"/>
        </w:rPr>
      </w:pPr>
      <w:r w:rsidRPr="0085594C">
        <w:rPr>
          <w:rFonts w:ascii="Arial" w:hAnsi="Arial" w:cs="Arial"/>
          <w:sz w:val="20"/>
        </w:rPr>
        <w:t>Microsoft Word, PowerPoint, Excel, Outlook</w:t>
      </w:r>
    </w:p>
    <w:p w:rsidR="008B12BC" w:rsidRPr="0085594C" w:rsidRDefault="008B12BC" w:rsidP="008B12BC">
      <w:pPr>
        <w:numPr>
          <w:ilvl w:val="0"/>
          <w:numId w:val="4"/>
        </w:numPr>
        <w:rPr>
          <w:rFonts w:ascii="Arial" w:hAnsi="Arial" w:cs="Arial"/>
          <w:b/>
          <w:sz w:val="20"/>
        </w:rPr>
      </w:pPr>
      <w:r w:rsidRPr="0085594C">
        <w:rPr>
          <w:rFonts w:ascii="Arial" w:hAnsi="Arial" w:cs="Arial"/>
          <w:sz w:val="20"/>
        </w:rPr>
        <w:t>Bilingual (Spanish)</w:t>
      </w:r>
    </w:p>
    <w:p w:rsidR="008B12BC" w:rsidRPr="0085594C" w:rsidRDefault="008B12BC" w:rsidP="008B12BC">
      <w:pPr>
        <w:ind w:left="1080"/>
        <w:rPr>
          <w:rFonts w:ascii="Arial" w:hAnsi="Arial" w:cs="Arial"/>
          <w:b/>
          <w:sz w:val="20"/>
        </w:rPr>
      </w:pPr>
    </w:p>
    <w:p w:rsidR="008B12BC" w:rsidRPr="0085594C" w:rsidRDefault="008B12BC" w:rsidP="008B12BC">
      <w:pPr>
        <w:rPr>
          <w:rFonts w:ascii="Arial" w:hAnsi="Arial" w:cs="Arial"/>
          <w:b/>
          <w:sz w:val="20"/>
        </w:rPr>
      </w:pPr>
      <w:r w:rsidRPr="0085594C">
        <w:rPr>
          <w:rFonts w:ascii="Arial" w:hAnsi="Arial" w:cs="Arial"/>
          <w:b/>
          <w:sz w:val="20"/>
        </w:rPr>
        <w:t>RELEVANT COURSES:</w:t>
      </w:r>
    </w:p>
    <w:p w:rsidR="008B12BC" w:rsidRPr="0085594C" w:rsidRDefault="008B12BC" w:rsidP="008B12BC">
      <w:pPr>
        <w:numPr>
          <w:ilvl w:val="0"/>
          <w:numId w:val="5"/>
        </w:numPr>
        <w:rPr>
          <w:rFonts w:ascii="Arial" w:hAnsi="Arial" w:cs="Arial"/>
          <w:sz w:val="20"/>
        </w:rPr>
      </w:pPr>
      <w:r w:rsidRPr="0085594C">
        <w:rPr>
          <w:rFonts w:ascii="Arial" w:hAnsi="Arial" w:cs="Arial"/>
          <w:sz w:val="20"/>
        </w:rPr>
        <w:t>Senior Design1</w:t>
      </w:r>
      <w:r>
        <w:rPr>
          <w:rFonts w:ascii="Arial" w:hAnsi="Arial" w:cs="Arial"/>
          <w:sz w:val="20"/>
        </w:rPr>
        <w:t>&amp; II</w:t>
      </w:r>
      <w:r w:rsidRPr="0085594C">
        <w:rPr>
          <w:rFonts w:ascii="Arial" w:hAnsi="Arial" w:cs="Arial"/>
          <w:sz w:val="20"/>
        </w:rPr>
        <w:t>, Circuits 1-2, Electronics</w:t>
      </w:r>
    </w:p>
    <w:p w:rsidR="008B12BC" w:rsidRPr="0085594C" w:rsidRDefault="008B12BC" w:rsidP="008B12BC">
      <w:pPr>
        <w:numPr>
          <w:ilvl w:val="0"/>
          <w:numId w:val="5"/>
        </w:numPr>
        <w:rPr>
          <w:rFonts w:ascii="Arial" w:hAnsi="Arial" w:cs="Arial"/>
          <w:sz w:val="20"/>
        </w:rPr>
      </w:pPr>
      <w:r w:rsidRPr="0085594C">
        <w:rPr>
          <w:rFonts w:ascii="Arial" w:hAnsi="Arial" w:cs="Arial"/>
          <w:sz w:val="20"/>
        </w:rPr>
        <w:t>Object-Oriented Programming, Data Structures</w:t>
      </w:r>
    </w:p>
    <w:p w:rsidR="008B12BC" w:rsidRPr="0085594C" w:rsidRDefault="008B12BC" w:rsidP="008B12BC">
      <w:pPr>
        <w:numPr>
          <w:ilvl w:val="0"/>
          <w:numId w:val="5"/>
        </w:numPr>
        <w:rPr>
          <w:rFonts w:ascii="Arial" w:hAnsi="Arial" w:cs="Arial"/>
          <w:sz w:val="20"/>
        </w:rPr>
      </w:pPr>
      <w:r w:rsidRPr="0085594C">
        <w:rPr>
          <w:rFonts w:ascii="Arial" w:hAnsi="Arial" w:cs="Arial"/>
          <w:sz w:val="20"/>
        </w:rPr>
        <w:t>Microprocessors, FPLDS, Computer Architecture</w:t>
      </w:r>
      <w:r>
        <w:rPr>
          <w:rFonts w:ascii="Arial" w:hAnsi="Arial" w:cs="Arial"/>
          <w:sz w:val="20"/>
        </w:rPr>
        <w:t>,Operating Systems,DSP w/ FPGA’s</w:t>
      </w:r>
    </w:p>
    <w:p w:rsidR="008B12BC" w:rsidRPr="0085594C" w:rsidRDefault="008B12BC" w:rsidP="008B12BC">
      <w:pPr>
        <w:numPr>
          <w:ilvl w:val="0"/>
          <w:numId w:val="5"/>
        </w:numPr>
        <w:rPr>
          <w:rFonts w:ascii="Arial" w:hAnsi="Arial" w:cs="Arial"/>
          <w:sz w:val="20"/>
        </w:rPr>
      </w:pPr>
      <w:r w:rsidRPr="0085594C">
        <w:rPr>
          <w:rFonts w:ascii="Arial" w:hAnsi="Arial" w:cs="Arial"/>
          <w:sz w:val="20"/>
        </w:rPr>
        <w:t xml:space="preserve">Signals &amp; Systems, Communications, Statistical Topics in CPE/EE, Fields </w:t>
      </w:r>
    </w:p>
    <w:p w:rsidR="008B12BC" w:rsidRPr="0085594C" w:rsidRDefault="008B12BC" w:rsidP="008B12BC">
      <w:pPr>
        <w:ind w:left="1080"/>
        <w:rPr>
          <w:rFonts w:ascii="Arial" w:hAnsi="Arial" w:cs="Arial"/>
          <w:sz w:val="20"/>
        </w:rPr>
      </w:pPr>
    </w:p>
    <w:p w:rsidR="008B12BC" w:rsidRPr="0085594C" w:rsidRDefault="008B12BC" w:rsidP="008B12BC">
      <w:pPr>
        <w:rPr>
          <w:rFonts w:ascii="Arial" w:hAnsi="Arial" w:cs="Arial"/>
          <w:b/>
          <w:sz w:val="20"/>
        </w:rPr>
      </w:pPr>
      <w:r w:rsidRPr="0085594C">
        <w:rPr>
          <w:rFonts w:ascii="Arial" w:hAnsi="Arial" w:cs="Arial"/>
          <w:b/>
          <w:sz w:val="20"/>
        </w:rPr>
        <w:t xml:space="preserve">EXPERIENCE: </w:t>
      </w:r>
    </w:p>
    <w:p w:rsidR="008B12BC" w:rsidRPr="0085594C" w:rsidRDefault="008B12BC" w:rsidP="008B12BC">
      <w:pPr>
        <w:shd w:val="clear" w:color="auto" w:fill="FFFFFF"/>
        <w:rPr>
          <w:rFonts w:ascii="Arial" w:hAnsi="Arial" w:cs="Arial"/>
          <w:b/>
          <w:sz w:val="20"/>
        </w:rPr>
      </w:pPr>
      <w:r w:rsidRPr="0085594C">
        <w:rPr>
          <w:rFonts w:ascii="Arial" w:hAnsi="Arial" w:cs="Arial"/>
          <w:b/>
          <w:sz w:val="20"/>
        </w:rPr>
        <w:t>Senior Design (Formula Hybrid Car), Tallahassee, FL Program Manager/Lead Engineer   August 2010 - April 2011</w:t>
      </w:r>
      <w:r w:rsidRPr="0085594C">
        <w:rPr>
          <w:rFonts w:ascii="Arial" w:hAnsi="Arial" w:cs="Arial"/>
          <w:b/>
          <w:sz w:val="20"/>
        </w:rPr>
        <w:tab/>
      </w:r>
    </w:p>
    <w:p w:rsidR="008B12BC" w:rsidRPr="0085594C" w:rsidRDefault="008B12BC" w:rsidP="008B12BC">
      <w:pPr>
        <w:pStyle w:val="ListParagraph"/>
        <w:numPr>
          <w:ilvl w:val="0"/>
          <w:numId w:val="2"/>
        </w:numPr>
        <w:shd w:val="clear" w:color="auto" w:fill="FFFFFF"/>
        <w:rPr>
          <w:rFonts w:ascii="Arial" w:hAnsi="Arial" w:cs="Arial"/>
          <w:sz w:val="20"/>
          <w:szCs w:val="20"/>
        </w:rPr>
      </w:pPr>
      <w:r w:rsidRPr="0085594C">
        <w:rPr>
          <w:rFonts w:ascii="Arial" w:hAnsi="Arial" w:cs="Arial"/>
          <w:sz w:val="20"/>
          <w:szCs w:val="20"/>
        </w:rPr>
        <w:t xml:space="preserve">Lead team of six to compete in the 2011 Formula Hybrid International Competition </w:t>
      </w:r>
    </w:p>
    <w:p w:rsidR="008B12BC" w:rsidRPr="0085594C" w:rsidRDefault="008B12BC" w:rsidP="008B12BC">
      <w:pPr>
        <w:pStyle w:val="ListParagraph"/>
        <w:numPr>
          <w:ilvl w:val="0"/>
          <w:numId w:val="2"/>
        </w:numPr>
        <w:shd w:val="clear" w:color="auto" w:fill="FFFFFF"/>
        <w:rPr>
          <w:rFonts w:ascii="Arial" w:hAnsi="Arial" w:cs="Arial"/>
          <w:sz w:val="20"/>
          <w:szCs w:val="20"/>
        </w:rPr>
      </w:pPr>
      <w:r w:rsidRPr="0085594C">
        <w:rPr>
          <w:rFonts w:ascii="Arial" w:hAnsi="Arial" w:cs="Arial"/>
          <w:sz w:val="20"/>
          <w:szCs w:val="20"/>
        </w:rPr>
        <w:t xml:space="preserve">Responsible </w:t>
      </w:r>
      <w:r>
        <w:rPr>
          <w:rFonts w:ascii="Arial" w:hAnsi="Arial" w:cs="Arial"/>
          <w:sz w:val="20"/>
          <w:szCs w:val="20"/>
        </w:rPr>
        <w:t xml:space="preserve">along with an electrical engineer to </w:t>
      </w:r>
      <w:r w:rsidRPr="0085594C">
        <w:rPr>
          <w:rFonts w:ascii="Arial" w:hAnsi="Arial" w:cs="Arial"/>
          <w:sz w:val="20"/>
          <w:szCs w:val="20"/>
        </w:rPr>
        <w:t>impleme</w:t>
      </w:r>
      <w:r>
        <w:rPr>
          <w:rFonts w:ascii="Arial" w:hAnsi="Arial" w:cs="Arial"/>
          <w:sz w:val="20"/>
          <w:szCs w:val="20"/>
        </w:rPr>
        <w:t>nt a Battery Management System</w:t>
      </w:r>
    </w:p>
    <w:p w:rsidR="008B12BC" w:rsidRPr="0085594C" w:rsidRDefault="008B12BC" w:rsidP="008B12BC">
      <w:pPr>
        <w:rPr>
          <w:rFonts w:ascii="Arial" w:hAnsi="Arial" w:cs="Arial"/>
          <w:b/>
          <w:sz w:val="20"/>
        </w:rPr>
      </w:pPr>
    </w:p>
    <w:p w:rsidR="008B12BC" w:rsidRPr="0085594C" w:rsidRDefault="008B12BC" w:rsidP="008B12BC">
      <w:pPr>
        <w:rPr>
          <w:rFonts w:ascii="Arial" w:hAnsi="Arial" w:cs="Arial"/>
          <w:b/>
          <w:sz w:val="20"/>
        </w:rPr>
      </w:pPr>
      <w:r w:rsidRPr="0085594C">
        <w:rPr>
          <w:rFonts w:ascii="Arial" w:hAnsi="Arial" w:cs="Arial"/>
          <w:b/>
          <w:sz w:val="20"/>
        </w:rPr>
        <w:t>Lockheed Martin MFC, Orlando, FL INROADS Software &amp;Systems Intern</w:t>
      </w:r>
      <w:r w:rsidRPr="0085594C">
        <w:rPr>
          <w:rFonts w:ascii="Arial" w:hAnsi="Arial" w:cs="Arial"/>
          <w:b/>
          <w:sz w:val="20"/>
        </w:rPr>
        <w:tab/>
      </w:r>
      <w:r w:rsidRPr="0085594C">
        <w:rPr>
          <w:rFonts w:ascii="Arial" w:hAnsi="Arial" w:cs="Arial"/>
          <w:b/>
          <w:sz w:val="20"/>
        </w:rPr>
        <w:tab/>
        <w:t xml:space="preserve">         May 2010 - August 2010</w:t>
      </w:r>
    </w:p>
    <w:p w:rsidR="008B12BC" w:rsidRPr="0085594C" w:rsidRDefault="008B12BC" w:rsidP="008B12BC">
      <w:pPr>
        <w:numPr>
          <w:ilvl w:val="0"/>
          <w:numId w:val="6"/>
        </w:numPr>
        <w:rPr>
          <w:rFonts w:ascii="Arial" w:hAnsi="Arial" w:cs="Arial"/>
          <w:sz w:val="20"/>
        </w:rPr>
      </w:pPr>
      <w:r w:rsidRPr="0085594C">
        <w:rPr>
          <w:rFonts w:ascii="Arial" w:hAnsi="Arial" w:cs="Arial"/>
          <w:sz w:val="20"/>
        </w:rPr>
        <w:t xml:space="preserve">Designed and developed software solutions for 10 </w:t>
      </w:r>
      <w:r w:rsidRPr="0085594C">
        <w:rPr>
          <w:rFonts w:ascii="Arial" w:hAnsi="Arial" w:cs="Arial"/>
          <w:i/>
          <w:sz w:val="20"/>
        </w:rPr>
        <w:t>JASSM Mission Planning</w:t>
      </w:r>
      <w:r w:rsidRPr="0085594C">
        <w:rPr>
          <w:rFonts w:ascii="Arial" w:hAnsi="Arial" w:cs="Arial"/>
          <w:sz w:val="20"/>
        </w:rPr>
        <w:t xml:space="preserve"> problems</w:t>
      </w:r>
    </w:p>
    <w:p w:rsidR="008B12BC" w:rsidRPr="0085594C" w:rsidRDefault="008B12BC" w:rsidP="008B12BC">
      <w:pPr>
        <w:numPr>
          <w:ilvl w:val="0"/>
          <w:numId w:val="6"/>
        </w:numPr>
        <w:rPr>
          <w:rFonts w:ascii="Arial" w:hAnsi="Arial" w:cs="Arial"/>
          <w:sz w:val="20"/>
        </w:rPr>
      </w:pPr>
      <w:r w:rsidRPr="0085594C">
        <w:rPr>
          <w:rFonts w:ascii="Arial" w:hAnsi="Arial" w:cs="Arial"/>
          <w:sz w:val="20"/>
        </w:rPr>
        <w:t>Performed testing to verify compliance of the system’s requirements for the JASSM missile</w:t>
      </w:r>
    </w:p>
    <w:p w:rsidR="008B12BC" w:rsidRPr="0085594C" w:rsidRDefault="008B12BC" w:rsidP="008B12BC">
      <w:pPr>
        <w:numPr>
          <w:ilvl w:val="0"/>
          <w:numId w:val="6"/>
        </w:numPr>
        <w:rPr>
          <w:rFonts w:ascii="Arial" w:hAnsi="Arial" w:cs="Arial"/>
          <w:sz w:val="20"/>
        </w:rPr>
      </w:pPr>
      <w:r w:rsidRPr="0085594C">
        <w:rPr>
          <w:rFonts w:ascii="Arial" w:hAnsi="Arial" w:cs="Arial"/>
          <w:sz w:val="20"/>
        </w:rPr>
        <w:t xml:space="preserve">Interfaced with various missile programs to gain a better understanding of daily operations </w:t>
      </w:r>
    </w:p>
    <w:p w:rsidR="008B12BC" w:rsidRPr="0085594C" w:rsidRDefault="008B12BC" w:rsidP="008B12BC">
      <w:pPr>
        <w:pStyle w:val="ListParagraph"/>
        <w:numPr>
          <w:ilvl w:val="0"/>
          <w:numId w:val="6"/>
        </w:numPr>
        <w:shd w:val="clear" w:color="auto" w:fill="FFFFFF"/>
        <w:rPr>
          <w:rFonts w:ascii="Arial" w:hAnsi="Arial" w:cs="Arial"/>
          <w:sz w:val="20"/>
          <w:szCs w:val="20"/>
        </w:rPr>
      </w:pPr>
      <w:r w:rsidRPr="0085594C">
        <w:rPr>
          <w:rFonts w:ascii="Arial" w:hAnsi="Arial" w:cs="Arial"/>
          <w:sz w:val="20"/>
          <w:szCs w:val="20"/>
        </w:rPr>
        <w:t>Maintained communication with team members to accomplish assigned tasks</w:t>
      </w:r>
    </w:p>
    <w:p w:rsidR="008B12BC" w:rsidRPr="0085594C" w:rsidRDefault="008B12BC" w:rsidP="008B12BC">
      <w:pPr>
        <w:pStyle w:val="ListParagraph"/>
        <w:numPr>
          <w:ilvl w:val="0"/>
          <w:numId w:val="6"/>
        </w:numPr>
        <w:shd w:val="clear" w:color="auto" w:fill="FFFFFF"/>
        <w:rPr>
          <w:rFonts w:ascii="Arial" w:hAnsi="Arial" w:cs="Arial"/>
          <w:sz w:val="20"/>
        </w:rPr>
      </w:pPr>
      <w:r w:rsidRPr="0085594C">
        <w:rPr>
          <w:rFonts w:ascii="Arial" w:hAnsi="Arial" w:cs="Arial"/>
          <w:sz w:val="20"/>
          <w:szCs w:val="20"/>
        </w:rPr>
        <w:t>Obtained a DoD Secret Security Clearance</w:t>
      </w:r>
    </w:p>
    <w:p w:rsidR="008B12BC" w:rsidRPr="0085594C" w:rsidRDefault="008B12BC" w:rsidP="008B12BC">
      <w:pPr>
        <w:shd w:val="clear" w:color="auto" w:fill="FFFFFF"/>
        <w:rPr>
          <w:rFonts w:ascii="Arial" w:hAnsi="Arial" w:cs="Arial"/>
          <w:sz w:val="20"/>
        </w:rPr>
      </w:pPr>
    </w:p>
    <w:p w:rsidR="008B12BC" w:rsidRPr="0085594C" w:rsidRDefault="008B12BC" w:rsidP="008B12BC">
      <w:pPr>
        <w:shd w:val="clear" w:color="auto" w:fill="FFFFFF"/>
        <w:rPr>
          <w:rFonts w:ascii="Arial" w:hAnsi="Arial" w:cs="Arial"/>
          <w:b/>
          <w:sz w:val="20"/>
        </w:rPr>
      </w:pPr>
      <w:r w:rsidRPr="0085594C">
        <w:rPr>
          <w:rFonts w:ascii="Arial" w:hAnsi="Arial" w:cs="Arial"/>
          <w:b/>
          <w:sz w:val="20"/>
        </w:rPr>
        <w:t>FAMU-FSU College of Engineering, Tallahassee, FL Undergraduate Research Assistant    May 2009 - August 2009</w:t>
      </w:r>
      <w:r w:rsidRPr="0085594C">
        <w:rPr>
          <w:rFonts w:ascii="Arial" w:hAnsi="Arial" w:cs="Arial"/>
          <w:b/>
          <w:sz w:val="20"/>
        </w:rPr>
        <w:tab/>
      </w:r>
    </w:p>
    <w:p w:rsidR="008B12BC" w:rsidRPr="0085594C" w:rsidRDefault="008B12BC" w:rsidP="008B12BC">
      <w:pPr>
        <w:pStyle w:val="ListParagraph"/>
        <w:numPr>
          <w:ilvl w:val="0"/>
          <w:numId w:val="2"/>
        </w:numPr>
        <w:shd w:val="clear" w:color="auto" w:fill="FFFFFF"/>
        <w:rPr>
          <w:rFonts w:ascii="Arial" w:hAnsi="Arial" w:cs="Arial"/>
          <w:sz w:val="20"/>
          <w:szCs w:val="20"/>
        </w:rPr>
      </w:pPr>
      <w:r w:rsidRPr="0085594C">
        <w:rPr>
          <w:rFonts w:ascii="Arial" w:hAnsi="Arial" w:cs="Arial"/>
          <w:sz w:val="20"/>
          <w:szCs w:val="20"/>
        </w:rPr>
        <w:t>Learned about different functions in MATLAB and applied them</w:t>
      </w:r>
    </w:p>
    <w:p w:rsidR="008B12BC" w:rsidRPr="0085594C" w:rsidRDefault="008B12BC" w:rsidP="008B12BC">
      <w:pPr>
        <w:pStyle w:val="ListParagraph"/>
        <w:numPr>
          <w:ilvl w:val="0"/>
          <w:numId w:val="2"/>
        </w:numPr>
        <w:shd w:val="clear" w:color="auto" w:fill="FFFFFF"/>
        <w:rPr>
          <w:rFonts w:ascii="Arial" w:hAnsi="Arial" w:cs="Arial"/>
          <w:sz w:val="20"/>
          <w:szCs w:val="20"/>
        </w:rPr>
      </w:pPr>
      <w:r w:rsidRPr="0085594C">
        <w:rPr>
          <w:rFonts w:ascii="Arial" w:hAnsi="Arial" w:cs="Arial"/>
          <w:sz w:val="20"/>
          <w:szCs w:val="20"/>
        </w:rPr>
        <w:t xml:space="preserve">Created and wrote a program in MATLAB based on the Pattern Recognition System </w:t>
      </w:r>
    </w:p>
    <w:p w:rsidR="008B12BC" w:rsidRPr="0085594C" w:rsidRDefault="008B12BC" w:rsidP="008B12BC">
      <w:pPr>
        <w:pStyle w:val="ListParagraph"/>
        <w:shd w:val="clear" w:color="auto" w:fill="FFFFFF"/>
        <w:ind w:left="1080"/>
        <w:rPr>
          <w:rFonts w:ascii="Arial" w:hAnsi="Arial" w:cs="Arial"/>
          <w:sz w:val="20"/>
          <w:szCs w:val="20"/>
        </w:rPr>
      </w:pPr>
    </w:p>
    <w:p w:rsidR="008B12BC" w:rsidRPr="0085594C" w:rsidRDefault="008B12BC" w:rsidP="008B12BC">
      <w:pPr>
        <w:rPr>
          <w:rFonts w:ascii="Arial" w:hAnsi="Arial" w:cs="Arial"/>
          <w:b/>
          <w:sz w:val="20"/>
        </w:rPr>
      </w:pPr>
      <w:r w:rsidRPr="0085594C">
        <w:rPr>
          <w:rFonts w:ascii="Arial" w:hAnsi="Arial" w:cs="Arial"/>
          <w:b/>
          <w:sz w:val="20"/>
        </w:rPr>
        <w:t>ACTIVITIES / AWARDS:</w:t>
      </w:r>
    </w:p>
    <w:p w:rsidR="008B12BC" w:rsidRPr="0085594C" w:rsidRDefault="008B12BC" w:rsidP="008B12BC">
      <w:pPr>
        <w:numPr>
          <w:ilvl w:val="0"/>
          <w:numId w:val="7"/>
        </w:numPr>
        <w:rPr>
          <w:rFonts w:ascii="Arial" w:hAnsi="Arial" w:cs="Arial"/>
          <w:b/>
          <w:sz w:val="20"/>
        </w:rPr>
      </w:pPr>
      <w:r w:rsidRPr="0085594C">
        <w:rPr>
          <w:rFonts w:ascii="Arial" w:hAnsi="Arial" w:cs="Arial"/>
          <w:sz w:val="20"/>
        </w:rPr>
        <w:t>SHPE Conference/HENAAC Scholarship : Lockheed Martin recipient</w:t>
      </w:r>
      <w:r w:rsidRPr="0085594C">
        <w:rPr>
          <w:rFonts w:ascii="Arial" w:hAnsi="Arial" w:cs="Arial"/>
          <w:sz w:val="20"/>
        </w:rPr>
        <w:tab/>
      </w:r>
      <w:r w:rsidRPr="0085594C">
        <w:rPr>
          <w:rFonts w:ascii="Arial" w:hAnsi="Arial" w:cs="Arial"/>
          <w:sz w:val="20"/>
        </w:rPr>
        <w:tab/>
      </w:r>
      <w:r w:rsidR="00FF3666">
        <w:rPr>
          <w:rFonts w:ascii="Arial" w:hAnsi="Arial" w:cs="Arial"/>
          <w:sz w:val="20"/>
        </w:rPr>
        <w:tab/>
      </w:r>
      <w:r w:rsidR="003A1228">
        <w:rPr>
          <w:rFonts w:ascii="Arial" w:hAnsi="Arial" w:cs="Arial"/>
          <w:sz w:val="20"/>
        </w:rPr>
        <w:t xml:space="preserve"> </w:t>
      </w:r>
      <w:r w:rsidRPr="0085594C">
        <w:rPr>
          <w:rFonts w:ascii="Arial" w:hAnsi="Arial" w:cs="Arial"/>
          <w:b/>
          <w:sz w:val="20"/>
        </w:rPr>
        <w:t>August 2009 - Present</w:t>
      </w:r>
    </w:p>
    <w:p w:rsidR="008B12BC" w:rsidRPr="0085594C" w:rsidRDefault="008B12BC" w:rsidP="008B12BC">
      <w:pPr>
        <w:numPr>
          <w:ilvl w:val="0"/>
          <w:numId w:val="3"/>
        </w:numPr>
        <w:shd w:val="clear" w:color="auto" w:fill="FFFFFF"/>
        <w:rPr>
          <w:rFonts w:ascii="Arial" w:hAnsi="Arial" w:cs="Arial"/>
          <w:sz w:val="20"/>
        </w:rPr>
      </w:pPr>
      <w:r w:rsidRPr="0085594C">
        <w:rPr>
          <w:rFonts w:ascii="Arial" w:hAnsi="Arial" w:cs="Arial"/>
          <w:sz w:val="20"/>
        </w:rPr>
        <w:t xml:space="preserve">Hispanic College Fund Scholarship : Lockheed Martin recipient </w:t>
      </w:r>
      <w:r w:rsidRPr="0085594C">
        <w:rPr>
          <w:rFonts w:ascii="Arial" w:hAnsi="Arial" w:cs="Arial"/>
          <w:sz w:val="20"/>
        </w:rPr>
        <w:tab/>
      </w:r>
      <w:r w:rsidRPr="0085594C">
        <w:rPr>
          <w:rFonts w:ascii="Arial" w:hAnsi="Arial" w:cs="Arial"/>
          <w:sz w:val="20"/>
        </w:rPr>
        <w:tab/>
      </w:r>
      <w:r w:rsidR="00FF3666">
        <w:rPr>
          <w:rFonts w:ascii="Arial" w:hAnsi="Arial" w:cs="Arial"/>
          <w:sz w:val="20"/>
        </w:rPr>
        <w:tab/>
      </w:r>
      <w:r w:rsidR="003A1228">
        <w:rPr>
          <w:rFonts w:ascii="Arial" w:hAnsi="Arial" w:cs="Arial"/>
          <w:sz w:val="20"/>
        </w:rPr>
        <w:t xml:space="preserve"> </w:t>
      </w:r>
      <w:r w:rsidRPr="0085594C">
        <w:rPr>
          <w:rFonts w:ascii="Arial" w:hAnsi="Arial" w:cs="Arial"/>
          <w:b/>
          <w:sz w:val="20"/>
        </w:rPr>
        <w:t>August 2007 - Present</w:t>
      </w:r>
    </w:p>
    <w:p w:rsidR="008B12BC" w:rsidRPr="0085594C" w:rsidRDefault="008B12BC" w:rsidP="008B12BC">
      <w:pPr>
        <w:numPr>
          <w:ilvl w:val="0"/>
          <w:numId w:val="3"/>
        </w:numPr>
        <w:shd w:val="clear" w:color="auto" w:fill="FFFFFF"/>
        <w:rPr>
          <w:rFonts w:ascii="Arial" w:hAnsi="Arial" w:cs="Arial"/>
          <w:sz w:val="20"/>
        </w:rPr>
      </w:pPr>
      <w:r w:rsidRPr="0085594C">
        <w:rPr>
          <w:rFonts w:ascii="Arial" w:hAnsi="Arial" w:cs="Arial"/>
          <w:sz w:val="20"/>
        </w:rPr>
        <w:t xml:space="preserve">Society of Hispanic Professional Engineers : Outreach, Fundraising, </w:t>
      </w:r>
    </w:p>
    <w:p w:rsidR="008B12BC" w:rsidRPr="0085594C" w:rsidRDefault="008B12BC" w:rsidP="008B12BC">
      <w:pPr>
        <w:shd w:val="clear" w:color="auto" w:fill="FFFFFF"/>
        <w:ind w:left="1080"/>
        <w:rPr>
          <w:rFonts w:ascii="Arial" w:hAnsi="Arial" w:cs="Arial"/>
          <w:sz w:val="20"/>
        </w:rPr>
      </w:pPr>
      <w:r w:rsidRPr="0085594C">
        <w:rPr>
          <w:rFonts w:ascii="Arial" w:hAnsi="Arial" w:cs="Arial"/>
          <w:sz w:val="20"/>
        </w:rPr>
        <w:t>Corporate Sponsorship Chairs</w:t>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00FF3666">
        <w:rPr>
          <w:rFonts w:ascii="Arial" w:hAnsi="Arial" w:cs="Arial"/>
          <w:sz w:val="20"/>
        </w:rPr>
        <w:tab/>
      </w:r>
      <w:r w:rsidR="003A1228">
        <w:rPr>
          <w:rFonts w:ascii="Arial" w:hAnsi="Arial" w:cs="Arial"/>
          <w:sz w:val="20"/>
        </w:rPr>
        <w:t xml:space="preserve">   </w:t>
      </w:r>
      <w:r w:rsidR="00FF3666">
        <w:rPr>
          <w:rFonts w:ascii="Arial" w:hAnsi="Arial" w:cs="Arial"/>
          <w:b/>
          <w:sz w:val="20"/>
        </w:rPr>
        <w:t>Sept.</w:t>
      </w:r>
      <w:r w:rsidRPr="0085594C">
        <w:rPr>
          <w:rFonts w:ascii="Arial" w:hAnsi="Arial" w:cs="Arial"/>
          <w:b/>
          <w:sz w:val="20"/>
        </w:rPr>
        <w:t xml:space="preserve"> 2007 - </w:t>
      </w:r>
      <w:r w:rsidR="00FF3666">
        <w:rPr>
          <w:rFonts w:ascii="Arial" w:hAnsi="Arial" w:cs="Arial"/>
          <w:b/>
          <w:sz w:val="20"/>
        </w:rPr>
        <w:t xml:space="preserve"> </w:t>
      </w:r>
      <w:r w:rsidRPr="0085594C">
        <w:rPr>
          <w:rFonts w:ascii="Arial" w:hAnsi="Arial" w:cs="Arial"/>
          <w:b/>
          <w:sz w:val="20"/>
        </w:rPr>
        <w:t>Present</w:t>
      </w:r>
    </w:p>
    <w:p w:rsidR="008B12BC" w:rsidRPr="0085594C" w:rsidRDefault="008B12BC" w:rsidP="008B12BC">
      <w:pPr>
        <w:numPr>
          <w:ilvl w:val="0"/>
          <w:numId w:val="3"/>
        </w:numPr>
        <w:shd w:val="clear" w:color="auto" w:fill="FFFFFF"/>
        <w:rPr>
          <w:rFonts w:ascii="Arial" w:hAnsi="Arial" w:cs="Arial"/>
          <w:sz w:val="20"/>
        </w:rPr>
      </w:pPr>
      <w:r w:rsidRPr="0085594C">
        <w:rPr>
          <w:rFonts w:ascii="Arial" w:hAnsi="Arial" w:cs="Arial"/>
          <w:sz w:val="20"/>
        </w:rPr>
        <w:t>Phi Eta Sigma Honor Society : member</w:t>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003A1228">
        <w:rPr>
          <w:rFonts w:ascii="Arial" w:hAnsi="Arial" w:cs="Arial"/>
          <w:sz w:val="20"/>
        </w:rPr>
        <w:t xml:space="preserve"> </w:t>
      </w:r>
      <w:r w:rsidRPr="0085594C">
        <w:rPr>
          <w:rFonts w:ascii="Arial" w:hAnsi="Arial" w:cs="Arial"/>
          <w:b/>
          <w:sz w:val="20"/>
        </w:rPr>
        <w:t>August 2009 - Present</w:t>
      </w:r>
      <w:r w:rsidRPr="0085594C">
        <w:rPr>
          <w:rFonts w:ascii="Arial" w:hAnsi="Arial" w:cs="Arial"/>
          <w:b/>
          <w:sz w:val="20"/>
        </w:rPr>
        <w:tab/>
      </w:r>
    </w:p>
    <w:p w:rsidR="008B12BC" w:rsidRPr="0085594C" w:rsidRDefault="008B12BC" w:rsidP="008B12BC">
      <w:pPr>
        <w:numPr>
          <w:ilvl w:val="0"/>
          <w:numId w:val="3"/>
        </w:numPr>
        <w:shd w:val="clear" w:color="auto" w:fill="FFFFFF"/>
        <w:rPr>
          <w:rFonts w:ascii="Arial" w:hAnsi="Arial" w:cs="Arial"/>
          <w:sz w:val="20"/>
        </w:rPr>
      </w:pPr>
      <w:r w:rsidRPr="0085594C">
        <w:rPr>
          <w:rFonts w:ascii="Arial" w:hAnsi="Arial" w:cs="Arial"/>
          <w:sz w:val="20"/>
        </w:rPr>
        <w:t>Women in Math, Science and Engineering Program : member</w:t>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00FF3666">
        <w:rPr>
          <w:rFonts w:ascii="Arial" w:hAnsi="Arial" w:cs="Arial"/>
          <w:sz w:val="20"/>
        </w:rPr>
        <w:t xml:space="preserve"> </w:t>
      </w:r>
      <w:r w:rsidRPr="0085594C">
        <w:rPr>
          <w:rFonts w:ascii="Arial" w:hAnsi="Arial" w:cs="Arial"/>
          <w:b/>
          <w:sz w:val="20"/>
        </w:rPr>
        <w:t>August 2007 - Present</w:t>
      </w:r>
      <w:r w:rsidRPr="0085594C">
        <w:rPr>
          <w:rFonts w:ascii="Arial" w:hAnsi="Arial" w:cs="Arial"/>
          <w:b/>
          <w:sz w:val="20"/>
        </w:rPr>
        <w:tab/>
      </w:r>
    </w:p>
    <w:p w:rsidR="008B12BC" w:rsidRPr="0085594C" w:rsidRDefault="008B12BC" w:rsidP="008B12BC">
      <w:pPr>
        <w:numPr>
          <w:ilvl w:val="0"/>
          <w:numId w:val="3"/>
        </w:numPr>
        <w:shd w:val="clear" w:color="auto" w:fill="FFFFFF"/>
        <w:rPr>
          <w:rFonts w:ascii="Arial" w:hAnsi="Arial" w:cs="Arial"/>
          <w:sz w:val="20"/>
        </w:rPr>
      </w:pPr>
      <w:r w:rsidRPr="0085594C">
        <w:rPr>
          <w:rFonts w:ascii="Arial" w:hAnsi="Arial" w:cs="Arial"/>
          <w:sz w:val="20"/>
        </w:rPr>
        <w:t>CARE Summer Bridge Program : member</w:t>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00FF3666">
        <w:rPr>
          <w:rFonts w:ascii="Arial" w:hAnsi="Arial" w:cs="Arial"/>
          <w:sz w:val="20"/>
        </w:rPr>
        <w:t xml:space="preserve">    </w:t>
      </w:r>
      <w:r w:rsidR="003A1228">
        <w:rPr>
          <w:rFonts w:ascii="Arial" w:hAnsi="Arial" w:cs="Arial"/>
          <w:sz w:val="20"/>
        </w:rPr>
        <w:t xml:space="preserve"> </w:t>
      </w:r>
      <w:r w:rsidRPr="0085594C">
        <w:rPr>
          <w:rFonts w:ascii="Arial" w:hAnsi="Arial" w:cs="Arial"/>
          <w:b/>
          <w:sz w:val="20"/>
        </w:rPr>
        <w:t>June 2007 - Present</w:t>
      </w:r>
      <w:r w:rsidRPr="0085594C">
        <w:rPr>
          <w:rFonts w:ascii="Arial" w:hAnsi="Arial" w:cs="Arial"/>
          <w:sz w:val="20"/>
        </w:rPr>
        <w:tab/>
      </w:r>
    </w:p>
    <w:p w:rsidR="008B12BC" w:rsidRPr="0085594C" w:rsidRDefault="008B12BC" w:rsidP="008B12BC">
      <w:pPr>
        <w:numPr>
          <w:ilvl w:val="0"/>
          <w:numId w:val="3"/>
        </w:numPr>
        <w:shd w:val="clear" w:color="auto" w:fill="FFFFFF"/>
        <w:rPr>
          <w:rFonts w:ascii="Arial" w:hAnsi="Arial" w:cs="Arial"/>
          <w:sz w:val="20"/>
        </w:rPr>
      </w:pPr>
      <w:r w:rsidRPr="0085594C">
        <w:rPr>
          <w:rFonts w:ascii="Arial" w:hAnsi="Arial" w:cs="Arial"/>
          <w:sz w:val="20"/>
        </w:rPr>
        <w:t xml:space="preserve">Bright Futures Scholarship recipient </w:t>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00FF3666">
        <w:rPr>
          <w:rFonts w:ascii="Arial" w:hAnsi="Arial" w:cs="Arial"/>
          <w:sz w:val="20"/>
        </w:rPr>
        <w:t xml:space="preserve">    </w:t>
      </w:r>
      <w:r w:rsidRPr="0085594C">
        <w:rPr>
          <w:rFonts w:ascii="Arial" w:hAnsi="Arial" w:cs="Arial"/>
          <w:sz w:val="20"/>
        </w:rPr>
        <w:tab/>
      </w:r>
      <w:r w:rsidR="00FF3666">
        <w:rPr>
          <w:rFonts w:ascii="Arial" w:hAnsi="Arial" w:cs="Arial"/>
          <w:sz w:val="20"/>
        </w:rPr>
        <w:t xml:space="preserve">      </w:t>
      </w:r>
      <w:r w:rsidRPr="0085594C">
        <w:rPr>
          <w:rFonts w:ascii="Arial" w:hAnsi="Arial" w:cs="Arial"/>
          <w:b/>
          <w:sz w:val="20"/>
        </w:rPr>
        <w:t>May 2007 - Present</w:t>
      </w:r>
      <w:r w:rsidRPr="0085594C">
        <w:rPr>
          <w:rFonts w:ascii="Arial" w:hAnsi="Arial" w:cs="Arial"/>
          <w:sz w:val="20"/>
        </w:rPr>
        <w:tab/>
      </w:r>
    </w:p>
    <w:p w:rsidR="008B12BC" w:rsidRPr="0085594C" w:rsidRDefault="008B12BC" w:rsidP="008B12BC">
      <w:pPr>
        <w:numPr>
          <w:ilvl w:val="0"/>
          <w:numId w:val="3"/>
        </w:numPr>
        <w:shd w:val="clear" w:color="auto" w:fill="FFFFFF"/>
        <w:rPr>
          <w:rFonts w:ascii="Arial" w:hAnsi="Arial" w:cs="Arial"/>
          <w:b/>
          <w:sz w:val="20"/>
        </w:rPr>
      </w:pPr>
      <w:r w:rsidRPr="0085594C">
        <w:rPr>
          <w:rFonts w:ascii="Arial" w:hAnsi="Arial" w:cs="Arial"/>
          <w:sz w:val="20"/>
        </w:rPr>
        <w:t>PEO Scholarship recipient</w:t>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00FF3666">
        <w:rPr>
          <w:rFonts w:ascii="Arial" w:hAnsi="Arial" w:cs="Arial"/>
          <w:sz w:val="20"/>
        </w:rPr>
        <w:t xml:space="preserve">  </w:t>
      </w:r>
      <w:r w:rsidRPr="0085594C">
        <w:rPr>
          <w:rFonts w:ascii="Arial" w:hAnsi="Arial" w:cs="Arial"/>
          <w:b/>
          <w:sz w:val="20"/>
        </w:rPr>
        <w:t>May 2007 - April 2009</w:t>
      </w:r>
      <w:r w:rsidRPr="0085594C">
        <w:rPr>
          <w:rFonts w:ascii="Arial" w:hAnsi="Arial" w:cs="Arial"/>
          <w:b/>
          <w:sz w:val="20"/>
        </w:rPr>
        <w:tab/>
      </w:r>
    </w:p>
    <w:p w:rsidR="008B12BC" w:rsidRPr="0085594C" w:rsidRDefault="008B12BC" w:rsidP="008B12BC">
      <w:pPr>
        <w:numPr>
          <w:ilvl w:val="0"/>
          <w:numId w:val="3"/>
        </w:numPr>
        <w:shd w:val="clear" w:color="auto" w:fill="FFFFFF"/>
        <w:rPr>
          <w:rFonts w:ascii="Arial" w:hAnsi="Arial" w:cs="Arial"/>
          <w:sz w:val="20"/>
        </w:rPr>
      </w:pPr>
      <w:r w:rsidRPr="0085594C">
        <w:rPr>
          <w:rFonts w:ascii="Arial" w:hAnsi="Arial" w:cs="Arial"/>
          <w:sz w:val="20"/>
        </w:rPr>
        <w:t>Titan Way Scholarship recipient</w:t>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00FF3666">
        <w:rPr>
          <w:rFonts w:ascii="Arial" w:hAnsi="Arial" w:cs="Arial"/>
          <w:sz w:val="20"/>
        </w:rPr>
        <w:t xml:space="preserve">  </w:t>
      </w:r>
      <w:r w:rsidRPr="0085594C">
        <w:rPr>
          <w:rFonts w:ascii="Arial" w:hAnsi="Arial" w:cs="Arial"/>
          <w:b/>
          <w:sz w:val="20"/>
        </w:rPr>
        <w:t>May 2007 - April 2008</w:t>
      </w:r>
      <w:r w:rsidRPr="0085594C">
        <w:rPr>
          <w:rFonts w:ascii="Arial" w:hAnsi="Arial" w:cs="Arial"/>
          <w:sz w:val="20"/>
        </w:rPr>
        <w:tab/>
      </w:r>
    </w:p>
    <w:p w:rsidR="008B12BC" w:rsidRPr="0085594C" w:rsidRDefault="008B12BC" w:rsidP="008B12BC">
      <w:pPr>
        <w:numPr>
          <w:ilvl w:val="0"/>
          <w:numId w:val="3"/>
        </w:numPr>
        <w:shd w:val="clear" w:color="auto" w:fill="FFFFFF"/>
        <w:rPr>
          <w:rFonts w:ascii="Arial" w:hAnsi="Arial" w:cs="Arial"/>
          <w:b/>
          <w:sz w:val="20"/>
        </w:rPr>
      </w:pPr>
      <w:r w:rsidRPr="0085594C">
        <w:rPr>
          <w:rFonts w:ascii="Arial" w:hAnsi="Arial" w:cs="Arial"/>
          <w:sz w:val="20"/>
        </w:rPr>
        <w:t>Naples Yacht Blue Gavel Scholarship recipient</w:t>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00FF3666">
        <w:rPr>
          <w:rFonts w:ascii="Arial" w:hAnsi="Arial" w:cs="Arial"/>
          <w:sz w:val="20"/>
        </w:rPr>
        <w:t xml:space="preserve">  </w:t>
      </w:r>
      <w:r w:rsidRPr="0085594C">
        <w:rPr>
          <w:rFonts w:ascii="Arial" w:hAnsi="Arial" w:cs="Arial"/>
          <w:b/>
          <w:sz w:val="20"/>
        </w:rPr>
        <w:t>May 2007 - April 2008</w:t>
      </w:r>
      <w:r w:rsidRPr="0085594C">
        <w:rPr>
          <w:rFonts w:ascii="Arial" w:hAnsi="Arial" w:cs="Arial"/>
          <w:b/>
          <w:sz w:val="20"/>
        </w:rPr>
        <w:tab/>
      </w:r>
    </w:p>
    <w:p w:rsidR="008B12BC" w:rsidRPr="0085594C" w:rsidRDefault="008B12BC" w:rsidP="008B12BC">
      <w:pPr>
        <w:numPr>
          <w:ilvl w:val="0"/>
          <w:numId w:val="3"/>
        </w:numPr>
        <w:shd w:val="clear" w:color="auto" w:fill="FFFFFF"/>
        <w:rPr>
          <w:rFonts w:ascii="Arial" w:hAnsi="Arial" w:cs="Arial"/>
          <w:sz w:val="20"/>
        </w:rPr>
      </w:pPr>
      <w:r w:rsidRPr="0085594C">
        <w:rPr>
          <w:rFonts w:ascii="Arial" w:hAnsi="Arial" w:cs="Arial"/>
          <w:sz w:val="20"/>
        </w:rPr>
        <w:t>Scholars Club Scholarship recipient</w:t>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003A1228">
        <w:rPr>
          <w:rFonts w:ascii="Arial" w:hAnsi="Arial" w:cs="Arial"/>
          <w:sz w:val="20"/>
        </w:rPr>
        <w:t xml:space="preserve">  </w:t>
      </w:r>
      <w:r w:rsidRPr="0085594C">
        <w:rPr>
          <w:rFonts w:ascii="Arial" w:hAnsi="Arial" w:cs="Arial"/>
          <w:b/>
          <w:sz w:val="20"/>
        </w:rPr>
        <w:t>May 2007 - April 2008</w:t>
      </w:r>
      <w:r w:rsidRPr="0085594C">
        <w:rPr>
          <w:rFonts w:ascii="Arial" w:hAnsi="Arial" w:cs="Arial"/>
          <w:sz w:val="20"/>
        </w:rPr>
        <w:tab/>
      </w:r>
    </w:p>
    <w:p w:rsidR="008B12BC" w:rsidRPr="0085594C" w:rsidRDefault="008B12BC" w:rsidP="008B12BC">
      <w:pPr>
        <w:numPr>
          <w:ilvl w:val="0"/>
          <w:numId w:val="3"/>
        </w:numPr>
        <w:shd w:val="clear" w:color="auto" w:fill="FFFFFF"/>
        <w:rPr>
          <w:rFonts w:ascii="Arial" w:hAnsi="Arial" w:cs="Arial"/>
          <w:sz w:val="20"/>
        </w:rPr>
      </w:pPr>
      <w:r w:rsidRPr="0085594C">
        <w:rPr>
          <w:rFonts w:ascii="Arial" w:hAnsi="Arial" w:cs="Arial"/>
          <w:sz w:val="20"/>
        </w:rPr>
        <w:t>Golden Gate Women’s Club Scholarship recipient</w:t>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003A1228">
        <w:rPr>
          <w:rFonts w:ascii="Arial" w:hAnsi="Arial" w:cs="Arial"/>
          <w:sz w:val="20"/>
        </w:rPr>
        <w:t xml:space="preserve"> </w:t>
      </w:r>
      <w:r w:rsidRPr="0085594C">
        <w:rPr>
          <w:rFonts w:ascii="Arial" w:hAnsi="Arial" w:cs="Arial"/>
          <w:b/>
          <w:sz w:val="20"/>
        </w:rPr>
        <w:t>May 2007 -  April 2008</w:t>
      </w:r>
    </w:p>
    <w:p w:rsidR="008B12BC" w:rsidRDefault="008B12BC" w:rsidP="008B12BC">
      <w:pPr>
        <w:pStyle w:val="Title"/>
        <w:rPr>
          <w:sz w:val="40"/>
          <w:szCs w:val="40"/>
        </w:rPr>
      </w:pPr>
    </w:p>
    <w:p w:rsidR="008B12BC" w:rsidRPr="0085594C" w:rsidRDefault="008B12BC" w:rsidP="008B12BC">
      <w:pPr>
        <w:pStyle w:val="Title"/>
        <w:rPr>
          <w:sz w:val="40"/>
          <w:szCs w:val="40"/>
        </w:rPr>
      </w:pPr>
      <w:r w:rsidRPr="0085594C">
        <w:rPr>
          <w:sz w:val="40"/>
          <w:szCs w:val="40"/>
        </w:rPr>
        <w:lastRenderedPageBreak/>
        <w:t>Philip Young</w:t>
      </w:r>
    </w:p>
    <w:p w:rsidR="008B12BC" w:rsidRPr="0085594C" w:rsidRDefault="008B12BC" w:rsidP="008B12BC">
      <w:pPr>
        <w:pStyle w:val="NormalWeb"/>
        <w:spacing w:before="0" w:beforeAutospacing="0" w:after="0" w:afterAutospacing="0"/>
        <w:jc w:val="center"/>
        <w:rPr>
          <w:rFonts w:ascii="Arial" w:eastAsia="Times New Roman" w:hAnsi="Arial" w:cs="Arial"/>
          <w:sz w:val="17"/>
          <w:szCs w:val="17"/>
        </w:rPr>
      </w:pPr>
      <w:r w:rsidRPr="0085594C">
        <w:rPr>
          <w:rFonts w:ascii="Arial" w:eastAsia="Times New Roman" w:hAnsi="Arial" w:cs="Arial"/>
          <w:sz w:val="17"/>
          <w:szCs w:val="17"/>
        </w:rPr>
        <w:t xml:space="preserve">12153 Monroe Street, Wellington, FL, 33414 </w:t>
      </w:r>
      <w:r w:rsidRPr="0085594C">
        <w:rPr>
          <w:rFonts w:ascii="Arial" w:eastAsia="Times New Roman" w:hAnsi="Arial" w:cs="Arial"/>
          <w:sz w:val="17"/>
          <w:szCs w:val="17"/>
        </w:rPr>
        <w:sym w:font="Symbol" w:char="F0B7"/>
      </w:r>
      <w:r w:rsidRPr="0085594C">
        <w:rPr>
          <w:rFonts w:ascii="Arial" w:eastAsia="Times New Roman" w:hAnsi="Arial" w:cs="Arial"/>
          <w:sz w:val="17"/>
          <w:szCs w:val="17"/>
        </w:rPr>
        <w:t xml:space="preserve"> (561) 319-3985 </w:t>
      </w:r>
      <w:r w:rsidRPr="0085594C">
        <w:rPr>
          <w:rFonts w:ascii="Arial" w:eastAsia="Times New Roman" w:hAnsi="Arial" w:cs="Arial"/>
          <w:sz w:val="17"/>
          <w:szCs w:val="17"/>
        </w:rPr>
        <w:sym w:font="Symbol" w:char="F0B7"/>
      </w:r>
      <w:r w:rsidRPr="0085594C">
        <w:rPr>
          <w:rFonts w:ascii="Arial" w:hAnsi="Arial" w:cs="Arial"/>
          <w:sz w:val="17"/>
          <w:szCs w:val="17"/>
        </w:rPr>
        <w:t xml:space="preserve">pay07@fsu.edu </w:t>
      </w:r>
      <w:r w:rsidRPr="0085594C">
        <w:rPr>
          <w:rFonts w:ascii="Arial" w:hAnsi="Arial" w:cs="Arial"/>
          <w:sz w:val="17"/>
          <w:szCs w:val="17"/>
        </w:rPr>
        <w:sym w:font="Symbol" w:char="F0B7"/>
      </w:r>
      <w:r w:rsidRPr="0085594C">
        <w:rPr>
          <w:rFonts w:ascii="Arial" w:hAnsi="Arial" w:cs="Arial"/>
          <w:sz w:val="17"/>
          <w:szCs w:val="17"/>
        </w:rPr>
        <w:t xml:space="preserve"> U.S</w:t>
      </w:r>
      <w:r w:rsidRPr="0085594C">
        <w:rPr>
          <w:rFonts w:ascii="Arial" w:eastAsia="Times New Roman" w:hAnsi="Arial" w:cs="Arial"/>
          <w:sz w:val="17"/>
          <w:szCs w:val="17"/>
        </w:rPr>
        <w:t>. Citizen</w:t>
      </w:r>
    </w:p>
    <w:p w:rsidR="008B12BC" w:rsidRPr="0085594C" w:rsidRDefault="008B12BC" w:rsidP="008B12BC">
      <w:pPr>
        <w:pStyle w:val="Heading2"/>
        <w:numPr>
          <w:ilvl w:val="0"/>
          <w:numId w:val="0"/>
        </w:numPr>
        <w:pBdr>
          <w:bottom w:val="single" w:sz="4" w:space="1" w:color="auto"/>
        </w:pBdr>
        <w:ind w:left="576"/>
        <w:rPr>
          <w:b w:val="0"/>
          <w:bCs w:val="0"/>
          <w:sz w:val="17"/>
          <w:szCs w:val="17"/>
        </w:rPr>
      </w:pPr>
      <w:r w:rsidRPr="0085594C">
        <w:rPr>
          <w:b w:val="0"/>
          <w:bCs w:val="0"/>
          <w:sz w:val="17"/>
          <w:szCs w:val="17"/>
        </w:rPr>
        <w:t>OBJECTIVE:</w:t>
      </w:r>
    </w:p>
    <w:p w:rsidR="008B12BC" w:rsidRPr="0085594C" w:rsidRDefault="008B12BC" w:rsidP="008B12BC">
      <w:pPr>
        <w:pStyle w:val="BodyText"/>
        <w:tabs>
          <w:tab w:val="left" w:pos="540"/>
        </w:tabs>
        <w:ind w:left="900"/>
        <w:rPr>
          <w:sz w:val="17"/>
          <w:szCs w:val="17"/>
        </w:rPr>
      </w:pPr>
    </w:p>
    <w:p w:rsidR="008B12BC" w:rsidRPr="0085594C" w:rsidRDefault="008B12BC" w:rsidP="008B12BC">
      <w:pPr>
        <w:pStyle w:val="BodyText"/>
        <w:tabs>
          <w:tab w:val="left" w:pos="540"/>
        </w:tabs>
        <w:ind w:left="540"/>
        <w:rPr>
          <w:sz w:val="17"/>
          <w:szCs w:val="17"/>
        </w:rPr>
      </w:pPr>
      <w:r w:rsidRPr="0085594C">
        <w:rPr>
          <w:sz w:val="17"/>
          <w:szCs w:val="17"/>
        </w:rPr>
        <w:t>To obtain a full time or internship position at a respectable engineering firm where my skills and knowledge of mechanical engineering can be utilized and challenged to further increase productivity and success of the company.</w:t>
      </w:r>
    </w:p>
    <w:p w:rsidR="008B12BC" w:rsidRPr="0085594C" w:rsidRDefault="008B12BC" w:rsidP="008B12BC">
      <w:pPr>
        <w:pStyle w:val="Heading3"/>
        <w:numPr>
          <w:ilvl w:val="0"/>
          <w:numId w:val="0"/>
        </w:numPr>
        <w:pBdr>
          <w:bottom w:val="single" w:sz="4" w:space="1" w:color="auto"/>
        </w:pBdr>
        <w:ind w:left="720"/>
        <w:rPr>
          <w:sz w:val="17"/>
          <w:szCs w:val="17"/>
        </w:rPr>
      </w:pPr>
      <w:r w:rsidRPr="0085594C">
        <w:rPr>
          <w:sz w:val="17"/>
          <w:szCs w:val="17"/>
        </w:rPr>
        <w:t xml:space="preserve">EDUCATION: </w:t>
      </w:r>
    </w:p>
    <w:p w:rsidR="008B12BC" w:rsidRPr="0085594C" w:rsidRDefault="008B12BC" w:rsidP="008B12BC">
      <w:pPr>
        <w:ind w:left="540" w:firstLine="270"/>
        <w:rPr>
          <w:rFonts w:ascii="Arial" w:hAnsi="Arial" w:cs="Arial"/>
          <w:color w:val="000000"/>
          <w:sz w:val="17"/>
          <w:szCs w:val="17"/>
        </w:rPr>
      </w:pPr>
    </w:p>
    <w:p w:rsidR="008B12BC" w:rsidRPr="0085594C" w:rsidRDefault="008B12BC" w:rsidP="008B12BC">
      <w:pPr>
        <w:ind w:left="547"/>
        <w:contextualSpacing/>
        <w:rPr>
          <w:rFonts w:ascii="Arial" w:hAnsi="Arial" w:cs="Arial"/>
          <w:color w:val="000000"/>
          <w:sz w:val="17"/>
          <w:szCs w:val="17"/>
        </w:rPr>
      </w:pPr>
      <w:r w:rsidRPr="0085594C">
        <w:rPr>
          <w:rFonts w:ascii="Arial" w:hAnsi="Arial" w:cs="Arial"/>
          <w:color w:val="000000"/>
          <w:sz w:val="17"/>
          <w:szCs w:val="17"/>
        </w:rPr>
        <w:t xml:space="preserve">Florida State University, Tallahassee, FL     </w:t>
      </w:r>
      <w:r w:rsidRPr="0085594C">
        <w:rPr>
          <w:rFonts w:ascii="Arial" w:hAnsi="Arial" w:cs="Arial"/>
          <w:color w:val="000000"/>
          <w:sz w:val="17"/>
          <w:szCs w:val="17"/>
        </w:rPr>
        <w:tab/>
      </w:r>
      <w:r w:rsidRPr="0085594C">
        <w:rPr>
          <w:rFonts w:ascii="Arial" w:hAnsi="Arial" w:cs="Arial"/>
          <w:color w:val="000000"/>
          <w:sz w:val="17"/>
          <w:szCs w:val="17"/>
        </w:rPr>
        <w:tab/>
      </w:r>
      <w:r w:rsidRPr="0085594C">
        <w:rPr>
          <w:rFonts w:ascii="Arial" w:hAnsi="Arial" w:cs="Arial"/>
          <w:color w:val="000000"/>
          <w:sz w:val="17"/>
          <w:szCs w:val="17"/>
        </w:rPr>
        <w:tab/>
      </w:r>
      <w:r w:rsidRPr="0085594C">
        <w:rPr>
          <w:rFonts w:ascii="Arial" w:hAnsi="Arial" w:cs="Arial"/>
          <w:color w:val="000000"/>
          <w:sz w:val="17"/>
          <w:szCs w:val="17"/>
        </w:rPr>
        <w:tab/>
      </w:r>
      <w:r w:rsidRPr="0085594C">
        <w:rPr>
          <w:rFonts w:ascii="Arial" w:hAnsi="Arial" w:cs="Arial"/>
          <w:color w:val="000000"/>
          <w:sz w:val="17"/>
          <w:szCs w:val="17"/>
        </w:rPr>
        <w:tab/>
      </w:r>
      <w:r w:rsidRPr="0085594C">
        <w:rPr>
          <w:rFonts w:ascii="Arial" w:hAnsi="Arial" w:cs="Arial"/>
          <w:color w:val="000000"/>
          <w:sz w:val="17"/>
          <w:szCs w:val="17"/>
        </w:rPr>
        <w:tab/>
      </w:r>
      <w:r w:rsidRPr="0085594C">
        <w:rPr>
          <w:rFonts w:ascii="Arial" w:hAnsi="Arial" w:cs="Arial"/>
          <w:color w:val="000000"/>
          <w:sz w:val="17"/>
          <w:szCs w:val="17"/>
        </w:rPr>
        <w:tab/>
        <w:t xml:space="preserve"> 08/2007-Present</w:t>
      </w:r>
    </w:p>
    <w:p w:rsidR="008B12BC" w:rsidRPr="0085594C" w:rsidRDefault="008B12BC" w:rsidP="008B12BC">
      <w:pPr>
        <w:pStyle w:val="Heading3"/>
        <w:numPr>
          <w:ilvl w:val="0"/>
          <w:numId w:val="0"/>
        </w:numPr>
        <w:ind w:left="547"/>
        <w:contextualSpacing/>
        <w:rPr>
          <w:color w:val="000000"/>
          <w:sz w:val="17"/>
          <w:szCs w:val="17"/>
        </w:rPr>
      </w:pPr>
      <w:r w:rsidRPr="0085594C">
        <w:rPr>
          <w:color w:val="000000"/>
          <w:sz w:val="17"/>
          <w:szCs w:val="17"/>
        </w:rPr>
        <w:t xml:space="preserve">Bachelors of Science in Mechanical Engineering </w:t>
      </w:r>
      <w:r w:rsidRPr="0085594C">
        <w:rPr>
          <w:color w:val="000000"/>
          <w:sz w:val="17"/>
          <w:szCs w:val="17"/>
        </w:rPr>
        <w:sym w:font="Symbol" w:char="F0B7"/>
      </w:r>
      <w:r w:rsidRPr="0085594C">
        <w:rPr>
          <w:color w:val="000000"/>
          <w:sz w:val="17"/>
          <w:szCs w:val="17"/>
        </w:rPr>
        <w:t xml:space="preserve"> Graduation: April 2011</w:t>
      </w:r>
    </w:p>
    <w:p w:rsidR="008B12BC" w:rsidRPr="0085594C" w:rsidRDefault="008B12BC" w:rsidP="008B12BC">
      <w:pPr>
        <w:pStyle w:val="Heading3"/>
        <w:numPr>
          <w:ilvl w:val="0"/>
          <w:numId w:val="0"/>
        </w:numPr>
        <w:ind w:left="547"/>
        <w:contextualSpacing/>
        <w:rPr>
          <w:color w:val="000000"/>
          <w:sz w:val="17"/>
          <w:szCs w:val="17"/>
        </w:rPr>
      </w:pPr>
      <w:r w:rsidRPr="0085594C">
        <w:rPr>
          <w:color w:val="000000"/>
          <w:sz w:val="17"/>
          <w:szCs w:val="17"/>
        </w:rPr>
        <w:t>Overall GPA: 3.644, Engineering GPA: 3.615</w:t>
      </w:r>
    </w:p>
    <w:p w:rsidR="008B12BC" w:rsidRPr="0085594C" w:rsidRDefault="008B12BC" w:rsidP="008B12BC">
      <w:pPr>
        <w:pStyle w:val="NormalWeb"/>
        <w:spacing w:before="0" w:beforeAutospacing="0" w:after="0" w:afterAutospacing="0"/>
        <w:ind w:left="547"/>
        <w:contextualSpacing/>
        <w:rPr>
          <w:rFonts w:ascii="Arial" w:hAnsi="Arial" w:cs="Arial"/>
          <w:sz w:val="17"/>
          <w:szCs w:val="17"/>
        </w:rPr>
      </w:pPr>
      <w:r w:rsidRPr="0085594C">
        <w:rPr>
          <w:rFonts w:ascii="Arial" w:hAnsi="Arial" w:cs="Arial"/>
          <w:sz w:val="17"/>
          <w:szCs w:val="17"/>
        </w:rPr>
        <w:t>Dean’s List - 5 Semesters</w:t>
      </w:r>
    </w:p>
    <w:p w:rsidR="008B12BC" w:rsidRPr="0085594C" w:rsidRDefault="008B12BC" w:rsidP="008B12BC">
      <w:pPr>
        <w:ind w:left="547"/>
        <w:contextualSpacing/>
        <w:rPr>
          <w:rFonts w:ascii="Arial" w:hAnsi="Arial" w:cs="Arial"/>
          <w:sz w:val="17"/>
          <w:szCs w:val="17"/>
        </w:rPr>
      </w:pPr>
    </w:p>
    <w:p w:rsidR="008B12BC" w:rsidRPr="0085594C" w:rsidRDefault="008B12BC" w:rsidP="008B12BC">
      <w:pPr>
        <w:ind w:left="547"/>
        <w:contextualSpacing/>
        <w:jc w:val="both"/>
        <w:rPr>
          <w:rFonts w:ascii="Arial" w:hAnsi="Arial" w:cs="Arial"/>
          <w:sz w:val="17"/>
          <w:szCs w:val="17"/>
        </w:rPr>
      </w:pPr>
      <w:r w:rsidRPr="0085594C">
        <w:rPr>
          <w:rFonts w:ascii="Arial" w:hAnsi="Arial" w:cs="Arial"/>
          <w:b/>
          <w:sz w:val="17"/>
          <w:szCs w:val="17"/>
        </w:rPr>
        <w:t>Technical Elective Courses</w:t>
      </w:r>
      <w:r w:rsidRPr="0085594C">
        <w:rPr>
          <w:rFonts w:ascii="Arial" w:hAnsi="Arial" w:cs="Arial"/>
          <w:sz w:val="17"/>
          <w:szCs w:val="17"/>
        </w:rPr>
        <w:t xml:space="preserve">: Design Using Finite Element Method, Vehicle Design (Graduate Level), </w:t>
      </w:r>
    </w:p>
    <w:p w:rsidR="008B12BC" w:rsidRPr="0085594C" w:rsidRDefault="008B12BC" w:rsidP="008B12BC">
      <w:pPr>
        <w:ind w:left="547"/>
        <w:contextualSpacing/>
        <w:jc w:val="both"/>
        <w:rPr>
          <w:rFonts w:ascii="Arial" w:hAnsi="Arial" w:cs="Arial"/>
          <w:sz w:val="17"/>
          <w:szCs w:val="17"/>
        </w:rPr>
      </w:pPr>
      <w:r w:rsidRPr="0085594C">
        <w:rPr>
          <w:rFonts w:ascii="Arial" w:hAnsi="Arial" w:cs="Arial"/>
          <w:sz w:val="17"/>
          <w:szCs w:val="17"/>
        </w:rPr>
        <w:t>Gas Dynamics, Energy Conversion Systems for a Sustainable Future</w:t>
      </w:r>
    </w:p>
    <w:p w:rsidR="008B12BC" w:rsidRPr="0085594C" w:rsidRDefault="008B12BC" w:rsidP="008B12BC">
      <w:pPr>
        <w:ind w:left="540"/>
        <w:contextualSpacing/>
        <w:rPr>
          <w:rFonts w:ascii="Arial" w:hAnsi="Arial" w:cs="Arial"/>
          <w:sz w:val="17"/>
          <w:szCs w:val="17"/>
        </w:rPr>
      </w:pPr>
    </w:p>
    <w:p w:rsidR="008B12BC" w:rsidRPr="0085594C" w:rsidRDefault="008B12BC" w:rsidP="008B12BC">
      <w:pPr>
        <w:pBdr>
          <w:bottom w:val="single" w:sz="4" w:space="1" w:color="auto"/>
        </w:pBdr>
        <w:contextualSpacing/>
        <w:rPr>
          <w:rFonts w:ascii="Arial" w:hAnsi="Arial" w:cs="Arial"/>
          <w:b/>
          <w:bCs/>
          <w:sz w:val="17"/>
          <w:szCs w:val="17"/>
        </w:rPr>
      </w:pPr>
      <w:r w:rsidRPr="0085594C">
        <w:rPr>
          <w:rFonts w:ascii="Arial" w:hAnsi="Arial" w:cs="Arial"/>
          <w:b/>
          <w:bCs/>
          <w:sz w:val="17"/>
          <w:szCs w:val="17"/>
        </w:rPr>
        <w:t>SENIOR DESIGN PROJECT:</w:t>
      </w:r>
    </w:p>
    <w:p w:rsidR="008B12BC" w:rsidRPr="0085594C" w:rsidRDefault="008B12BC" w:rsidP="008B12BC">
      <w:pPr>
        <w:ind w:firstLine="270"/>
        <w:rPr>
          <w:rFonts w:ascii="Arial" w:hAnsi="Arial" w:cs="Arial"/>
          <w:b/>
          <w:bCs/>
          <w:sz w:val="17"/>
          <w:szCs w:val="17"/>
        </w:rPr>
      </w:pPr>
    </w:p>
    <w:p w:rsidR="008B12BC" w:rsidRPr="0085594C" w:rsidRDefault="008B12BC" w:rsidP="008B12BC">
      <w:pPr>
        <w:pStyle w:val="BodyTextIndent3"/>
        <w:ind w:left="540"/>
        <w:rPr>
          <w:rFonts w:ascii="Arial" w:hAnsi="Arial" w:cs="Arial"/>
          <w:sz w:val="17"/>
          <w:szCs w:val="17"/>
        </w:rPr>
      </w:pPr>
      <w:r w:rsidRPr="0085594C">
        <w:rPr>
          <w:rFonts w:ascii="Arial" w:hAnsi="Arial" w:cs="Arial"/>
          <w:b/>
          <w:bCs/>
          <w:i/>
          <w:iCs/>
          <w:sz w:val="17"/>
          <w:szCs w:val="17"/>
        </w:rPr>
        <w:t>Society of Automotive Engineers (SAE) Hybrid Formula Racer</w:t>
      </w:r>
      <w:r w:rsidRPr="0085594C">
        <w:rPr>
          <w:rFonts w:ascii="Arial" w:hAnsi="Arial" w:cs="Arial"/>
          <w:b/>
          <w:bCs/>
          <w:i/>
          <w:iCs/>
          <w:sz w:val="17"/>
          <w:szCs w:val="17"/>
        </w:rPr>
        <w:tab/>
      </w:r>
      <w:r w:rsidRPr="0085594C">
        <w:rPr>
          <w:rFonts w:ascii="Arial" w:hAnsi="Arial" w:cs="Arial"/>
          <w:b/>
          <w:bCs/>
          <w:i/>
          <w:iCs/>
          <w:sz w:val="17"/>
          <w:szCs w:val="17"/>
        </w:rPr>
        <w:tab/>
      </w:r>
      <w:r w:rsidRPr="0085594C">
        <w:rPr>
          <w:rFonts w:ascii="Arial" w:hAnsi="Arial" w:cs="Arial"/>
          <w:b/>
          <w:bCs/>
          <w:i/>
          <w:iCs/>
          <w:sz w:val="17"/>
          <w:szCs w:val="17"/>
        </w:rPr>
        <w:tab/>
      </w:r>
      <w:r w:rsidRPr="0085594C">
        <w:rPr>
          <w:rFonts w:ascii="Arial" w:hAnsi="Arial" w:cs="Arial"/>
          <w:b/>
          <w:bCs/>
          <w:i/>
          <w:iCs/>
          <w:sz w:val="17"/>
          <w:szCs w:val="17"/>
        </w:rPr>
        <w:tab/>
      </w:r>
      <w:r w:rsidRPr="0085594C">
        <w:rPr>
          <w:rFonts w:ascii="Arial" w:hAnsi="Arial" w:cs="Arial"/>
          <w:b/>
          <w:bCs/>
          <w:i/>
          <w:iCs/>
          <w:sz w:val="17"/>
          <w:szCs w:val="17"/>
        </w:rPr>
        <w:tab/>
      </w:r>
      <w:r w:rsidRPr="0085594C">
        <w:rPr>
          <w:rFonts w:ascii="Arial" w:hAnsi="Arial" w:cs="Arial"/>
          <w:bCs/>
          <w:iCs/>
          <w:sz w:val="17"/>
          <w:szCs w:val="17"/>
        </w:rPr>
        <w:t>0</w:t>
      </w:r>
      <w:r w:rsidRPr="0085594C">
        <w:rPr>
          <w:rFonts w:ascii="Arial" w:hAnsi="Arial" w:cs="Arial"/>
          <w:sz w:val="17"/>
          <w:szCs w:val="17"/>
        </w:rPr>
        <w:t>8/2010-Present</w:t>
      </w:r>
    </w:p>
    <w:p w:rsidR="008B12BC" w:rsidRPr="0085594C" w:rsidRDefault="008B12BC" w:rsidP="008B12BC">
      <w:pPr>
        <w:pStyle w:val="BodyTextIndent3"/>
        <w:ind w:left="540"/>
        <w:rPr>
          <w:rFonts w:ascii="Arial" w:hAnsi="Arial" w:cs="Arial"/>
          <w:sz w:val="17"/>
          <w:szCs w:val="17"/>
        </w:rPr>
      </w:pPr>
      <w:r w:rsidRPr="0085594C">
        <w:rPr>
          <w:rFonts w:ascii="Arial" w:hAnsi="Arial" w:cs="Arial"/>
          <w:sz w:val="17"/>
          <w:szCs w:val="17"/>
        </w:rPr>
        <w:t>FAMU-FSU College of Engineering; Tallahassee, FL</w:t>
      </w:r>
    </w:p>
    <w:p w:rsidR="008B12BC" w:rsidRPr="0085594C" w:rsidRDefault="008B12BC" w:rsidP="008B12BC">
      <w:pPr>
        <w:pStyle w:val="BodyTextIndent3"/>
        <w:numPr>
          <w:ilvl w:val="0"/>
          <w:numId w:val="10"/>
        </w:numPr>
        <w:ind w:hanging="180"/>
        <w:rPr>
          <w:rFonts w:ascii="Arial" w:hAnsi="Arial" w:cs="Arial"/>
          <w:sz w:val="17"/>
          <w:szCs w:val="17"/>
        </w:rPr>
      </w:pPr>
      <w:r w:rsidRPr="0085594C">
        <w:rPr>
          <w:rFonts w:ascii="Arial" w:hAnsi="Arial" w:cs="Arial"/>
          <w:sz w:val="17"/>
          <w:szCs w:val="17"/>
        </w:rPr>
        <w:t>Continue design and construction of a hybrid formula racer to participate in the nationwide SAE competition.</w:t>
      </w:r>
    </w:p>
    <w:p w:rsidR="008B12BC" w:rsidRPr="0085594C" w:rsidRDefault="008B12BC" w:rsidP="008B12BC">
      <w:pPr>
        <w:pStyle w:val="BodyTextIndent3"/>
        <w:numPr>
          <w:ilvl w:val="1"/>
          <w:numId w:val="10"/>
        </w:numPr>
        <w:rPr>
          <w:rFonts w:ascii="Arial" w:hAnsi="Arial" w:cs="Arial"/>
          <w:sz w:val="17"/>
          <w:szCs w:val="17"/>
        </w:rPr>
      </w:pPr>
      <w:r w:rsidRPr="0085594C">
        <w:rPr>
          <w:rFonts w:ascii="Arial" w:hAnsi="Arial" w:cs="Arial"/>
          <w:sz w:val="17"/>
          <w:szCs w:val="17"/>
        </w:rPr>
        <w:t>Mechanical Engineering Team Lead</w:t>
      </w:r>
    </w:p>
    <w:p w:rsidR="008B12BC" w:rsidRPr="0085594C" w:rsidRDefault="008B12BC" w:rsidP="008B12BC">
      <w:pPr>
        <w:pStyle w:val="BodyTextIndent3"/>
        <w:numPr>
          <w:ilvl w:val="1"/>
          <w:numId w:val="10"/>
        </w:numPr>
        <w:rPr>
          <w:rFonts w:ascii="Arial" w:hAnsi="Arial" w:cs="Arial"/>
          <w:sz w:val="17"/>
          <w:szCs w:val="17"/>
        </w:rPr>
      </w:pPr>
      <w:r w:rsidRPr="0085594C">
        <w:rPr>
          <w:rFonts w:ascii="Arial" w:hAnsi="Arial" w:cs="Arial"/>
          <w:sz w:val="17"/>
          <w:szCs w:val="17"/>
        </w:rPr>
        <w:t>Integrate and couple internal combustion engine with electric motor.</w:t>
      </w:r>
    </w:p>
    <w:p w:rsidR="008B12BC" w:rsidRPr="0085594C" w:rsidRDefault="008B12BC" w:rsidP="008B12BC">
      <w:pPr>
        <w:pStyle w:val="BodyTextIndent3"/>
        <w:numPr>
          <w:ilvl w:val="1"/>
          <w:numId w:val="10"/>
        </w:numPr>
        <w:rPr>
          <w:rFonts w:ascii="Arial" w:hAnsi="Arial" w:cs="Arial"/>
          <w:sz w:val="17"/>
          <w:szCs w:val="17"/>
        </w:rPr>
      </w:pPr>
      <w:r w:rsidRPr="0085594C">
        <w:rPr>
          <w:rFonts w:ascii="Arial" w:hAnsi="Arial" w:cs="Arial"/>
          <w:sz w:val="17"/>
          <w:szCs w:val="17"/>
        </w:rPr>
        <w:t>Redesign and analyze vehicle suspension, braking system, and differential.</w:t>
      </w:r>
    </w:p>
    <w:p w:rsidR="008B12BC" w:rsidRPr="0085594C" w:rsidRDefault="008B12BC" w:rsidP="008B12BC">
      <w:pPr>
        <w:pStyle w:val="Heading3"/>
        <w:numPr>
          <w:ilvl w:val="0"/>
          <w:numId w:val="0"/>
        </w:numPr>
        <w:pBdr>
          <w:bottom w:val="single" w:sz="4" w:space="1" w:color="auto"/>
        </w:pBdr>
        <w:ind w:left="720"/>
        <w:rPr>
          <w:sz w:val="17"/>
          <w:szCs w:val="17"/>
        </w:rPr>
      </w:pPr>
      <w:r w:rsidRPr="0085594C">
        <w:rPr>
          <w:sz w:val="17"/>
          <w:szCs w:val="17"/>
        </w:rPr>
        <w:t xml:space="preserve">EXPERIENCE: </w:t>
      </w:r>
    </w:p>
    <w:p w:rsidR="008B12BC" w:rsidRPr="0085594C" w:rsidRDefault="008B12BC" w:rsidP="008B12BC">
      <w:pPr>
        <w:pStyle w:val="BodyTextIndent3"/>
        <w:ind w:left="0"/>
        <w:rPr>
          <w:rFonts w:ascii="Arial" w:hAnsi="Arial" w:cs="Arial"/>
          <w:sz w:val="17"/>
          <w:szCs w:val="17"/>
        </w:rPr>
      </w:pPr>
    </w:p>
    <w:p w:rsidR="008B12BC" w:rsidRPr="0085594C" w:rsidRDefault="008B12BC" w:rsidP="008B12BC">
      <w:pPr>
        <w:pStyle w:val="NormalWeb"/>
        <w:spacing w:before="0" w:beforeAutospacing="0" w:after="0" w:afterAutospacing="0"/>
        <w:ind w:left="540"/>
        <w:rPr>
          <w:rFonts w:ascii="Arial" w:hAnsi="Arial" w:cs="Arial"/>
          <w:sz w:val="17"/>
          <w:szCs w:val="17"/>
        </w:rPr>
      </w:pPr>
      <w:r w:rsidRPr="0085594C">
        <w:rPr>
          <w:rFonts w:ascii="Arial" w:hAnsi="Arial" w:cs="Arial"/>
          <w:b/>
          <w:bCs/>
          <w:i/>
          <w:iCs/>
          <w:sz w:val="17"/>
          <w:szCs w:val="17"/>
        </w:rPr>
        <w:t>Teaching Assistant</w:t>
      </w:r>
      <w:r w:rsidRPr="0085594C">
        <w:rPr>
          <w:rFonts w:ascii="Arial" w:hAnsi="Arial" w:cs="Arial"/>
          <w:b/>
          <w:bCs/>
          <w:i/>
          <w:iCs/>
          <w:sz w:val="17"/>
          <w:szCs w:val="17"/>
        </w:rPr>
        <w:tab/>
      </w:r>
      <w:r w:rsidRPr="0085594C">
        <w:rPr>
          <w:rFonts w:ascii="Arial" w:hAnsi="Arial" w:cs="Arial"/>
          <w:b/>
          <w:bCs/>
          <w:i/>
          <w:iCs/>
          <w:sz w:val="17"/>
          <w:szCs w:val="17"/>
        </w:rPr>
        <w:tab/>
      </w:r>
      <w:r w:rsidRPr="0085594C">
        <w:rPr>
          <w:rFonts w:ascii="Arial" w:hAnsi="Arial" w:cs="Arial"/>
          <w:b/>
          <w:bCs/>
          <w:i/>
          <w:iCs/>
          <w:sz w:val="17"/>
          <w:szCs w:val="17"/>
        </w:rPr>
        <w:tab/>
      </w:r>
      <w:r w:rsidRPr="0085594C">
        <w:rPr>
          <w:rFonts w:ascii="Arial" w:hAnsi="Arial" w:cs="Arial"/>
          <w:b/>
          <w:bCs/>
          <w:i/>
          <w:iCs/>
          <w:sz w:val="17"/>
          <w:szCs w:val="17"/>
        </w:rPr>
        <w:tab/>
      </w:r>
      <w:r w:rsidRPr="0085594C">
        <w:rPr>
          <w:rFonts w:ascii="Arial" w:hAnsi="Arial" w:cs="Arial"/>
          <w:b/>
          <w:bCs/>
          <w:i/>
          <w:iCs/>
          <w:sz w:val="17"/>
          <w:szCs w:val="17"/>
        </w:rPr>
        <w:tab/>
      </w:r>
      <w:r w:rsidRPr="0085594C">
        <w:rPr>
          <w:rFonts w:ascii="Arial" w:hAnsi="Arial" w:cs="Arial"/>
          <w:b/>
          <w:bCs/>
          <w:i/>
          <w:iCs/>
          <w:sz w:val="17"/>
          <w:szCs w:val="17"/>
        </w:rPr>
        <w:tab/>
      </w:r>
      <w:r w:rsidRPr="0085594C">
        <w:rPr>
          <w:rFonts w:ascii="Arial" w:hAnsi="Arial" w:cs="Arial"/>
          <w:b/>
          <w:bCs/>
          <w:i/>
          <w:iCs/>
          <w:sz w:val="17"/>
          <w:szCs w:val="17"/>
        </w:rPr>
        <w:tab/>
      </w:r>
      <w:r w:rsidRPr="0085594C">
        <w:rPr>
          <w:rFonts w:ascii="Arial" w:hAnsi="Arial" w:cs="Arial"/>
          <w:b/>
          <w:bCs/>
          <w:i/>
          <w:iCs/>
          <w:sz w:val="17"/>
          <w:szCs w:val="17"/>
        </w:rPr>
        <w:tab/>
      </w:r>
      <w:r w:rsidRPr="0085594C">
        <w:rPr>
          <w:rFonts w:ascii="Arial" w:hAnsi="Arial" w:cs="Arial"/>
          <w:b/>
          <w:bCs/>
          <w:i/>
          <w:iCs/>
          <w:sz w:val="17"/>
          <w:szCs w:val="17"/>
        </w:rPr>
        <w:tab/>
      </w:r>
      <w:r w:rsidRPr="0085594C">
        <w:rPr>
          <w:rFonts w:ascii="Arial" w:hAnsi="Arial" w:cs="Arial"/>
          <w:b/>
          <w:bCs/>
          <w:i/>
          <w:iCs/>
          <w:sz w:val="17"/>
          <w:szCs w:val="17"/>
        </w:rPr>
        <w:tab/>
      </w:r>
      <w:r w:rsidRPr="0085594C">
        <w:rPr>
          <w:rFonts w:ascii="Arial" w:hAnsi="Arial" w:cs="Arial"/>
          <w:bCs/>
          <w:iCs/>
          <w:sz w:val="17"/>
          <w:szCs w:val="17"/>
        </w:rPr>
        <w:t>0</w:t>
      </w:r>
      <w:r w:rsidRPr="0085594C">
        <w:rPr>
          <w:rFonts w:ascii="Arial" w:hAnsi="Arial" w:cs="Arial"/>
          <w:sz w:val="17"/>
          <w:szCs w:val="17"/>
        </w:rPr>
        <w:t>9/2009-Present</w:t>
      </w:r>
    </w:p>
    <w:p w:rsidR="008B12BC" w:rsidRPr="0085594C" w:rsidRDefault="008B12BC" w:rsidP="008B12BC">
      <w:pPr>
        <w:pStyle w:val="NormalWeb"/>
        <w:spacing w:before="0" w:beforeAutospacing="0" w:after="0" w:afterAutospacing="0"/>
        <w:ind w:left="540"/>
        <w:rPr>
          <w:rFonts w:ascii="Arial" w:hAnsi="Arial" w:cs="Arial"/>
          <w:sz w:val="17"/>
          <w:szCs w:val="17"/>
        </w:rPr>
      </w:pPr>
      <w:r w:rsidRPr="0085594C">
        <w:rPr>
          <w:rFonts w:ascii="Arial" w:hAnsi="Arial" w:cs="Arial"/>
          <w:sz w:val="17"/>
          <w:szCs w:val="17"/>
        </w:rPr>
        <w:t>Mechanical Engineering Help Center; FAMU-FSU College of Engineering; Tallahassee, FL</w:t>
      </w:r>
      <w:r w:rsidRPr="0085594C">
        <w:rPr>
          <w:rFonts w:ascii="Arial" w:hAnsi="Arial" w:cs="Arial"/>
          <w:sz w:val="17"/>
          <w:szCs w:val="17"/>
        </w:rPr>
        <w:tab/>
      </w:r>
    </w:p>
    <w:p w:rsidR="008B12BC" w:rsidRPr="0085594C" w:rsidRDefault="008B12BC" w:rsidP="008B12BC">
      <w:pPr>
        <w:numPr>
          <w:ilvl w:val="0"/>
          <w:numId w:val="9"/>
        </w:numPr>
        <w:tabs>
          <w:tab w:val="clear" w:pos="720"/>
          <w:tab w:val="left" w:pos="0"/>
          <w:tab w:val="left" w:pos="1260"/>
        </w:tabs>
        <w:ind w:left="1260" w:right="1080" w:hanging="180"/>
        <w:rPr>
          <w:rFonts w:ascii="Arial" w:hAnsi="Arial" w:cs="Arial"/>
          <w:sz w:val="17"/>
          <w:szCs w:val="17"/>
        </w:rPr>
      </w:pPr>
      <w:r w:rsidRPr="0085594C">
        <w:rPr>
          <w:rFonts w:ascii="Arial" w:hAnsi="Arial" w:cs="Arial"/>
          <w:sz w:val="17"/>
          <w:szCs w:val="17"/>
        </w:rPr>
        <w:t>Assist students with academics by explaining difficult topics, helping with coursework, and preparing them for exams and presentations in various mechanical engineering courses.</w:t>
      </w:r>
    </w:p>
    <w:p w:rsidR="008B12BC" w:rsidRPr="0085594C" w:rsidRDefault="008B12BC" w:rsidP="008B12BC">
      <w:pPr>
        <w:pStyle w:val="BodyTextIndent"/>
        <w:ind w:left="540"/>
        <w:rPr>
          <w:rFonts w:ascii="Arial" w:hAnsi="Arial" w:cs="Arial"/>
          <w:b/>
          <w:bCs/>
          <w:i/>
          <w:iCs/>
          <w:sz w:val="17"/>
          <w:szCs w:val="17"/>
        </w:rPr>
      </w:pPr>
    </w:p>
    <w:p w:rsidR="008B12BC" w:rsidRPr="0085594C" w:rsidRDefault="008B12BC" w:rsidP="008B12BC">
      <w:pPr>
        <w:pStyle w:val="BodyTextIndent"/>
        <w:ind w:left="540"/>
        <w:rPr>
          <w:rFonts w:ascii="Arial" w:hAnsi="Arial" w:cs="Arial"/>
          <w:sz w:val="17"/>
          <w:szCs w:val="17"/>
        </w:rPr>
      </w:pPr>
      <w:r w:rsidRPr="0085594C">
        <w:rPr>
          <w:rFonts w:ascii="Arial" w:hAnsi="Arial" w:cs="Arial"/>
          <w:b/>
          <w:bCs/>
          <w:i/>
          <w:iCs/>
          <w:sz w:val="17"/>
          <w:szCs w:val="17"/>
        </w:rPr>
        <w:t>Research Intern</w:t>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t>05/2010-08/2010</w:t>
      </w:r>
    </w:p>
    <w:p w:rsidR="008B12BC" w:rsidRPr="0085594C" w:rsidRDefault="008B12BC" w:rsidP="008B12BC">
      <w:pPr>
        <w:pStyle w:val="BodyTextIndent"/>
        <w:ind w:left="540"/>
        <w:rPr>
          <w:rFonts w:ascii="Arial" w:hAnsi="Arial" w:cs="Arial"/>
          <w:b/>
          <w:bCs/>
          <w:sz w:val="17"/>
          <w:szCs w:val="17"/>
        </w:rPr>
      </w:pPr>
      <w:r w:rsidRPr="0085594C">
        <w:rPr>
          <w:rFonts w:ascii="Arial" w:hAnsi="Arial" w:cs="Arial"/>
          <w:sz w:val="17"/>
          <w:szCs w:val="17"/>
        </w:rPr>
        <w:t>Keuka Wind/Center for Advanced Power Systems</w:t>
      </w:r>
      <w:r w:rsidRPr="0085594C">
        <w:rPr>
          <w:rFonts w:ascii="Arial" w:hAnsi="Arial" w:cs="Arial"/>
          <w:b/>
          <w:bCs/>
          <w:sz w:val="17"/>
          <w:szCs w:val="17"/>
        </w:rPr>
        <w:t xml:space="preserve">; </w:t>
      </w:r>
      <w:r w:rsidRPr="0085594C">
        <w:rPr>
          <w:rFonts w:ascii="Arial" w:hAnsi="Arial" w:cs="Arial"/>
          <w:sz w:val="17"/>
          <w:szCs w:val="17"/>
        </w:rPr>
        <w:t>Interlachen, FL</w:t>
      </w:r>
    </w:p>
    <w:p w:rsidR="008B12BC" w:rsidRPr="0085594C" w:rsidRDefault="008B12BC" w:rsidP="008B12BC">
      <w:pPr>
        <w:numPr>
          <w:ilvl w:val="0"/>
          <w:numId w:val="8"/>
        </w:numPr>
        <w:tabs>
          <w:tab w:val="left" w:pos="9900"/>
        </w:tabs>
        <w:ind w:right="900" w:hanging="180"/>
        <w:jc w:val="both"/>
        <w:rPr>
          <w:rFonts w:ascii="Arial" w:hAnsi="Arial" w:cs="Arial"/>
          <w:sz w:val="17"/>
          <w:szCs w:val="17"/>
        </w:rPr>
      </w:pPr>
      <w:r w:rsidRPr="0085594C">
        <w:rPr>
          <w:rFonts w:ascii="Arial" w:hAnsi="Arial" w:cs="Arial"/>
          <w:sz w:val="17"/>
          <w:szCs w:val="17"/>
        </w:rPr>
        <w:t>Collaborated with fabricators and machinists to develop various 3D models using Pro/ENGINEER including company construction barge, compressed air storage tank, and multi-blade wind turbine (U.S. Patent Number 7399162).</w:t>
      </w:r>
    </w:p>
    <w:p w:rsidR="008B12BC" w:rsidRPr="0085594C" w:rsidRDefault="008B12BC" w:rsidP="008B12BC">
      <w:pPr>
        <w:numPr>
          <w:ilvl w:val="0"/>
          <w:numId w:val="8"/>
        </w:numPr>
        <w:tabs>
          <w:tab w:val="left" w:pos="9720"/>
        </w:tabs>
        <w:ind w:right="1080" w:hanging="180"/>
        <w:jc w:val="both"/>
        <w:rPr>
          <w:rFonts w:ascii="Arial" w:hAnsi="Arial" w:cs="Arial"/>
          <w:sz w:val="17"/>
          <w:szCs w:val="17"/>
        </w:rPr>
      </w:pPr>
      <w:r w:rsidRPr="0085594C">
        <w:rPr>
          <w:rFonts w:ascii="Arial" w:hAnsi="Arial" w:cs="Arial"/>
          <w:sz w:val="17"/>
          <w:szCs w:val="17"/>
        </w:rPr>
        <w:t>Developed MathCAD spreadsheets to calculate drag forces on multiple wind turbine designs at various wind speeds and pressure forces on the inside of compressed air storage vessels.</w:t>
      </w:r>
    </w:p>
    <w:p w:rsidR="008B12BC" w:rsidRPr="0085594C" w:rsidRDefault="008B12BC" w:rsidP="008B12BC">
      <w:pPr>
        <w:numPr>
          <w:ilvl w:val="0"/>
          <w:numId w:val="8"/>
        </w:numPr>
        <w:tabs>
          <w:tab w:val="left" w:pos="9720"/>
        </w:tabs>
        <w:ind w:right="1080" w:hanging="180"/>
        <w:jc w:val="both"/>
        <w:rPr>
          <w:rFonts w:ascii="Arial" w:hAnsi="Arial" w:cs="Arial"/>
          <w:sz w:val="17"/>
          <w:szCs w:val="17"/>
        </w:rPr>
      </w:pPr>
      <w:r w:rsidRPr="0085594C">
        <w:rPr>
          <w:rFonts w:ascii="Arial" w:hAnsi="Arial" w:cs="Arial"/>
          <w:sz w:val="17"/>
          <w:szCs w:val="17"/>
        </w:rPr>
        <w:t>Employed calculated forces in Pro/MECHANICA to perform finite element analysis on created models in order to determine stress and deflection levels given various conditions.</w:t>
      </w:r>
    </w:p>
    <w:p w:rsidR="008B12BC" w:rsidRPr="0085594C" w:rsidRDefault="008B12BC" w:rsidP="008B12BC">
      <w:pPr>
        <w:numPr>
          <w:ilvl w:val="0"/>
          <w:numId w:val="8"/>
        </w:numPr>
        <w:tabs>
          <w:tab w:val="num" w:pos="1080"/>
          <w:tab w:val="left" w:pos="9720"/>
        </w:tabs>
        <w:ind w:left="1080" w:right="1080" w:firstLine="0"/>
        <w:jc w:val="both"/>
        <w:rPr>
          <w:rFonts w:ascii="Arial" w:hAnsi="Arial" w:cs="Arial"/>
          <w:sz w:val="17"/>
          <w:szCs w:val="17"/>
        </w:rPr>
      </w:pPr>
      <w:r w:rsidRPr="0085594C">
        <w:rPr>
          <w:rFonts w:ascii="Arial" w:hAnsi="Arial" w:cs="Arial"/>
          <w:sz w:val="17"/>
          <w:szCs w:val="17"/>
        </w:rPr>
        <w:t>Produced various presentations on progress and presented these to supervisors and superiors.</w:t>
      </w:r>
    </w:p>
    <w:p w:rsidR="008B12BC" w:rsidRPr="0085594C" w:rsidRDefault="008B12BC" w:rsidP="008B12BC">
      <w:pPr>
        <w:pStyle w:val="BodyTextIndent"/>
        <w:ind w:left="288" w:firstLine="72"/>
        <w:rPr>
          <w:rFonts w:ascii="Arial" w:hAnsi="Arial" w:cs="Arial"/>
          <w:sz w:val="17"/>
          <w:szCs w:val="17"/>
        </w:rPr>
      </w:pPr>
    </w:p>
    <w:p w:rsidR="008B12BC" w:rsidRPr="0085594C" w:rsidRDefault="008B12BC" w:rsidP="008B12BC">
      <w:pPr>
        <w:pStyle w:val="BodyTextIndent"/>
        <w:ind w:left="540"/>
        <w:rPr>
          <w:rFonts w:ascii="Arial" w:hAnsi="Arial" w:cs="Arial"/>
          <w:sz w:val="17"/>
          <w:szCs w:val="17"/>
        </w:rPr>
      </w:pPr>
      <w:r w:rsidRPr="0085594C">
        <w:rPr>
          <w:rFonts w:ascii="Arial" w:hAnsi="Arial" w:cs="Arial"/>
          <w:b/>
          <w:bCs/>
          <w:i/>
          <w:iCs/>
          <w:sz w:val="17"/>
          <w:szCs w:val="17"/>
        </w:rPr>
        <w:t>Research Volunteer</w:t>
      </w:r>
      <w:r w:rsidRPr="0085594C">
        <w:rPr>
          <w:rFonts w:ascii="Arial" w:hAnsi="Arial" w:cs="Arial"/>
          <w:b/>
          <w:bCs/>
          <w:i/>
          <w:iCs/>
          <w:sz w:val="17"/>
          <w:szCs w:val="17"/>
        </w:rPr>
        <w:tab/>
      </w:r>
      <w:r w:rsidRPr="0085594C">
        <w:rPr>
          <w:rFonts w:ascii="Arial" w:hAnsi="Arial" w:cs="Arial"/>
          <w:b/>
          <w:bCs/>
          <w:i/>
          <w:iCs/>
          <w:sz w:val="17"/>
          <w:szCs w:val="17"/>
        </w:rPr>
        <w:tab/>
      </w:r>
      <w:r w:rsidRPr="0085594C">
        <w:rPr>
          <w:rFonts w:ascii="Arial" w:hAnsi="Arial" w:cs="Arial"/>
          <w:b/>
          <w:bCs/>
          <w:i/>
          <w:iCs/>
          <w:sz w:val="17"/>
          <w:szCs w:val="17"/>
        </w:rPr>
        <w:tab/>
      </w:r>
      <w:r w:rsidRPr="0085594C">
        <w:rPr>
          <w:rFonts w:ascii="Arial" w:hAnsi="Arial" w:cs="Arial"/>
          <w:b/>
          <w:bCs/>
          <w:i/>
          <w:iCs/>
          <w:sz w:val="17"/>
          <w:szCs w:val="17"/>
        </w:rPr>
        <w:tab/>
      </w:r>
      <w:r w:rsidRPr="0085594C">
        <w:rPr>
          <w:rFonts w:ascii="Arial" w:hAnsi="Arial" w:cs="Arial"/>
          <w:b/>
          <w:bCs/>
          <w:i/>
          <w:iCs/>
          <w:sz w:val="17"/>
          <w:szCs w:val="17"/>
        </w:rPr>
        <w:tab/>
      </w:r>
      <w:r w:rsidRPr="0085594C">
        <w:rPr>
          <w:rFonts w:ascii="Arial" w:hAnsi="Arial" w:cs="Arial"/>
          <w:b/>
          <w:bCs/>
          <w:i/>
          <w:iCs/>
          <w:sz w:val="17"/>
          <w:szCs w:val="17"/>
        </w:rPr>
        <w:tab/>
      </w:r>
      <w:r w:rsidRPr="0085594C">
        <w:rPr>
          <w:rFonts w:ascii="Arial" w:hAnsi="Arial" w:cs="Arial"/>
          <w:b/>
          <w:bCs/>
          <w:i/>
          <w:iCs/>
          <w:sz w:val="17"/>
          <w:szCs w:val="17"/>
        </w:rPr>
        <w:tab/>
      </w:r>
      <w:r w:rsidRPr="0085594C">
        <w:rPr>
          <w:rFonts w:ascii="Arial" w:hAnsi="Arial" w:cs="Arial"/>
          <w:b/>
          <w:bCs/>
          <w:i/>
          <w:iCs/>
          <w:sz w:val="17"/>
          <w:szCs w:val="17"/>
        </w:rPr>
        <w:tab/>
      </w:r>
      <w:r w:rsidRPr="0085594C">
        <w:rPr>
          <w:rFonts w:ascii="Arial" w:hAnsi="Arial" w:cs="Arial"/>
          <w:b/>
          <w:bCs/>
          <w:i/>
          <w:iCs/>
          <w:sz w:val="17"/>
          <w:szCs w:val="17"/>
        </w:rPr>
        <w:tab/>
      </w:r>
      <w:r w:rsidRPr="0085594C">
        <w:rPr>
          <w:rFonts w:ascii="Arial" w:hAnsi="Arial" w:cs="Arial"/>
          <w:b/>
          <w:bCs/>
          <w:i/>
          <w:iCs/>
          <w:sz w:val="17"/>
          <w:szCs w:val="17"/>
        </w:rPr>
        <w:tab/>
      </w:r>
      <w:r w:rsidRPr="0085594C">
        <w:rPr>
          <w:rFonts w:ascii="Arial" w:hAnsi="Arial" w:cs="Arial"/>
          <w:sz w:val="17"/>
          <w:szCs w:val="17"/>
        </w:rPr>
        <w:t>11/2009-05/2010</w:t>
      </w:r>
    </w:p>
    <w:p w:rsidR="008B12BC" w:rsidRPr="0085594C" w:rsidRDefault="008B12BC" w:rsidP="008B12BC">
      <w:pPr>
        <w:pStyle w:val="BodyTextIndent"/>
        <w:ind w:left="540"/>
        <w:rPr>
          <w:rFonts w:ascii="Arial" w:hAnsi="Arial" w:cs="Arial"/>
          <w:sz w:val="17"/>
          <w:szCs w:val="17"/>
        </w:rPr>
      </w:pPr>
      <w:r w:rsidRPr="0085594C">
        <w:rPr>
          <w:rFonts w:ascii="Arial" w:hAnsi="Arial" w:cs="Arial"/>
          <w:sz w:val="17"/>
          <w:szCs w:val="17"/>
        </w:rPr>
        <w:t xml:space="preserve">Scansorial and Terrestrial Robotics and Integrated Design Laboratory; FAMU-FSU College of Engineering </w:t>
      </w:r>
    </w:p>
    <w:p w:rsidR="008B12BC" w:rsidRPr="0085594C" w:rsidRDefault="008B12BC" w:rsidP="008B12BC">
      <w:pPr>
        <w:pStyle w:val="BodyTextIndent"/>
        <w:ind w:left="540"/>
        <w:rPr>
          <w:rFonts w:ascii="Arial" w:hAnsi="Arial" w:cs="Arial"/>
          <w:sz w:val="17"/>
          <w:szCs w:val="17"/>
        </w:rPr>
      </w:pPr>
      <w:r w:rsidRPr="0085594C">
        <w:rPr>
          <w:rFonts w:ascii="Arial" w:hAnsi="Arial" w:cs="Arial"/>
          <w:sz w:val="17"/>
          <w:szCs w:val="17"/>
        </w:rPr>
        <w:t>Tallahassee, FL</w:t>
      </w:r>
    </w:p>
    <w:p w:rsidR="008B12BC" w:rsidRPr="0085594C" w:rsidRDefault="008B12BC" w:rsidP="008B12BC">
      <w:pPr>
        <w:numPr>
          <w:ilvl w:val="0"/>
          <w:numId w:val="8"/>
        </w:numPr>
        <w:ind w:right="1080" w:hanging="180"/>
        <w:jc w:val="both"/>
        <w:rPr>
          <w:rFonts w:ascii="Arial" w:hAnsi="Arial" w:cs="Arial"/>
          <w:sz w:val="17"/>
          <w:szCs w:val="17"/>
        </w:rPr>
      </w:pPr>
      <w:r w:rsidRPr="0085594C">
        <w:rPr>
          <w:rFonts w:ascii="Arial" w:hAnsi="Arial" w:cs="Arial"/>
          <w:sz w:val="17"/>
          <w:szCs w:val="17"/>
        </w:rPr>
        <w:t>Assisted in construction of iSprawl robot and Integrated Climbing Arboreal Robotic Ornithopter System (I.C.A.R.O.S.) project.</w:t>
      </w:r>
    </w:p>
    <w:p w:rsidR="008B12BC" w:rsidRPr="0085594C" w:rsidRDefault="008B12BC" w:rsidP="008B12BC">
      <w:pPr>
        <w:numPr>
          <w:ilvl w:val="0"/>
          <w:numId w:val="8"/>
        </w:numPr>
        <w:tabs>
          <w:tab w:val="num" w:pos="1080"/>
        </w:tabs>
        <w:ind w:left="1080" w:right="1080" w:firstLine="0"/>
        <w:jc w:val="both"/>
        <w:rPr>
          <w:rFonts w:ascii="Arial" w:hAnsi="Arial" w:cs="Arial"/>
          <w:sz w:val="17"/>
          <w:szCs w:val="17"/>
        </w:rPr>
      </w:pPr>
      <w:r w:rsidRPr="0085594C">
        <w:rPr>
          <w:rFonts w:ascii="Arial" w:hAnsi="Arial" w:cs="Arial"/>
          <w:sz w:val="17"/>
          <w:szCs w:val="17"/>
        </w:rPr>
        <w:t>Utilized Pro/ENGINEER to construct 3D computer models of robot components.</w:t>
      </w:r>
    </w:p>
    <w:p w:rsidR="008B12BC" w:rsidRPr="0085594C" w:rsidRDefault="008B12BC" w:rsidP="008B12BC">
      <w:pPr>
        <w:numPr>
          <w:ilvl w:val="0"/>
          <w:numId w:val="8"/>
        </w:numPr>
        <w:tabs>
          <w:tab w:val="num" w:pos="1080"/>
        </w:tabs>
        <w:ind w:left="1080" w:right="1080" w:firstLine="0"/>
        <w:jc w:val="both"/>
        <w:rPr>
          <w:rFonts w:ascii="Arial" w:hAnsi="Arial" w:cs="Arial"/>
          <w:sz w:val="17"/>
          <w:szCs w:val="17"/>
        </w:rPr>
      </w:pPr>
      <w:r w:rsidRPr="0085594C">
        <w:rPr>
          <w:rFonts w:ascii="Arial" w:hAnsi="Arial" w:cs="Arial"/>
          <w:sz w:val="17"/>
          <w:szCs w:val="17"/>
        </w:rPr>
        <w:t>Analyzed fluid flow over different wing designs to determine optimal design for performance.</w:t>
      </w:r>
    </w:p>
    <w:p w:rsidR="008B12BC" w:rsidRPr="0085594C" w:rsidRDefault="008B12BC" w:rsidP="008B12BC">
      <w:pPr>
        <w:pStyle w:val="NormalWeb"/>
        <w:spacing w:before="0" w:beforeAutospacing="0" w:after="0" w:afterAutospacing="0"/>
        <w:rPr>
          <w:rFonts w:ascii="Arial" w:hAnsi="Arial" w:cs="Arial"/>
          <w:b/>
          <w:bCs/>
          <w:sz w:val="17"/>
          <w:szCs w:val="17"/>
        </w:rPr>
      </w:pPr>
    </w:p>
    <w:p w:rsidR="008B12BC" w:rsidRPr="0085594C" w:rsidRDefault="008B12BC" w:rsidP="008B12BC">
      <w:pPr>
        <w:pStyle w:val="NormalWeb"/>
        <w:pBdr>
          <w:bottom w:val="single" w:sz="4" w:space="1" w:color="auto"/>
        </w:pBdr>
        <w:spacing w:before="0" w:beforeAutospacing="0" w:after="0" w:afterAutospacing="0"/>
        <w:rPr>
          <w:rFonts w:ascii="Arial" w:hAnsi="Arial" w:cs="Arial"/>
          <w:b/>
          <w:bCs/>
          <w:sz w:val="17"/>
          <w:szCs w:val="17"/>
        </w:rPr>
      </w:pPr>
      <w:r w:rsidRPr="0085594C">
        <w:rPr>
          <w:rFonts w:ascii="Arial" w:hAnsi="Arial" w:cs="Arial"/>
          <w:b/>
          <w:bCs/>
          <w:sz w:val="17"/>
          <w:szCs w:val="17"/>
        </w:rPr>
        <w:t xml:space="preserve">EXTRACURRICULAR ACTIVITIES: </w:t>
      </w:r>
    </w:p>
    <w:p w:rsidR="008B12BC" w:rsidRPr="0085594C" w:rsidRDefault="008B12BC" w:rsidP="008B12BC">
      <w:pPr>
        <w:pStyle w:val="NormalWeb"/>
        <w:spacing w:before="0" w:beforeAutospacing="0" w:after="0" w:afterAutospacing="0"/>
        <w:ind w:left="540"/>
        <w:rPr>
          <w:rFonts w:ascii="Arial" w:hAnsi="Arial" w:cs="Arial"/>
          <w:sz w:val="17"/>
          <w:szCs w:val="17"/>
        </w:rPr>
      </w:pPr>
    </w:p>
    <w:p w:rsidR="008B12BC" w:rsidRPr="0085594C" w:rsidRDefault="008B12BC" w:rsidP="008B12BC">
      <w:pPr>
        <w:pStyle w:val="NormalWeb"/>
        <w:spacing w:before="0" w:beforeAutospacing="0" w:after="0" w:afterAutospacing="0"/>
        <w:ind w:left="540"/>
        <w:rPr>
          <w:rFonts w:ascii="Arial" w:hAnsi="Arial" w:cs="Arial"/>
          <w:i/>
          <w:iCs/>
          <w:sz w:val="17"/>
          <w:szCs w:val="17"/>
        </w:rPr>
      </w:pPr>
      <w:r w:rsidRPr="0085594C">
        <w:rPr>
          <w:rFonts w:ascii="Arial" w:hAnsi="Arial" w:cs="Arial"/>
          <w:sz w:val="17"/>
          <w:szCs w:val="17"/>
        </w:rPr>
        <w:t>Society of Automotive Engineers, Member</w:t>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t xml:space="preserve"> 08/2010-Present</w:t>
      </w:r>
    </w:p>
    <w:p w:rsidR="008B12BC" w:rsidRPr="0085594C" w:rsidRDefault="008B12BC" w:rsidP="008B12BC">
      <w:pPr>
        <w:pStyle w:val="NormalWeb"/>
        <w:spacing w:before="0" w:beforeAutospacing="0" w:after="0" w:afterAutospacing="0"/>
        <w:ind w:left="540"/>
        <w:rPr>
          <w:rFonts w:ascii="Arial" w:hAnsi="Arial" w:cs="Arial"/>
          <w:sz w:val="17"/>
          <w:szCs w:val="17"/>
        </w:rPr>
      </w:pPr>
      <w:r w:rsidRPr="0085594C">
        <w:rPr>
          <w:rFonts w:ascii="Arial" w:hAnsi="Arial" w:cs="Arial"/>
          <w:sz w:val="17"/>
          <w:szCs w:val="17"/>
        </w:rPr>
        <w:t xml:space="preserve">Tau Beta Pi, Engineering Honor Society; Member               </w:t>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t xml:space="preserve"> 01/2009-Present</w:t>
      </w:r>
    </w:p>
    <w:p w:rsidR="008B12BC" w:rsidRPr="0085594C" w:rsidRDefault="008B12BC" w:rsidP="008B12BC">
      <w:pPr>
        <w:pStyle w:val="NormalWeb"/>
        <w:numPr>
          <w:ilvl w:val="0"/>
          <w:numId w:val="9"/>
        </w:numPr>
        <w:tabs>
          <w:tab w:val="clear" w:pos="720"/>
          <w:tab w:val="left" w:pos="900"/>
          <w:tab w:val="num" w:pos="1260"/>
        </w:tabs>
        <w:spacing w:before="0" w:beforeAutospacing="0" w:after="0" w:afterAutospacing="0"/>
        <w:ind w:left="1080" w:firstLine="0"/>
        <w:rPr>
          <w:rFonts w:ascii="Arial" w:hAnsi="Arial" w:cs="Arial"/>
          <w:sz w:val="17"/>
          <w:szCs w:val="17"/>
        </w:rPr>
      </w:pPr>
      <w:r w:rsidRPr="0085594C">
        <w:rPr>
          <w:rFonts w:ascii="Arial" w:hAnsi="Arial" w:cs="Arial"/>
          <w:sz w:val="17"/>
          <w:szCs w:val="17"/>
        </w:rPr>
        <w:t>Professor Recognition Committee; Coordinator</w:t>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t>01/2010-5/2010</w:t>
      </w:r>
    </w:p>
    <w:p w:rsidR="008B12BC" w:rsidRPr="0085594C" w:rsidRDefault="008B12BC" w:rsidP="008B12BC">
      <w:pPr>
        <w:pStyle w:val="NormalWeb"/>
        <w:spacing w:before="0" w:beforeAutospacing="0" w:after="0" w:afterAutospacing="0"/>
        <w:ind w:left="540"/>
        <w:rPr>
          <w:rFonts w:ascii="Arial" w:hAnsi="Arial" w:cs="Arial"/>
          <w:sz w:val="17"/>
          <w:szCs w:val="17"/>
        </w:rPr>
      </w:pPr>
      <w:r w:rsidRPr="0085594C">
        <w:rPr>
          <w:rFonts w:ascii="Arial" w:hAnsi="Arial" w:cs="Arial"/>
          <w:sz w:val="17"/>
          <w:szCs w:val="17"/>
        </w:rPr>
        <w:t>Pi Tau Sigma, Mechanical Engineering Honor Society; Member</w:t>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t>08/2009-Present</w:t>
      </w:r>
    </w:p>
    <w:p w:rsidR="008B12BC" w:rsidRPr="0085594C" w:rsidRDefault="008B12BC" w:rsidP="008B12BC">
      <w:pPr>
        <w:pStyle w:val="NormalWeb"/>
        <w:numPr>
          <w:ilvl w:val="0"/>
          <w:numId w:val="9"/>
        </w:numPr>
        <w:tabs>
          <w:tab w:val="clear" w:pos="720"/>
          <w:tab w:val="num" w:pos="1260"/>
        </w:tabs>
        <w:spacing w:before="0" w:beforeAutospacing="0" w:after="0" w:afterAutospacing="0"/>
        <w:ind w:firstLine="360"/>
        <w:rPr>
          <w:rFonts w:ascii="Arial" w:hAnsi="Arial" w:cs="Arial"/>
          <w:sz w:val="17"/>
          <w:szCs w:val="17"/>
        </w:rPr>
      </w:pPr>
      <w:r w:rsidRPr="0085594C">
        <w:rPr>
          <w:rFonts w:ascii="Arial" w:hAnsi="Arial" w:cs="Arial"/>
          <w:sz w:val="17"/>
          <w:szCs w:val="17"/>
        </w:rPr>
        <w:t>Fundraising Committee; Coordinator</w:t>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r>
      <w:r w:rsidRPr="0085594C">
        <w:rPr>
          <w:rFonts w:ascii="Arial" w:hAnsi="Arial" w:cs="Arial"/>
          <w:sz w:val="17"/>
          <w:szCs w:val="17"/>
        </w:rPr>
        <w:tab/>
        <w:t>08/2010-Present</w:t>
      </w:r>
    </w:p>
    <w:p w:rsidR="008B12BC" w:rsidRPr="0085594C" w:rsidRDefault="008B12BC" w:rsidP="008B12BC">
      <w:pPr>
        <w:pStyle w:val="NormalWeb"/>
        <w:spacing w:before="0" w:beforeAutospacing="0" w:after="0" w:afterAutospacing="0"/>
        <w:ind w:left="720"/>
        <w:rPr>
          <w:rFonts w:ascii="Arial" w:hAnsi="Arial" w:cs="Arial"/>
          <w:sz w:val="17"/>
          <w:szCs w:val="17"/>
        </w:rPr>
      </w:pPr>
    </w:p>
    <w:p w:rsidR="008B12BC" w:rsidRPr="0085594C" w:rsidRDefault="008B12BC" w:rsidP="008B12BC">
      <w:pPr>
        <w:pStyle w:val="NormalWeb"/>
        <w:pBdr>
          <w:bottom w:val="single" w:sz="4" w:space="1" w:color="auto"/>
        </w:pBdr>
        <w:spacing w:before="0" w:beforeAutospacing="0" w:after="0" w:afterAutospacing="0"/>
        <w:rPr>
          <w:rFonts w:ascii="Arial" w:hAnsi="Arial" w:cs="Arial"/>
          <w:b/>
          <w:bCs/>
          <w:sz w:val="17"/>
          <w:szCs w:val="17"/>
        </w:rPr>
      </w:pPr>
      <w:r w:rsidRPr="0085594C">
        <w:rPr>
          <w:rFonts w:ascii="Arial" w:hAnsi="Arial" w:cs="Arial"/>
          <w:b/>
          <w:bCs/>
          <w:sz w:val="17"/>
          <w:szCs w:val="17"/>
        </w:rPr>
        <w:t>TECHNICAL SKILLS:</w:t>
      </w:r>
    </w:p>
    <w:p w:rsidR="008B12BC" w:rsidRPr="0085594C" w:rsidRDefault="008B12BC" w:rsidP="008B12BC">
      <w:pPr>
        <w:pStyle w:val="NormalWeb"/>
        <w:spacing w:before="0" w:beforeAutospacing="0" w:after="0" w:afterAutospacing="0"/>
        <w:ind w:left="360"/>
        <w:rPr>
          <w:rFonts w:ascii="Arial" w:hAnsi="Arial" w:cs="Arial"/>
          <w:sz w:val="17"/>
          <w:szCs w:val="17"/>
        </w:rPr>
      </w:pPr>
    </w:p>
    <w:p w:rsidR="008B12BC" w:rsidRPr="0085594C" w:rsidRDefault="008B12BC" w:rsidP="008B12BC">
      <w:pPr>
        <w:pStyle w:val="NormalWeb"/>
        <w:spacing w:before="0" w:beforeAutospacing="0" w:after="0" w:afterAutospacing="0"/>
        <w:ind w:left="540"/>
        <w:rPr>
          <w:rFonts w:ascii="Arial" w:hAnsi="Arial" w:cs="Arial"/>
          <w:i/>
          <w:iCs/>
          <w:sz w:val="17"/>
          <w:szCs w:val="17"/>
        </w:rPr>
      </w:pPr>
      <w:r w:rsidRPr="0085594C">
        <w:rPr>
          <w:rFonts w:ascii="Arial" w:hAnsi="Arial" w:cs="Arial"/>
          <w:sz w:val="17"/>
          <w:szCs w:val="17"/>
        </w:rPr>
        <w:t xml:space="preserve">Pro/ENGINEER, MathCAD, LabVIEW, MATLAB, CodeBlocks, CodeWarrior, Working Model 2D, Microsoft </w:t>
      </w:r>
      <w:r w:rsidR="00E21843" w:rsidRPr="0085594C">
        <w:rPr>
          <w:rFonts w:ascii="Arial" w:hAnsi="Arial" w:cs="Arial"/>
          <w:sz w:val="17"/>
          <w:szCs w:val="17"/>
        </w:rPr>
        <w:t>Off</w:t>
      </w:r>
      <w:r w:rsidR="00E21843">
        <w:rPr>
          <w:rFonts w:ascii="Arial" w:hAnsi="Arial" w:cs="Arial"/>
          <w:sz w:val="17"/>
          <w:szCs w:val="17"/>
        </w:rPr>
        <w:t>ice</w:t>
      </w:r>
      <w:r w:rsidRPr="0085594C">
        <w:rPr>
          <w:rFonts w:ascii="Arial" w:hAnsi="Arial" w:cs="Arial"/>
          <w:sz w:val="17"/>
          <w:szCs w:val="17"/>
        </w:rPr>
        <w:t xml:space="preserve"> 2003/2007</w:t>
      </w:r>
      <w:r w:rsidRPr="0085594C">
        <w:rPr>
          <w:rFonts w:ascii="Arial" w:hAnsi="Arial" w:cs="Arial"/>
          <w:i/>
          <w:iCs/>
          <w:sz w:val="17"/>
          <w:szCs w:val="17"/>
        </w:rPr>
        <w:tab/>
      </w:r>
    </w:p>
    <w:p w:rsidR="008B12BC" w:rsidRDefault="008B12BC" w:rsidP="008B12BC">
      <w:pPr>
        <w:pStyle w:val="NormalWeb"/>
        <w:spacing w:before="0" w:beforeAutospacing="0" w:after="0" w:afterAutospacing="0"/>
        <w:jc w:val="center"/>
        <w:rPr>
          <w:rFonts w:ascii="Arial" w:hAnsi="Arial" w:cs="Arial"/>
          <w:i/>
          <w:iCs/>
          <w:sz w:val="17"/>
          <w:szCs w:val="17"/>
        </w:rPr>
      </w:pPr>
      <w:r w:rsidRPr="0085594C">
        <w:rPr>
          <w:rFonts w:ascii="Arial" w:hAnsi="Arial" w:cs="Arial"/>
          <w:i/>
          <w:iCs/>
          <w:sz w:val="17"/>
          <w:szCs w:val="17"/>
        </w:rPr>
        <w:t>References available upon request.</w:t>
      </w:r>
    </w:p>
    <w:p w:rsidR="008B12BC" w:rsidRPr="0085594C" w:rsidRDefault="008B12BC" w:rsidP="008B12BC">
      <w:pPr>
        <w:shd w:val="clear" w:color="auto" w:fill="FFFFFF"/>
        <w:rPr>
          <w:rFonts w:ascii="Arial" w:hAnsi="Arial" w:cs="Arial"/>
          <w:sz w:val="17"/>
          <w:szCs w:val="17"/>
        </w:rPr>
      </w:pPr>
    </w:p>
    <w:p w:rsidR="008B12BC" w:rsidRPr="0085594C" w:rsidRDefault="008B12BC" w:rsidP="008B12BC">
      <w:pPr>
        <w:rPr>
          <w:rFonts w:ascii="Arial" w:hAnsi="Arial" w:cs="Arial"/>
          <w:b/>
          <w:sz w:val="20"/>
          <w:szCs w:val="20"/>
          <w:u w:val="single"/>
        </w:rPr>
      </w:pPr>
      <w:r w:rsidRPr="0085594C">
        <w:rPr>
          <w:rFonts w:ascii="Arial" w:hAnsi="Arial" w:cs="Arial"/>
          <w:b/>
          <w:sz w:val="20"/>
          <w:szCs w:val="20"/>
          <w:u w:val="single"/>
        </w:rPr>
        <w:lastRenderedPageBreak/>
        <w:t>Ryan M. Zombek</w:t>
      </w:r>
      <w:r w:rsidRPr="0085594C">
        <w:rPr>
          <w:rFonts w:ascii="Arial" w:hAnsi="Arial" w:cs="Arial"/>
          <w:b/>
          <w:sz w:val="20"/>
          <w:szCs w:val="20"/>
          <w:u w:val="single"/>
        </w:rPr>
        <w:tab/>
      </w:r>
      <w:r w:rsidRPr="0085594C">
        <w:rPr>
          <w:rFonts w:ascii="Arial" w:hAnsi="Arial" w:cs="Arial"/>
          <w:b/>
          <w:sz w:val="20"/>
          <w:szCs w:val="20"/>
          <w:u w:val="single"/>
        </w:rPr>
        <w:tab/>
      </w:r>
      <w:r w:rsidRPr="0085594C">
        <w:rPr>
          <w:rFonts w:ascii="Arial" w:hAnsi="Arial" w:cs="Arial"/>
          <w:b/>
          <w:sz w:val="20"/>
          <w:szCs w:val="20"/>
          <w:u w:val="single"/>
        </w:rPr>
        <w:tab/>
      </w:r>
      <w:r w:rsidRPr="0085594C">
        <w:rPr>
          <w:rFonts w:ascii="Arial" w:hAnsi="Arial" w:cs="Arial"/>
          <w:b/>
          <w:sz w:val="20"/>
          <w:szCs w:val="20"/>
          <w:u w:val="single"/>
        </w:rPr>
        <w:tab/>
      </w:r>
      <w:r w:rsidRPr="0085594C">
        <w:rPr>
          <w:rFonts w:ascii="Arial" w:hAnsi="Arial" w:cs="Arial"/>
          <w:b/>
          <w:sz w:val="20"/>
          <w:szCs w:val="20"/>
          <w:u w:val="single"/>
        </w:rPr>
        <w:tab/>
      </w:r>
      <w:r w:rsidRPr="0085594C">
        <w:rPr>
          <w:rFonts w:ascii="Arial" w:hAnsi="Arial" w:cs="Arial"/>
          <w:b/>
          <w:sz w:val="20"/>
          <w:szCs w:val="20"/>
          <w:u w:val="single"/>
        </w:rPr>
        <w:tab/>
      </w:r>
      <w:r w:rsidRPr="0085594C">
        <w:rPr>
          <w:rFonts w:ascii="Arial" w:hAnsi="Arial" w:cs="Arial"/>
          <w:b/>
          <w:sz w:val="20"/>
          <w:szCs w:val="20"/>
          <w:u w:val="single"/>
        </w:rPr>
        <w:tab/>
      </w:r>
    </w:p>
    <w:p w:rsidR="008B12BC" w:rsidRPr="0085594C" w:rsidRDefault="008B12BC" w:rsidP="008B12BC">
      <w:pPr>
        <w:rPr>
          <w:rFonts w:ascii="Arial" w:hAnsi="Arial" w:cs="Arial"/>
          <w:sz w:val="20"/>
          <w:szCs w:val="20"/>
        </w:rPr>
      </w:pPr>
      <w:r w:rsidRPr="0085594C">
        <w:rPr>
          <w:rFonts w:ascii="Arial" w:hAnsi="Arial" w:cs="Arial"/>
          <w:sz w:val="20"/>
          <w:szCs w:val="20"/>
        </w:rPr>
        <w:t xml:space="preserve">913 Barrie </w:t>
      </w:r>
      <w:r w:rsidR="00E21843" w:rsidRPr="0085594C">
        <w:rPr>
          <w:rFonts w:ascii="Arial" w:hAnsi="Arial" w:cs="Arial"/>
          <w:sz w:val="20"/>
          <w:szCs w:val="20"/>
        </w:rPr>
        <w:t>Ave Tallahassee</w:t>
      </w:r>
      <w:r w:rsidRPr="0085594C">
        <w:rPr>
          <w:rFonts w:ascii="Arial" w:hAnsi="Arial" w:cs="Arial"/>
          <w:sz w:val="20"/>
          <w:szCs w:val="20"/>
        </w:rPr>
        <w:t xml:space="preserve">, Florida 32303  (561) 289-9391 </w:t>
      </w:r>
      <w:r w:rsidRPr="0085594C">
        <w:rPr>
          <w:rFonts w:ascii="Arial" w:hAnsi="Arial" w:cs="Arial"/>
          <w:sz w:val="20"/>
          <w:szCs w:val="20"/>
        </w:rPr>
        <w:t>rmz07@fsu.edu</w:t>
      </w:r>
    </w:p>
    <w:p w:rsidR="008B12BC" w:rsidRPr="0085594C" w:rsidRDefault="008B12BC" w:rsidP="008B12BC">
      <w:pPr>
        <w:tabs>
          <w:tab w:val="left" w:pos="1530"/>
        </w:tabs>
        <w:rPr>
          <w:rFonts w:ascii="Arial" w:hAnsi="Arial" w:cs="Arial"/>
          <w:sz w:val="20"/>
          <w:szCs w:val="20"/>
        </w:rPr>
      </w:pPr>
    </w:p>
    <w:p w:rsidR="008B12BC" w:rsidRPr="0085594C" w:rsidRDefault="008B12BC" w:rsidP="008B12BC">
      <w:pPr>
        <w:pStyle w:val="Heading2"/>
        <w:numPr>
          <w:ilvl w:val="0"/>
          <w:numId w:val="0"/>
        </w:numPr>
        <w:ind w:left="576" w:hanging="576"/>
        <w:rPr>
          <w:sz w:val="20"/>
          <w:szCs w:val="20"/>
        </w:rPr>
      </w:pPr>
      <w:r w:rsidRPr="0085594C">
        <w:rPr>
          <w:sz w:val="20"/>
          <w:szCs w:val="20"/>
        </w:rPr>
        <w:t>OBJECTIVE:</w:t>
      </w:r>
      <w:r w:rsidRPr="0085594C">
        <w:rPr>
          <w:sz w:val="20"/>
          <w:szCs w:val="20"/>
        </w:rPr>
        <w:tab/>
      </w:r>
    </w:p>
    <w:p w:rsidR="008B12BC" w:rsidRPr="0085594C" w:rsidRDefault="008B12BC" w:rsidP="008B12BC">
      <w:pPr>
        <w:pStyle w:val="Heading2"/>
        <w:numPr>
          <w:ilvl w:val="0"/>
          <w:numId w:val="0"/>
        </w:numPr>
        <w:ind w:left="576"/>
        <w:rPr>
          <w:b w:val="0"/>
          <w:sz w:val="20"/>
          <w:szCs w:val="20"/>
        </w:rPr>
      </w:pPr>
      <w:r w:rsidRPr="0085594C">
        <w:rPr>
          <w:b w:val="0"/>
          <w:sz w:val="20"/>
          <w:szCs w:val="20"/>
        </w:rPr>
        <w:t>Full time mechanical engineering position that will allow me to utilize the skills I haveaccumulated over the course of my college career. Open to relocate.</w:t>
      </w:r>
    </w:p>
    <w:p w:rsidR="008B12BC" w:rsidRPr="0085594C" w:rsidRDefault="008B12BC" w:rsidP="008B12BC">
      <w:pPr>
        <w:pStyle w:val="Heading2"/>
        <w:numPr>
          <w:ilvl w:val="0"/>
          <w:numId w:val="0"/>
        </w:numPr>
        <w:ind w:left="576" w:hanging="576"/>
        <w:rPr>
          <w:b w:val="0"/>
          <w:sz w:val="20"/>
          <w:szCs w:val="20"/>
        </w:rPr>
      </w:pPr>
      <w:r w:rsidRPr="0085594C">
        <w:rPr>
          <w:sz w:val="20"/>
          <w:szCs w:val="20"/>
        </w:rPr>
        <w:t>SUMMARY:</w:t>
      </w:r>
      <w:r w:rsidRPr="0085594C">
        <w:rPr>
          <w:sz w:val="20"/>
          <w:szCs w:val="20"/>
        </w:rPr>
        <w:tab/>
      </w:r>
    </w:p>
    <w:p w:rsidR="008B12BC" w:rsidRPr="0085594C" w:rsidRDefault="008B12BC" w:rsidP="008B12BC">
      <w:pPr>
        <w:numPr>
          <w:ilvl w:val="0"/>
          <w:numId w:val="13"/>
        </w:numPr>
        <w:rPr>
          <w:rFonts w:ascii="Arial" w:hAnsi="Arial" w:cs="Arial"/>
          <w:sz w:val="20"/>
          <w:szCs w:val="20"/>
        </w:rPr>
      </w:pPr>
      <w:r w:rsidRPr="0085594C">
        <w:rPr>
          <w:rFonts w:ascii="Arial" w:hAnsi="Arial" w:cs="Arial"/>
          <w:sz w:val="20"/>
          <w:szCs w:val="20"/>
        </w:rPr>
        <w:t>Mechanical Engineering internship with Teligent EMS Technologies in Havana Fl.</w:t>
      </w:r>
    </w:p>
    <w:p w:rsidR="008B12BC" w:rsidRPr="0085594C" w:rsidRDefault="008B12BC" w:rsidP="008B12BC">
      <w:pPr>
        <w:numPr>
          <w:ilvl w:val="0"/>
          <w:numId w:val="13"/>
        </w:numPr>
        <w:rPr>
          <w:rFonts w:ascii="Arial" w:hAnsi="Arial" w:cs="Arial"/>
          <w:sz w:val="20"/>
          <w:szCs w:val="20"/>
        </w:rPr>
      </w:pPr>
      <w:r w:rsidRPr="0085594C">
        <w:rPr>
          <w:rFonts w:ascii="Arial" w:hAnsi="Arial" w:cs="Arial"/>
          <w:sz w:val="20"/>
          <w:szCs w:val="20"/>
        </w:rPr>
        <w:t>Proficient with Off</w:t>
      </w:r>
      <w:r>
        <w:rPr>
          <w:rFonts w:ascii="Arial" w:hAnsi="Arial" w:cs="Arial"/>
          <w:sz w:val="20"/>
          <w:szCs w:val="20"/>
        </w:rPr>
        <w:t>ice</w:t>
      </w:r>
      <w:r w:rsidRPr="0085594C">
        <w:rPr>
          <w:rFonts w:ascii="Arial" w:hAnsi="Arial" w:cs="Arial"/>
          <w:sz w:val="20"/>
          <w:szCs w:val="20"/>
        </w:rPr>
        <w:t>, CorelDraw, Mathlab, Comsol, Pro Engineering, MathCAD and Matlab.</w:t>
      </w:r>
    </w:p>
    <w:p w:rsidR="008B12BC" w:rsidRPr="0085594C" w:rsidRDefault="008B12BC" w:rsidP="008B12BC">
      <w:pPr>
        <w:pStyle w:val="Heading2"/>
        <w:numPr>
          <w:ilvl w:val="0"/>
          <w:numId w:val="0"/>
        </w:numPr>
        <w:ind w:left="576" w:hanging="576"/>
        <w:rPr>
          <w:sz w:val="20"/>
          <w:szCs w:val="20"/>
        </w:rPr>
      </w:pPr>
      <w:r w:rsidRPr="0085594C">
        <w:rPr>
          <w:sz w:val="20"/>
          <w:szCs w:val="20"/>
        </w:rPr>
        <w:t>EDUCATION:</w:t>
      </w:r>
    </w:p>
    <w:p w:rsidR="008B12BC" w:rsidRPr="0085594C" w:rsidRDefault="008B12BC" w:rsidP="008B12BC">
      <w:pPr>
        <w:pStyle w:val="Heading2"/>
        <w:numPr>
          <w:ilvl w:val="0"/>
          <w:numId w:val="0"/>
        </w:numPr>
        <w:ind w:left="576"/>
        <w:rPr>
          <w:b w:val="0"/>
          <w:color w:val="000000"/>
          <w:sz w:val="20"/>
          <w:szCs w:val="20"/>
        </w:rPr>
      </w:pPr>
      <w:r w:rsidRPr="0085594C">
        <w:rPr>
          <w:color w:val="000000"/>
          <w:sz w:val="20"/>
          <w:szCs w:val="20"/>
        </w:rPr>
        <w:t xml:space="preserve">Tallahassee Community College, </w:t>
      </w:r>
      <w:r w:rsidRPr="0085594C">
        <w:rPr>
          <w:b w:val="0"/>
          <w:color w:val="000000"/>
          <w:sz w:val="20"/>
          <w:szCs w:val="20"/>
        </w:rPr>
        <w:t xml:space="preserve">Tallahassee FL </w:t>
      </w:r>
    </w:p>
    <w:p w:rsidR="008B12BC" w:rsidRPr="0085594C" w:rsidRDefault="008B12BC" w:rsidP="008B12BC">
      <w:pPr>
        <w:pStyle w:val="Heading2"/>
        <w:numPr>
          <w:ilvl w:val="0"/>
          <w:numId w:val="0"/>
        </w:numPr>
        <w:ind w:left="576"/>
        <w:rPr>
          <w:color w:val="000000"/>
          <w:sz w:val="20"/>
          <w:szCs w:val="20"/>
        </w:rPr>
      </w:pPr>
      <w:r w:rsidRPr="0085594C">
        <w:rPr>
          <w:b w:val="0"/>
          <w:color w:val="000000"/>
          <w:sz w:val="20"/>
          <w:szCs w:val="20"/>
        </w:rPr>
        <w:t>AA Degree, General Transfer 2007.GPA 3.2 from Fall 2004-Summer 2007.</w:t>
      </w:r>
    </w:p>
    <w:p w:rsidR="008B12BC" w:rsidRPr="0085594C" w:rsidRDefault="008B12BC" w:rsidP="008B12BC">
      <w:pPr>
        <w:pStyle w:val="Heading2"/>
        <w:numPr>
          <w:ilvl w:val="0"/>
          <w:numId w:val="0"/>
        </w:numPr>
        <w:ind w:left="576"/>
        <w:rPr>
          <w:b w:val="0"/>
          <w:color w:val="000000"/>
          <w:sz w:val="20"/>
          <w:szCs w:val="20"/>
        </w:rPr>
      </w:pPr>
      <w:r w:rsidRPr="0085594C">
        <w:rPr>
          <w:color w:val="000000"/>
          <w:sz w:val="20"/>
          <w:szCs w:val="20"/>
        </w:rPr>
        <w:t>Florida State University</w:t>
      </w:r>
      <w:r w:rsidRPr="0085594C">
        <w:rPr>
          <w:b w:val="0"/>
          <w:color w:val="000000"/>
          <w:sz w:val="20"/>
          <w:szCs w:val="20"/>
        </w:rPr>
        <w:t>, College of Engineering, Tallahassee FL</w:t>
      </w:r>
      <w:r w:rsidRPr="0085594C">
        <w:rPr>
          <w:b w:val="0"/>
          <w:color w:val="000000"/>
          <w:sz w:val="20"/>
          <w:szCs w:val="20"/>
        </w:rPr>
        <w:br/>
        <w:t>B.S. Mechanical Engineering with a Minor in Physics, April 2011.</w:t>
      </w:r>
    </w:p>
    <w:p w:rsidR="008B12BC" w:rsidRPr="0085594C" w:rsidRDefault="008B12BC" w:rsidP="008B12BC">
      <w:pPr>
        <w:spacing w:line="160" w:lineRule="exact"/>
        <w:rPr>
          <w:rFonts w:ascii="Arial" w:hAnsi="Arial" w:cs="Arial"/>
          <w:sz w:val="20"/>
          <w:szCs w:val="20"/>
        </w:rPr>
      </w:pPr>
    </w:p>
    <w:p w:rsidR="008B12BC" w:rsidRPr="0085594C" w:rsidRDefault="008B12BC" w:rsidP="008B12BC">
      <w:pPr>
        <w:ind w:firstLine="576"/>
        <w:rPr>
          <w:rFonts w:ascii="Arial" w:hAnsi="Arial" w:cs="Arial"/>
          <w:sz w:val="20"/>
          <w:szCs w:val="20"/>
        </w:rPr>
      </w:pPr>
      <w:r w:rsidRPr="0085594C">
        <w:rPr>
          <w:rFonts w:ascii="Arial" w:hAnsi="Arial" w:cs="Arial"/>
          <w:i/>
          <w:sz w:val="20"/>
          <w:szCs w:val="20"/>
          <w:u w:val="single"/>
        </w:rPr>
        <w:t>Relevant Courses</w:t>
      </w:r>
      <w:r w:rsidRPr="0085594C">
        <w:rPr>
          <w:rFonts w:ascii="Arial" w:hAnsi="Arial" w:cs="Arial"/>
          <w:sz w:val="20"/>
          <w:szCs w:val="20"/>
        </w:rPr>
        <w:t xml:space="preserve">: </w:t>
      </w:r>
    </w:p>
    <w:p w:rsidR="008B12BC" w:rsidRPr="0085594C" w:rsidRDefault="008B12BC" w:rsidP="008B12BC">
      <w:pPr>
        <w:spacing w:line="160" w:lineRule="exact"/>
        <w:rPr>
          <w:rFonts w:ascii="Arial" w:hAnsi="Arial" w:cs="Arial"/>
          <w:sz w:val="20"/>
          <w:szCs w:val="20"/>
        </w:rPr>
      </w:pPr>
    </w:p>
    <w:p w:rsidR="008B12BC" w:rsidRPr="0085594C" w:rsidRDefault="008B12BC" w:rsidP="008B12BC">
      <w:pPr>
        <w:ind w:left="720"/>
        <w:rPr>
          <w:rFonts w:ascii="Arial" w:hAnsi="Arial" w:cs="Arial"/>
          <w:sz w:val="20"/>
          <w:szCs w:val="20"/>
        </w:rPr>
      </w:pPr>
      <w:r w:rsidRPr="0085594C">
        <w:rPr>
          <w:rFonts w:ascii="Arial" w:hAnsi="Arial" w:cs="Arial"/>
          <w:sz w:val="20"/>
          <w:szCs w:val="20"/>
        </w:rPr>
        <w:t>-Finite Element Analysis</w:t>
      </w:r>
      <w:r w:rsidRPr="0085594C">
        <w:rPr>
          <w:rFonts w:ascii="Arial" w:hAnsi="Arial" w:cs="Arial"/>
          <w:sz w:val="20"/>
          <w:szCs w:val="20"/>
        </w:rPr>
        <w:tab/>
        <w:t xml:space="preserve">-Design of Fluid Thermal Systems </w:t>
      </w:r>
    </w:p>
    <w:p w:rsidR="008B12BC" w:rsidRPr="0085594C" w:rsidRDefault="008B12BC" w:rsidP="008B12BC">
      <w:pPr>
        <w:ind w:left="720"/>
        <w:rPr>
          <w:rFonts w:ascii="Arial" w:hAnsi="Arial" w:cs="Arial"/>
          <w:sz w:val="20"/>
          <w:szCs w:val="20"/>
        </w:rPr>
      </w:pPr>
      <w:r w:rsidRPr="0085594C">
        <w:rPr>
          <w:rFonts w:ascii="Arial" w:hAnsi="Arial" w:cs="Arial"/>
          <w:sz w:val="20"/>
          <w:szCs w:val="20"/>
        </w:rPr>
        <w:t>-Engineering Math</w:t>
      </w:r>
      <w:r w:rsidRPr="0085594C">
        <w:rPr>
          <w:rFonts w:ascii="Arial" w:hAnsi="Arial" w:cs="Arial"/>
          <w:sz w:val="20"/>
          <w:szCs w:val="20"/>
        </w:rPr>
        <w:tab/>
      </w:r>
      <w:r w:rsidRPr="0085594C">
        <w:rPr>
          <w:rFonts w:ascii="Arial" w:hAnsi="Arial" w:cs="Arial"/>
          <w:sz w:val="20"/>
          <w:szCs w:val="20"/>
        </w:rPr>
        <w:tab/>
        <w:t xml:space="preserve">-Mechanical Systems </w:t>
      </w:r>
    </w:p>
    <w:p w:rsidR="008B12BC" w:rsidRPr="0085594C" w:rsidRDefault="008B12BC" w:rsidP="008B12BC">
      <w:pPr>
        <w:ind w:left="720"/>
        <w:rPr>
          <w:rFonts w:ascii="Arial" w:hAnsi="Arial" w:cs="Arial"/>
          <w:sz w:val="20"/>
          <w:szCs w:val="20"/>
        </w:rPr>
      </w:pPr>
      <w:r w:rsidRPr="0085594C">
        <w:rPr>
          <w:rFonts w:ascii="Arial" w:hAnsi="Arial" w:cs="Arial"/>
          <w:sz w:val="20"/>
          <w:szCs w:val="20"/>
        </w:rPr>
        <w:t>-Material Science</w:t>
      </w:r>
      <w:r w:rsidRPr="0085594C">
        <w:rPr>
          <w:rFonts w:ascii="Arial" w:hAnsi="Arial" w:cs="Arial"/>
          <w:sz w:val="20"/>
          <w:szCs w:val="20"/>
        </w:rPr>
        <w:tab/>
      </w:r>
      <w:r w:rsidRPr="0085594C">
        <w:rPr>
          <w:rFonts w:ascii="Arial" w:hAnsi="Arial" w:cs="Arial"/>
          <w:sz w:val="20"/>
          <w:szCs w:val="20"/>
        </w:rPr>
        <w:tab/>
        <w:t>-Dynamic Systems</w:t>
      </w:r>
    </w:p>
    <w:p w:rsidR="008B12BC" w:rsidRPr="0085594C" w:rsidRDefault="008B12BC" w:rsidP="008B12BC">
      <w:pPr>
        <w:ind w:left="720"/>
        <w:rPr>
          <w:rFonts w:ascii="Arial" w:hAnsi="Arial" w:cs="Arial"/>
          <w:sz w:val="20"/>
          <w:szCs w:val="20"/>
        </w:rPr>
      </w:pPr>
      <w:r w:rsidRPr="0085594C">
        <w:rPr>
          <w:rFonts w:ascii="Arial" w:hAnsi="Arial" w:cs="Arial"/>
          <w:sz w:val="20"/>
          <w:szCs w:val="20"/>
        </w:rPr>
        <w:t xml:space="preserve">-Computer Programming </w:t>
      </w:r>
      <w:r w:rsidRPr="0085594C">
        <w:rPr>
          <w:rFonts w:ascii="Arial" w:hAnsi="Arial" w:cs="Arial"/>
          <w:sz w:val="20"/>
          <w:szCs w:val="20"/>
        </w:rPr>
        <w:tab/>
        <w:t>-Computer Aided Design</w:t>
      </w:r>
    </w:p>
    <w:p w:rsidR="008B12BC" w:rsidRPr="0085594C" w:rsidRDefault="008B12BC" w:rsidP="008B12BC">
      <w:pPr>
        <w:spacing w:line="160" w:lineRule="exact"/>
        <w:rPr>
          <w:rFonts w:ascii="Arial" w:hAnsi="Arial" w:cs="Arial"/>
          <w:i/>
          <w:sz w:val="20"/>
          <w:szCs w:val="20"/>
          <w:u w:val="single"/>
        </w:rPr>
      </w:pPr>
    </w:p>
    <w:p w:rsidR="008B12BC" w:rsidRPr="0085594C" w:rsidRDefault="008B12BC" w:rsidP="008B12BC">
      <w:pPr>
        <w:rPr>
          <w:rFonts w:ascii="Arial" w:hAnsi="Arial" w:cs="Arial"/>
          <w:sz w:val="20"/>
          <w:szCs w:val="20"/>
        </w:rPr>
      </w:pPr>
      <w:r w:rsidRPr="0085594C">
        <w:rPr>
          <w:rFonts w:ascii="Arial" w:hAnsi="Arial" w:cs="Arial"/>
          <w:i/>
          <w:sz w:val="20"/>
          <w:szCs w:val="20"/>
        </w:rPr>
        <w:tab/>
      </w:r>
      <w:r w:rsidRPr="0085594C">
        <w:rPr>
          <w:rFonts w:ascii="Arial" w:hAnsi="Arial" w:cs="Arial"/>
          <w:i/>
          <w:sz w:val="20"/>
          <w:szCs w:val="20"/>
          <w:u w:val="single"/>
        </w:rPr>
        <w:t>Relevant Projects</w:t>
      </w:r>
      <w:r w:rsidRPr="0085594C">
        <w:rPr>
          <w:rFonts w:ascii="Arial" w:hAnsi="Arial" w:cs="Arial"/>
          <w:sz w:val="20"/>
          <w:szCs w:val="20"/>
        </w:rPr>
        <w:t xml:space="preserve">: </w:t>
      </w:r>
    </w:p>
    <w:p w:rsidR="008B12BC" w:rsidRPr="0085594C" w:rsidRDefault="008B12BC" w:rsidP="008B12BC">
      <w:pPr>
        <w:pStyle w:val="ListParagraph"/>
        <w:numPr>
          <w:ilvl w:val="1"/>
          <w:numId w:val="14"/>
        </w:numPr>
        <w:jc w:val="both"/>
        <w:rPr>
          <w:rFonts w:ascii="Arial" w:hAnsi="Arial" w:cs="Arial"/>
          <w:sz w:val="20"/>
          <w:szCs w:val="20"/>
        </w:rPr>
      </w:pPr>
      <w:r w:rsidRPr="0085594C">
        <w:rPr>
          <w:rFonts w:ascii="Arial" w:hAnsi="Arial" w:cs="Arial"/>
          <w:sz w:val="20"/>
          <w:szCs w:val="20"/>
        </w:rPr>
        <w:t xml:space="preserve">Drafted, built and tested a stirling engine. </w:t>
      </w:r>
    </w:p>
    <w:p w:rsidR="008B12BC" w:rsidRPr="0085594C" w:rsidRDefault="008B12BC" w:rsidP="008B12BC">
      <w:pPr>
        <w:pStyle w:val="ListParagraph"/>
        <w:numPr>
          <w:ilvl w:val="1"/>
          <w:numId w:val="14"/>
        </w:numPr>
        <w:jc w:val="both"/>
        <w:rPr>
          <w:rFonts w:ascii="Arial" w:hAnsi="Arial" w:cs="Arial"/>
          <w:sz w:val="20"/>
          <w:szCs w:val="20"/>
        </w:rPr>
      </w:pPr>
      <w:r w:rsidRPr="0085594C">
        <w:rPr>
          <w:rFonts w:ascii="Arial" w:hAnsi="Arial" w:cs="Arial"/>
          <w:sz w:val="20"/>
          <w:szCs w:val="20"/>
        </w:rPr>
        <w:t>Drafted, built and tested a basic solar heating system.</w:t>
      </w:r>
    </w:p>
    <w:p w:rsidR="008B12BC" w:rsidRPr="0085594C" w:rsidRDefault="008B12BC" w:rsidP="008B12BC">
      <w:pPr>
        <w:pStyle w:val="ListParagraph"/>
        <w:numPr>
          <w:ilvl w:val="1"/>
          <w:numId w:val="14"/>
        </w:numPr>
        <w:jc w:val="both"/>
        <w:rPr>
          <w:rFonts w:ascii="Arial" w:hAnsi="Arial" w:cs="Arial"/>
          <w:sz w:val="20"/>
          <w:szCs w:val="20"/>
        </w:rPr>
      </w:pPr>
      <w:r w:rsidRPr="0085594C">
        <w:rPr>
          <w:rFonts w:ascii="Arial" w:hAnsi="Arial" w:cs="Arial"/>
          <w:sz w:val="20"/>
          <w:szCs w:val="20"/>
        </w:rPr>
        <w:t>Programmed, tested and ran a robot using Dragon-Board code in spring 2009.</w:t>
      </w:r>
    </w:p>
    <w:p w:rsidR="008B12BC" w:rsidRPr="0085594C" w:rsidRDefault="008B12BC" w:rsidP="008B12BC">
      <w:pPr>
        <w:pStyle w:val="ListParagraph"/>
        <w:numPr>
          <w:ilvl w:val="1"/>
          <w:numId w:val="14"/>
        </w:numPr>
        <w:jc w:val="both"/>
        <w:rPr>
          <w:rFonts w:ascii="Arial" w:hAnsi="Arial" w:cs="Arial"/>
          <w:sz w:val="20"/>
          <w:szCs w:val="20"/>
        </w:rPr>
      </w:pPr>
      <w:r w:rsidRPr="0085594C">
        <w:rPr>
          <w:rFonts w:ascii="Arial" w:hAnsi="Arial" w:cs="Arial"/>
          <w:sz w:val="20"/>
          <w:szCs w:val="20"/>
        </w:rPr>
        <w:t>Design, built and competed a Hybrid Formula Racecar in the A.S.E competition in New Hampshire for my Senior Design Project.</w:t>
      </w:r>
    </w:p>
    <w:p w:rsidR="008B12BC" w:rsidRPr="0085594C" w:rsidRDefault="008B12BC" w:rsidP="008B12BC">
      <w:pPr>
        <w:ind w:left="360" w:firstLine="360"/>
        <w:rPr>
          <w:rFonts w:ascii="Arial" w:hAnsi="Arial" w:cs="Arial"/>
          <w:i/>
          <w:sz w:val="20"/>
          <w:szCs w:val="20"/>
          <w:u w:val="single"/>
        </w:rPr>
      </w:pPr>
      <w:r w:rsidRPr="0085594C">
        <w:rPr>
          <w:rFonts w:ascii="Arial" w:hAnsi="Arial" w:cs="Arial"/>
          <w:i/>
          <w:sz w:val="20"/>
          <w:szCs w:val="20"/>
          <w:u w:val="single"/>
        </w:rPr>
        <w:t>Educational Strong Points:</w:t>
      </w:r>
    </w:p>
    <w:p w:rsidR="008B12BC" w:rsidRPr="0085594C" w:rsidRDefault="008B12BC" w:rsidP="008B12BC">
      <w:pPr>
        <w:spacing w:line="160" w:lineRule="exact"/>
        <w:ind w:left="360"/>
        <w:rPr>
          <w:rFonts w:ascii="Arial" w:hAnsi="Arial" w:cs="Arial"/>
          <w:i/>
          <w:sz w:val="20"/>
          <w:szCs w:val="20"/>
          <w:u w:val="single"/>
        </w:rPr>
      </w:pPr>
    </w:p>
    <w:p w:rsidR="008B12BC" w:rsidRPr="0085594C" w:rsidRDefault="008B12BC" w:rsidP="008B12BC">
      <w:pPr>
        <w:numPr>
          <w:ilvl w:val="0"/>
          <w:numId w:val="12"/>
        </w:numPr>
        <w:ind w:left="1440"/>
        <w:rPr>
          <w:rFonts w:ascii="Arial" w:hAnsi="Arial" w:cs="Arial"/>
          <w:sz w:val="20"/>
          <w:szCs w:val="20"/>
        </w:rPr>
      </w:pPr>
      <w:r w:rsidRPr="0085594C">
        <w:rPr>
          <w:rFonts w:ascii="Arial" w:hAnsi="Arial" w:cs="Arial"/>
          <w:sz w:val="20"/>
          <w:szCs w:val="20"/>
        </w:rPr>
        <w:t>Finite element modeling 1D or 2D systems with or without Comsol.</w:t>
      </w:r>
    </w:p>
    <w:p w:rsidR="008B12BC" w:rsidRPr="0085594C" w:rsidRDefault="008B12BC" w:rsidP="008B12BC">
      <w:pPr>
        <w:numPr>
          <w:ilvl w:val="0"/>
          <w:numId w:val="12"/>
        </w:numPr>
        <w:ind w:left="1440"/>
        <w:rPr>
          <w:rFonts w:ascii="Arial" w:hAnsi="Arial" w:cs="Arial"/>
          <w:sz w:val="20"/>
          <w:szCs w:val="20"/>
        </w:rPr>
      </w:pPr>
      <w:r w:rsidRPr="0085594C">
        <w:rPr>
          <w:rFonts w:ascii="Arial" w:hAnsi="Arial" w:cs="Arial"/>
          <w:sz w:val="20"/>
          <w:szCs w:val="20"/>
        </w:rPr>
        <w:t>One or two dimension heat transfer with open or closed systems.</w:t>
      </w:r>
    </w:p>
    <w:p w:rsidR="008B12BC" w:rsidRPr="0085594C" w:rsidRDefault="008B12BC" w:rsidP="008B12BC">
      <w:pPr>
        <w:numPr>
          <w:ilvl w:val="0"/>
          <w:numId w:val="12"/>
        </w:numPr>
        <w:ind w:left="1440"/>
        <w:rPr>
          <w:rFonts w:ascii="Arial" w:hAnsi="Arial" w:cs="Arial"/>
          <w:sz w:val="20"/>
          <w:szCs w:val="20"/>
        </w:rPr>
      </w:pPr>
      <w:r w:rsidRPr="0085594C">
        <w:rPr>
          <w:rFonts w:ascii="Arial" w:hAnsi="Arial" w:cs="Arial"/>
          <w:sz w:val="20"/>
          <w:szCs w:val="20"/>
        </w:rPr>
        <w:t>Design of thermal fluid systems such as HVAC.</w:t>
      </w:r>
    </w:p>
    <w:p w:rsidR="008B12BC" w:rsidRPr="0085594C" w:rsidRDefault="008B12BC" w:rsidP="008B12BC">
      <w:pPr>
        <w:numPr>
          <w:ilvl w:val="0"/>
          <w:numId w:val="12"/>
        </w:numPr>
        <w:ind w:left="1440"/>
        <w:rPr>
          <w:rFonts w:ascii="Arial" w:hAnsi="Arial" w:cs="Arial"/>
          <w:sz w:val="20"/>
          <w:szCs w:val="20"/>
        </w:rPr>
      </w:pPr>
      <w:r w:rsidRPr="0085594C">
        <w:rPr>
          <w:rFonts w:ascii="Arial" w:hAnsi="Arial" w:cs="Arial"/>
          <w:sz w:val="20"/>
          <w:szCs w:val="20"/>
        </w:rPr>
        <w:t>Dynamics, Vibrations and Controls.</w:t>
      </w:r>
    </w:p>
    <w:p w:rsidR="008B12BC" w:rsidRPr="0085594C" w:rsidRDefault="008B12BC" w:rsidP="008B12BC">
      <w:pPr>
        <w:numPr>
          <w:ilvl w:val="0"/>
          <w:numId w:val="12"/>
        </w:numPr>
        <w:ind w:left="1440"/>
        <w:rPr>
          <w:rFonts w:ascii="Arial" w:hAnsi="Arial" w:cs="Arial"/>
          <w:sz w:val="20"/>
          <w:szCs w:val="20"/>
        </w:rPr>
      </w:pPr>
      <w:r w:rsidRPr="0085594C">
        <w:rPr>
          <w:rFonts w:ascii="Arial" w:hAnsi="Arial" w:cs="Arial"/>
          <w:sz w:val="20"/>
          <w:szCs w:val="20"/>
        </w:rPr>
        <w:t>Equations of motion for mechanical, electrical, and electromechanical systems.</w:t>
      </w:r>
    </w:p>
    <w:p w:rsidR="008B12BC" w:rsidRPr="0085594C" w:rsidRDefault="008B12BC" w:rsidP="008B12BC">
      <w:pPr>
        <w:numPr>
          <w:ilvl w:val="0"/>
          <w:numId w:val="12"/>
        </w:numPr>
        <w:ind w:left="1440"/>
        <w:rPr>
          <w:rFonts w:ascii="Arial" w:hAnsi="Arial" w:cs="Arial"/>
          <w:sz w:val="20"/>
          <w:szCs w:val="20"/>
        </w:rPr>
      </w:pPr>
      <w:r w:rsidRPr="0085594C">
        <w:rPr>
          <w:rFonts w:ascii="Arial" w:hAnsi="Arial" w:cs="Arial"/>
          <w:sz w:val="20"/>
          <w:szCs w:val="20"/>
        </w:rPr>
        <w:t>Statics, standard deviation and Optimal Design.</w:t>
      </w:r>
    </w:p>
    <w:p w:rsidR="008B12BC" w:rsidRPr="0085594C" w:rsidRDefault="008B12BC" w:rsidP="008B12BC">
      <w:pPr>
        <w:pStyle w:val="Heading2"/>
        <w:numPr>
          <w:ilvl w:val="0"/>
          <w:numId w:val="0"/>
        </w:numPr>
        <w:rPr>
          <w:sz w:val="20"/>
          <w:szCs w:val="20"/>
        </w:rPr>
      </w:pPr>
      <w:r w:rsidRPr="0085594C">
        <w:rPr>
          <w:sz w:val="20"/>
          <w:szCs w:val="20"/>
        </w:rPr>
        <w:t>EXPERIENCE:</w:t>
      </w:r>
    </w:p>
    <w:p w:rsidR="008B12BC" w:rsidRPr="0085594C" w:rsidRDefault="008B12BC" w:rsidP="008B12BC">
      <w:pPr>
        <w:rPr>
          <w:rFonts w:ascii="Arial" w:hAnsi="Arial" w:cs="Arial"/>
          <w:b/>
          <w:bCs/>
          <w:sz w:val="20"/>
          <w:szCs w:val="20"/>
        </w:rPr>
      </w:pPr>
      <w:r w:rsidRPr="0085594C">
        <w:rPr>
          <w:rFonts w:ascii="Arial" w:hAnsi="Arial" w:cs="Arial"/>
          <w:b/>
          <w:sz w:val="20"/>
          <w:szCs w:val="20"/>
        </w:rPr>
        <w:t>Teligent EMS Technologies (Havana, FL)</w:t>
      </w:r>
      <w:r w:rsidRPr="0085594C">
        <w:rPr>
          <w:rFonts w:ascii="Arial" w:hAnsi="Arial" w:cs="Arial"/>
          <w:b/>
          <w:bCs/>
          <w:sz w:val="20"/>
          <w:szCs w:val="20"/>
        </w:rPr>
        <w:tab/>
      </w:r>
      <w:r w:rsidRPr="0085594C">
        <w:rPr>
          <w:rFonts w:ascii="Arial" w:hAnsi="Arial" w:cs="Arial"/>
          <w:b/>
          <w:bCs/>
          <w:sz w:val="20"/>
          <w:szCs w:val="20"/>
        </w:rPr>
        <w:tab/>
      </w:r>
      <w:r w:rsidRPr="0085594C">
        <w:rPr>
          <w:rFonts w:ascii="Arial" w:hAnsi="Arial" w:cs="Arial"/>
          <w:b/>
          <w:bCs/>
          <w:sz w:val="20"/>
          <w:szCs w:val="20"/>
        </w:rPr>
        <w:tab/>
      </w:r>
      <w:r w:rsidRPr="0085594C">
        <w:rPr>
          <w:rFonts w:ascii="Arial" w:hAnsi="Arial" w:cs="Arial"/>
          <w:b/>
          <w:bCs/>
          <w:sz w:val="20"/>
          <w:szCs w:val="20"/>
        </w:rPr>
        <w:tab/>
      </w:r>
      <w:r w:rsidRPr="0085594C">
        <w:rPr>
          <w:rFonts w:ascii="Arial" w:hAnsi="Arial" w:cs="Arial"/>
          <w:b/>
          <w:bCs/>
          <w:sz w:val="20"/>
          <w:szCs w:val="20"/>
        </w:rPr>
        <w:tab/>
        <w:t xml:space="preserve">      01/09 – 01/10</w:t>
      </w:r>
    </w:p>
    <w:p w:rsidR="008B12BC" w:rsidRPr="0085594C" w:rsidRDefault="008B12BC" w:rsidP="008B12BC">
      <w:pPr>
        <w:pStyle w:val="Heading3"/>
        <w:numPr>
          <w:ilvl w:val="0"/>
          <w:numId w:val="0"/>
        </w:numPr>
        <w:ind w:left="720"/>
        <w:rPr>
          <w:i/>
          <w:iCs/>
          <w:sz w:val="20"/>
          <w:szCs w:val="20"/>
        </w:rPr>
      </w:pPr>
      <w:r w:rsidRPr="0085594C">
        <w:rPr>
          <w:i/>
          <w:sz w:val="20"/>
          <w:szCs w:val="20"/>
        </w:rPr>
        <w:t>Mechanical Engineering</w:t>
      </w:r>
      <w:r w:rsidRPr="0085594C">
        <w:rPr>
          <w:i/>
          <w:iCs/>
          <w:sz w:val="20"/>
          <w:szCs w:val="20"/>
        </w:rPr>
        <w:t xml:space="preserve">Internship </w:t>
      </w:r>
    </w:p>
    <w:p w:rsidR="008B12BC" w:rsidRPr="0085594C" w:rsidRDefault="008B12BC" w:rsidP="008B12BC">
      <w:pPr>
        <w:numPr>
          <w:ilvl w:val="0"/>
          <w:numId w:val="11"/>
        </w:numPr>
        <w:rPr>
          <w:rFonts w:ascii="Arial" w:hAnsi="Arial" w:cs="Arial"/>
          <w:bCs/>
          <w:sz w:val="20"/>
          <w:szCs w:val="20"/>
        </w:rPr>
      </w:pPr>
      <w:r w:rsidRPr="0085594C">
        <w:rPr>
          <w:rFonts w:ascii="Arial" w:hAnsi="Arial" w:cs="Arial"/>
          <w:bCs/>
          <w:sz w:val="20"/>
          <w:szCs w:val="20"/>
        </w:rPr>
        <w:t>Responsible for editing and insuring accuracy for the company’s Class 4 Military MPIs.</w:t>
      </w:r>
    </w:p>
    <w:p w:rsidR="008B12BC" w:rsidRPr="0085594C" w:rsidRDefault="008B12BC" w:rsidP="008B12BC">
      <w:pPr>
        <w:numPr>
          <w:ilvl w:val="0"/>
          <w:numId w:val="11"/>
        </w:numPr>
        <w:rPr>
          <w:rFonts w:ascii="Arial" w:hAnsi="Arial" w:cs="Arial"/>
          <w:bCs/>
          <w:sz w:val="20"/>
          <w:szCs w:val="20"/>
        </w:rPr>
      </w:pPr>
      <w:r w:rsidRPr="0085594C">
        <w:rPr>
          <w:rFonts w:ascii="Arial" w:hAnsi="Arial" w:cs="Arial"/>
          <w:bCs/>
          <w:sz w:val="20"/>
          <w:szCs w:val="20"/>
        </w:rPr>
        <w:t>Assisted with manufacturing Class 3 Military mechanical builds.</w:t>
      </w:r>
    </w:p>
    <w:p w:rsidR="008B12BC" w:rsidRPr="0085594C" w:rsidRDefault="008B12BC" w:rsidP="008B12BC">
      <w:pPr>
        <w:numPr>
          <w:ilvl w:val="0"/>
          <w:numId w:val="11"/>
        </w:numPr>
        <w:rPr>
          <w:rFonts w:ascii="Arial" w:hAnsi="Arial" w:cs="Arial"/>
          <w:bCs/>
          <w:sz w:val="20"/>
          <w:szCs w:val="20"/>
        </w:rPr>
      </w:pPr>
      <w:r w:rsidRPr="0085594C">
        <w:rPr>
          <w:rFonts w:ascii="Arial" w:hAnsi="Arial" w:cs="Arial"/>
          <w:bCs/>
          <w:sz w:val="20"/>
          <w:szCs w:val="20"/>
        </w:rPr>
        <w:t>Assisted with the design, procurement, and assembly for the department’s new manufacturing prep area.</w:t>
      </w:r>
    </w:p>
    <w:p w:rsidR="008B12BC" w:rsidRPr="0085594C" w:rsidRDefault="008B12BC" w:rsidP="008B12BC">
      <w:pPr>
        <w:numPr>
          <w:ilvl w:val="0"/>
          <w:numId w:val="11"/>
        </w:numPr>
        <w:rPr>
          <w:rFonts w:ascii="Arial" w:hAnsi="Arial" w:cs="Arial"/>
          <w:bCs/>
          <w:sz w:val="20"/>
          <w:szCs w:val="20"/>
        </w:rPr>
      </w:pPr>
      <w:r w:rsidRPr="0085594C">
        <w:rPr>
          <w:rFonts w:ascii="Arial" w:hAnsi="Arial" w:cs="Arial"/>
          <w:bCs/>
          <w:sz w:val="20"/>
          <w:szCs w:val="20"/>
        </w:rPr>
        <w:t>Head lead for printing all serial numbers on each of the company’s electronic circuit boards.</w:t>
      </w:r>
    </w:p>
    <w:p w:rsidR="008B12BC" w:rsidRPr="0085594C" w:rsidRDefault="008B12BC" w:rsidP="008B12BC">
      <w:pPr>
        <w:rPr>
          <w:rFonts w:ascii="Arial" w:hAnsi="Arial" w:cs="Arial"/>
          <w:bCs/>
          <w:sz w:val="20"/>
          <w:szCs w:val="20"/>
        </w:rPr>
      </w:pPr>
    </w:p>
    <w:p w:rsidR="008B12BC" w:rsidRPr="0085594C" w:rsidRDefault="008B12BC" w:rsidP="008B12BC">
      <w:pPr>
        <w:rPr>
          <w:rFonts w:ascii="Arial" w:hAnsi="Arial" w:cs="Arial"/>
          <w:bCs/>
          <w:sz w:val="20"/>
          <w:szCs w:val="20"/>
        </w:rPr>
      </w:pPr>
    </w:p>
    <w:p w:rsidR="008B12BC" w:rsidRPr="0085594C" w:rsidRDefault="008B12BC" w:rsidP="008B12BC">
      <w:pPr>
        <w:rPr>
          <w:rFonts w:ascii="Arial" w:hAnsi="Arial" w:cs="Arial"/>
          <w:bCs/>
          <w:sz w:val="20"/>
          <w:szCs w:val="20"/>
        </w:rPr>
      </w:pPr>
    </w:p>
    <w:p w:rsidR="008B12BC" w:rsidRPr="0085594C" w:rsidRDefault="008B12BC" w:rsidP="008B12BC">
      <w:pPr>
        <w:rPr>
          <w:rFonts w:ascii="Arial" w:hAnsi="Arial" w:cs="Arial"/>
          <w:bCs/>
          <w:sz w:val="20"/>
          <w:szCs w:val="20"/>
        </w:rPr>
      </w:pPr>
    </w:p>
    <w:p w:rsidR="008B12BC" w:rsidRDefault="008B12BC" w:rsidP="008B12BC">
      <w:pPr>
        <w:rPr>
          <w:rFonts w:ascii="Arial" w:hAnsi="Arial" w:cs="Arial"/>
          <w:bCs/>
          <w:sz w:val="20"/>
          <w:szCs w:val="20"/>
        </w:rPr>
      </w:pPr>
    </w:p>
    <w:p w:rsidR="008B12BC" w:rsidRDefault="008B12BC" w:rsidP="008B12BC">
      <w:pPr>
        <w:rPr>
          <w:rFonts w:ascii="Arial" w:hAnsi="Arial" w:cs="Arial"/>
        </w:rPr>
      </w:pPr>
    </w:p>
    <w:p w:rsidR="008B12BC" w:rsidRDefault="008B12BC" w:rsidP="008B12BC">
      <w:pPr>
        <w:rPr>
          <w:rFonts w:ascii="Arial" w:hAnsi="Arial" w:cs="Arial"/>
        </w:rPr>
      </w:pPr>
    </w:p>
    <w:p w:rsidR="008B12BC" w:rsidRPr="0085594C" w:rsidRDefault="008B12BC" w:rsidP="008B12BC">
      <w:pPr>
        <w:rPr>
          <w:rFonts w:ascii="Arial" w:hAnsi="Arial" w:cs="Arial"/>
        </w:rPr>
      </w:pPr>
    </w:p>
    <w:p w:rsidR="008B12BC" w:rsidRPr="0085594C" w:rsidRDefault="008B12BC" w:rsidP="008B12BC">
      <w:pPr>
        <w:pStyle w:val="HeaderFooter"/>
        <w:tabs>
          <w:tab w:val="clear" w:pos="9360"/>
        </w:tabs>
        <w:rPr>
          <w:rStyle w:val="LightGray"/>
          <w:rFonts w:ascii="Arial" w:hAnsi="Arial" w:cs="Arial"/>
        </w:rPr>
      </w:pPr>
      <w:r w:rsidRPr="0085594C">
        <w:rPr>
          <w:rStyle w:val="LightGray"/>
          <w:rFonts w:ascii="Arial" w:hAnsi="Arial" w:cs="Arial"/>
        </w:rPr>
        <w:t>From the desk of</w:t>
      </w:r>
    </w:p>
    <w:p w:rsidR="008B12BC" w:rsidRPr="0085594C" w:rsidRDefault="008B12BC" w:rsidP="008B12BC">
      <w:pPr>
        <w:pStyle w:val="Name"/>
        <w:rPr>
          <w:rFonts w:ascii="Arial" w:hAnsi="Arial" w:cs="Arial"/>
        </w:rPr>
      </w:pPr>
      <w:r w:rsidRPr="0085594C">
        <w:rPr>
          <w:rStyle w:val="PhoneNumbers"/>
          <w:rFonts w:ascii="Arial" w:hAnsi="Arial" w:cs="Arial"/>
          <w:sz w:val="18"/>
        </w:rPr>
        <w:t>(850)766-5434</w:t>
      </w:r>
      <w:r w:rsidRPr="0085594C">
        <w:rPr>
          <w:rFonts w:ascii="Arial" w:hAnsi="Arial" w:cs="Arial"/>
        </w:rPr>
        <w:tab/>
      </w:r>
      <w:r w:rsidR="0025664A" w:rsidRPr="0085594C">
        <w:rPr>
          <w:rFonts w:ascii="Arial" w:hAnsi="Arial" w:cs="Arial"/>
        </w:rPr>
        <w:fldChar w:fldCharType="begin"/>
      </w:r>
      <w:r w:rsidRPr="0085594C">
        <w:rPr>
          <w:rFonts w:ascii="Arial" w:hAnsi="Arial" w:cs="Arial"/>
        </w:rPr>
        <w:instrText xml:space="preserve"> MERGEFIELD First </w:instrText>
      </w:r>
      <w:r w:rsidR="0025664A" w:rsidRPr="0085594C">
        <w:rPr>
          <w:rFonts w:ascii="Arial" w:hAnsi="Arial" w:cs="Arial"/>
        </w:rPr>
        <w:fldChar w:fldCharType="separate"/>
      </w:r>
      <w:r w:rsidRPr="0085594C">
        <w:rPr>
          <w:rFonts w:ascii="Arial" w:hAnsi="Arial" w:cs="Arial"/>
        </w:rPr>
        <w:t>israel</w:t>
      </w:r>
      <w:r w:rsidR="0025664A" w:rsidRPr="0085594C">
        <w:rPr>
          <w:rFonts w:ascii="Arial" w:hAnsi="Arial" w:cs="Arial"/>
        </w:rPr>
        <w:fldChar w:fldCharType="end"/>
      </w:r>
      <w:r w:rsidR="001C024C">
        <w:rPr>
          <w:rFonts w:ascii="Arial" w:hAnsi="Arial" w:cs="Arial"/>
        </w:rPr>
        <w:t xml:space="preserve"> </w:t>
      </w:r>
      <w:r w:rsidR="0025664A" w:rsidRPr="0085594C">
        <w:rPr>
          <w:rFonts w:ascii="Arial" w:hAnsi="Arial" w:cs="Arial"/>
        </w:rPr>
        <w:fldChar w:fldCharType="begin"/>
      </w:r>
      <w:r w:rsidRPr="0085594C">
        <w:rPr>
          <w:rFonts w:ascii="Arial" w:hAnsi="Arial" w:cs="Arial"/>
        </w:rPr>
        <w:instrText xml:space="preserve"> MERGEFIELD Last </w:instrText>
      </w:r>
      <w:r w:rsidR="0025664A" w:rsidRPr="0085594C">
        <w:rPr>
          <w:rFonts w:ascii="Arial" w:hAnsi="Arial" w:cs="Arial"/>
        </w:rPr>
        <w:fldChar w:fldCharType="separate"/>
      </w:r>
      <w:r w:rsidRPr="0085594C">
        <w:rPr>
          <w:rFonts w:ascii="Arial" w:hAnsi="Arial" w:cs="Arial"/>
        </w:rPr>
        <w:t>daramola</w:t>
      </w:r>
      <w:r w:rsidR="0025664A" w:rsidRPr="0085594C">
        <w:rPr>
          <w:rFonts w:ascii="Arial" w:hAnsi="Arial" w:cs="Arial"/>
        </w:rPr>
        <w:fldChar w:fldCharType="end"/>
      </w:r>
      <w:r w:rsidRPr="0085594C">
        <w:rPr>
          <w:rFonts w:ascii="Arial" w:hAnsi="Arial" w:cs="Arial"/>
        </w:rPr>
        <w:tab/>
      </w:r>
      <w:r w:rsidRPr="0085594C">
        <w:rPr>
          <w:rStyle w:val="PhoneNumbers"/>
          <w:rFonts w:ascii="Arial" w:hAnsi="Arial" w:cs="Arial"/>
          <w:sz w:val="18"/>
        </w:rPr>
        <w:t xml:space="preserve"> iodaramola@gmail.com</w:t>
      </w:r>
    </w:p>
    <w:p w:rsidR="008B12BC" w:rsidRPr="0085594C" w:rsidRDefault="008B12BC" w:rsidP="008B12BC">
      <w:pPr>
        <w:pStyle w:val="Name"/>
        <w:rPr>
          <w:rFonts w:ascii="Arial" w:hAnsi="Arial" w:cs="Arial"/>
        </w:rPr>
      </w:pPr>
      <w:r w:rsidRPr="0085594C">
        <w:rPr>
          <w:rFonts w:ascii="Arial" w:hAnsi="Arial" w:cs="Arial"/>
        </w:rPr>
        <w:tab/>
      </w:r>
      <w:r w:rsidR="0025664A">
        <w:rPr>
          <w:rFonts w:ascii="Arial" w:hAnsi="Arial" w:cs="Arial"/>
        </w:rPr>
      </w:r>
      <w:r w:rsidR="0025664A">
        <w:rPr>
          <w:rFonts w:ascii="Arial" w:hAnsi="Arial" w:cs="Arial"/>
        </w:rPr>
        <w:pict>
          <v:line id="_x0000_s1070" style="mso-position-horizontal-relative:char;mso-position-vertical-relative:line" from="0,0" to="138.65pt,0" coordsize="21600,21600" strokecolor="#354e5a" strokeweight="1pt">
            <v:fill o:detectmouseclick="t"/>
            <v:stroke joinstyle="miter"/>
            <v:path o:connectlocs="10800,10800"/>
            <v:textbox style="mso-next-textbox:#_x0000_s1070" inset="0,0,0,0">
              <w:txbxContent>
                <w:p w:rsidR="005C10BB" w:rsidRDefault="005C10BB" w:rsidP="008B12BC">
                  <w:pPr>
                    <w:jc w:val="center"/>
                  </w:pPr>
                  <w:r>
                    <w:t>1</w:t>
                  </w:r>
                </w:p>
              </w:txbxContent>
            </v:textbox>
            <w10:wrap type="none"/>
            <w10:anchorlock/>
          </v:line>
        </w:pict>
      </w:r>
    </w:p>
    <w:p w:rsidR="008B12BC" w:rsidRPr="0085594C" w:rsidRDefault="008B12BC" w:rsidP="008B12BC">
      <w:pPr>
        <w:pStyle w:val="HeaderFooter"/>
        <w:rPr>
          <w:rFonts w:ascii="Arial" w:hAnsi="Arial" w:cs="Arial"/>
          <w:sz w:val="18"/>
        </w:rPr>
      </w:pPr>
    </w:p>
    <w:p w:rsidR="008B12BC" w:rsidRPr="0085594C" w:rsidRDefault="008B12BC" w:rsidP="008B12BC">
      <w:pPr>
        <w:pStyle w:val="HeaderFooter"/>
        <w:rPr>
          <w:rFonts w:ascii="Arial" w:eastAsia="Times New Roman" w:hAnsi="Arial" w:cs="Arial"/>
          <w:caps w:val="0"/>
          <w:color w:val="auto"/>
          <w:sz w:val="20"/>
        </w:rPr>
      </w:pPr>
      <w:r w:rsidRPr="0085594C">
        <w:rPr>
          <w:rFonts w:ascii="Arial" w:hAnsi="Arial" w:cs="Arial"/>
          <w:sz w:val="18"/>
        </w:rPr>
        <w:t>2700 W. Pensacola st.   Tallahassee, Florida 32304</w:t>
      </w:r>
    </w:p>
    <w:p w:rsidR="008B12BC" w:rsidRPr="0085594C" w:rsidRDefault="008B12BC" w:rsidP="008B12BC">
      <w:pPr>
        <w:pStyle w:val="Heading1"/>
        <w:numPr>
          <w:ilvl w:val="0"/>
          <w:numId w:val="0"/>
        </w:numPr>
        <w:ind w:left="90"/>
      </w:pPr>
      <w:r w:rsidRPr="0085594C">
        <w:rPr>
          <w:rStyle w:val="ResumeHeadings"/>
          <w:sz w:val="20"/>
        </w:rPr>
        <w:t>Education</w:t>
      </w:r>
      <w:r w:rsidRPr="0085594C">
        <w:rPr>
          <w:sz w:val="20"/>
        </w:rPr>
        <w:tab/>
        <w:t xml:space="preserve">                        BACHELORS OF SCIENCE; ELECTRICAL ENGINEERING </w:t>
      </w:r>
    </w:p>
    <w:p w:rsidR="008B12BC" w:rsidRPr="0085594C" w:rsidRDefault="008B12BC" w:rsidP="008B12BC">
      <w:pPr>
        <w:pStyle w:val="Heading2"/>
        <w:numPr>
          <w:ilvl w:val="0"/>
          <w:numId w:val="0"/>
        </w:numPr>
        <w:ind w:left="576"/>
        <w:rPr>
          <w:sz w:val="18"/>
        </w:rPr>
      </w:pPr>
      <w:r w:rsidRPr="0085594C">
        <w:rPr>
          <w:sz w:val="20"/>
        </w:rPr>
        <w:t>Florida State University;</w:t>
      </w:r>
      <w:r w:rsidRPr="0085594C">
        <w:rPr>
          <w:i w:val="0"/>
          <w:sz w:val="20"/>
        </w:rPr>
        <w:t xml:space="preserve"> Tallahassee, FLMay 2011</w:t>
      </w:r>
    </w:p>
    <w:p w:rsidR="008B12BC" w:rsidRPr="0085594C" w:rsidRDefault="008B12BC" w:rsidP="008B12BC">
      <w:pPr>
        <w:pStyle w:val="Body-Indent"/>
        <w:rPr>
          <w:rFonts w:ascii="Arial" w:hAnsi="Arial" w:cs="Arial"/>
        </w:rPr>
      </w:pPr>
      <w:r w:rsidRPr="0085594C">
        <w:rPr>
          <w:rFonts w:ascii="Arial" w:hAnsi="Arial" w:cs="Arial"/>
          <w:sz w:val="18"/>
        </w:rPr>
        <w:t>Learned circuitry, computer programming, and completed an electric RC plane</w:t>
      </w:r>
    </w:p>
    <w:p w:rsidR="008B12BC" w:rsidRPr="0085594C" w:rsidRDefault="008B12BC" w:rsidP="008B12BC">
      <w:pPr>
        <w:pStyle w:val="Heading1"/>
        <w:numPr>
          <w:ilvl w:val="0"/>
          <w:numId w:val="0"/>
        </w:numPr>
        <w:ind w:left="432"/>
        <w:rPr>
          <w:sz w:val="20"/>
        </w:rPr>
      </w:pPr>
      <w:r w:rsidRPr="0085594C">
        <w:rPr>
          <w:rStyle w:val="ResumeHeadings"/>
          <w:sz w:val="20"/>
        </w:rPr>
        <w:t>Experience</w:t>
      </w:r>
      <w:r w:rsidRPr="0085594C">
        <w:rPr>
          <w:sz w:val="20"/>
        </w:rPr>
        <w:tab/>
      </w:r>
      <w:r w:rsidRPr="0085594C">
        <w:rPr>
          <w:sz w:val="20"/>
        </w:rPr>
        <w:tab/>
        <w:t>OPS Research intern</w:t>
      </w:r>
    </w:p>
    <w:p w:rsidR="008B12BC" w:rsidRPr="0085594C" w:rsidRDefault="008B12BC" w:rsidP="008B12BC">
      <w:pPr>
        <w:pStyle w:val="Heading2"/>
        <w:numPr>
          <w:ilvl w:val="0"/>
          <w:numId w:val="0"/>
        </w:numPr>
        <w:ind w:left="576"/>
        <w:rPr>
          <w:sz w:val="18"/>
        </w:rPr>
      </w:pPr>
      <w:r w:rsidRPr="0085594C">
        <w:rPr>
          <w:sz w:val="20"/>
        </w:rPr>
        <w:t xml:space="preserve">Florida A&amp;M University; </w:t>
      </w:r>
      <w:r w:rsidRPr="0085594C">
        <w:rPr>
          <w:i w:val="0"/>
          <w:sz w:val="20"/>
        </w:rPr>
        <w:t>Tallahassee, FLJun2009-Present</w:t>
      </w:r>
    </w:p>
    <w:p w:rsidR="008B12BC" w:rsidRPr="0085594C" w:rsidRDefault="008B12BC" w:rsidP="008B12BC">
      <w:pPr>
        <w:pStyle w:val="Body-Indent"/>
        <w:rPr>
          <w:rFonts w:ascii="Arial" w:hAnsi="Arial" w:cs="Arial"/>
          <w:sz w:val="18"/>
        </w:rPr>
      </w:pPr>
      <w:r w:rsidRPr="0085594C">
        <w:rPr>
          <w:rFonts w:ascii="Arial" w:hAnsi="Arial" w:cs="Arial"/>
          <w:sz w:val="18"/>
        </w:rPr>
        <w:t>Working with the computer program GENIE 3000, a gamma acquisition program that inspects spectroscopy data from medical patients; Making frequent trips to the Tallahassee Memorial Hospital facility in Quincy, Florida to complete this task; Researching gamma rays, their purpose and what they tell about the subject giving off these rays.</w:t>
      </w:r>
    </w:p>
    <w:p w:rsidR="008B12BC" w:rsidRPr="0085594C" w:rsidRDefault="008B12BC" w:rsidP="008B12BC">
      <w:pPr>
        <w:pStyle w:val="Heading1"/>
        <w:numPr>
          <w:ilvl w:val="0"/>
          <w:numId w:val="0"/>
        </w:numPr>
        <w:ind w:left="90"/>
        <w:rPr>
          <w:sz w:val="20"/>
        </w:rPr>
      </w:pPr>
      <w:r w:rsidRPr="0085594C">
        <w:tab/>
      </w:r>
      <w:r w:rsidRPr="0085594C">
        <w:rPr>
          <w:sz w:val="20"/>
        </w:rPr>
        <w:t>Cashier</w:t>
      </w:r>
    </w:p>
    <w:p w:rsidR="008B12BC" w:rsidRPr="0085594C" w:rsidRDefault="008B12BC" w:rsidP="008B12BC">
      <w:pPr>
        <w:pStyle w:val="Heading2"/>
        <w:numPr>
          <w:ilvl w:val="0"/>
          <w:numId w:val="0"/>
        </w:numPr>
        <w:ind w:left="576"/>
      </w:pPr>
      <w:r w:rsidRPr="0085594C">
        <w:rPr>
          <w:sz w:val="20"/>
        </w:rPr>
        <w:t xml:space="preserve">TEMOJ International; </w:t>
      </w:r>
      <w:r w:rsidRPr="0085594C">
        <w:rPr>
          <w:i w:val="0"/>
          <w:sz w:val="20"/>
        </w:rPr>
        <w:t>Tallahassee, FLAug 2005- May 2009</w:t>
      </w:r>
    </w:p>
    <w:p w:rsidR="008B12BC" w:rsidRPr="0085594C" w:rsidRDefault="008B12BC" w:rsidP="008B12BC">
      <w:pPr>
        <w:pStyle w:val="Body-Indent"/>
        <w:rPr>
          <w:rFonts w:ascii="Arial" w:hAnsi="Arial" w:cs="Arial"/>
          <w:sz w:val="18"/>
        </w:rPr>
      </w:pPr>
      <w:r w:rsidRPr="0085594C">
        <w:rPr>
          <w:rFonts w:ascii="Arial" w:hAnsi="Arial" w:cs="Arial"/>
          <w:sz w:val="18"/>
        </w:rPr>
        <w:t>Working the cash register and answering the telephone for TEMOJ, an African clothing boutique.  I would also fill in for the managers during emergency situations  when they could not be at work.</w:t>
      </w:r>
    </w:p>
    <w:p w:rsidR="008B12BC" w:rsidRPr="0085594C" w:rsidRDefault="008B12BC" w:rsidP="008B12BC">
      <w:pPr>
        <w:pStyle w:val="Heading1"/>
        <w:numPr>
          <w:ilvl w:val="0"/>
          <w:numId w:val="0"/>
        </w:numPr>
        <w:ind w:left="432"/>
        <w:rPr>
          <w:sz w:val="20"/>
        </w:rPr>
      </w:pPr>
      <w:r w:rsidRPr="0085594C">
        <w:tab/>
      </w:r>
      <w:r w:rsidRPr="0085594C">
        <w:rPr>
          <w:sz w:val="20"/>
        </w:rPr>
        <w:t>Computer Research Student</w:t>
      </w:r>
    </w:p>
    <w:p w:rsidR="008B12BC" w:rsidRPr="0085594C" w:rsidRDefault="008B12BC" w:rsidP="008B12BC">
      <w:pPr>
        <w:pStyle w:val="Heading2"/>
        <w:numPr>
          <w:ilvl w:val="0"/>
          <w:numId w:val="0"/>
        </w:numPr>
        <w:ind w:left="576"/>
        <w:rPr>
          <w:sz w:val="20"/>
        </w:rPr>
      </w:pPr>
      <w:r w:rsidRPr="0085594C">
        <w:rPr>
          <w:sz w:val="20"/>
        </w:rPr>
        <w:t xml:space="preserve">National Oceanic &amp; Atmospheric Administration; </w:t>
      </w:r>
      <w:r w:rsidRPr="0085594C">
        <w:rPr>
          <w:i w:val="0"/>
          <w:sz w:val="20"/>
        </w:rPr>
        <w:t>Tallahassee, FLJan 2006- Aug 2007</w:t>
      </w:r>
    </w:p>
    <w:p w:rsidR="008B12BC" w:rsidRPr="0085594C" w:rsidRDefault="008B12BC" w:rsidP="008B12BC">
      <w:pPr>
        <w:pStyle w:val="Body-Indent"/>
        <w:rPr>
          <w:rFonts w:ascii="Arial" w:hAnsi="Arial" w:cs="Arial"/>
          <w:sz w:val="18"/>
        </w:rPr>
      </w:pPr>
      <w:r w:rsidRPr="0085594C">
        <w:rPr>
          <w:rFonts w:ascii="Arial" w:hAnsi="Arial" w:cs="Arial"/>
          <w:sz w:val="18"/>
        </w:rPr>
        <w:t>Using computer programs to so research and studies on the environment and ocean life.  I, along with a few other students also worked together on a presentation for the NOAA committee which earned us a higher pay raise.</w:t>
      </w:r>
    </w:p>
    <w:p w:rsidR="008B12BC" w:rsidRPr="0085594C" w:rsidRDefault="008B12BC" w:rsidP="008B12BC">
      <w:pPr>
        <w:pStyle w:val="Heading1"/>
        <w:keepNext w:val="0"/>
        <w:numPr>
          <w:ilvl w:val="0"/>
          <w:numId w:val="0"/>
        </w:numPr>
        <w:tabs>
          <w:tab w:val="right" w:pos="1260"/>
          <w:tab w:val="left" w:pos="2160"/>
        </w:tabs>
        <w:spacing w:after="0"/>
        <w:ind w:left="432" w:hanging="432"/>
        <w:rPr>
          <w:caps/>
          <w:color w:val="354E5A"/>
          <w:kern w:val="0"/>
          <w:sz w:val="14"/>
        </w:rPr>
      </w:pPr>
      <w:r w:rsidRPr="0085594C">
        <w:rPr>
          <w:rFonts w:eastAsia="ヒラギノ角ゴ Pro W3"/>
          <w:caps/>
          <w:color w:val="354E5A"/>
          <w:kern w:val="0"/>
          <w:sz w:val="20"/>
        </w:rPr>
        <w:tab/>
        <w:t xml:space="preserve">SOFTWARE SKILLS </w:t>
      </w:r>
      <w:r w:rsidRPr="0085594C">
        <w:rPr>
          <w:caps/>
          <w:color w:val="354E5A"/>
          <w:kern w:val="0"/>
          <w:sz w:val="14"/>
        </w:rPr>
        <w:tab/>
      </w:r>
      <w:r w:rsidRPr="0085594C">
        <w:rPr>
          <w:caps/>
          <w:color w:val="354E5A"/>
          <w:kern w:val="0"/>
          <w:sz w:val="14"/>
        </w:rPr>
        <w:tab/>
      </w:r>
    </w:p>
    <w:p w:rsidR="008B12BC" w:rsidRPr="0085594C" w:rsidRDefault="008B12BC" w:rsidP="008B12BC">
      <w:pPr>
        <w:pStyle w:val="Heading2"/>
        <w:numPr>
          <w:ilvl w:val="0"/>
          <w:numId w:val="0"/>
        </w:numPr>
        <w:ind w:left="576"/>
        <w:rPr>
          <w:i w:val="0"/>
          <w:sz w:val="18"/>
        </w:rPr>
      </w:pPr>
      <w:r w:rsidRPr="0085594C">
        <w:rPr>
          <w:i w:val="0"/>
          <w:sz w:val="18"/>
        </w:rPr>
        <w:t>Microsoft Works, Microsoft Off</w:t>
      </w:r>
      <w:r>
        <w:rPr>
          <w:i w:val="0"/>
          <w:sz w:val="18"/>
        </w:rPr>
        <w:t>ice</w:t>
      </w:r>
      <w:r w:rsidRPr="0085594C">
        <w:rPr>
          <w:i w:val="0"/>
          <w:sz w:val="18"/>
        </w:rPr>
        <w:t>, Microsoft Publisher, Adobe Photoshop, Adobe Illustrator, C++, Binary Language</w:t>
      </w:r>
    </w:p>
    <w:p w:rsidR="008B12BC" w:rsidRPr="0085594C" w:rsidRDefault="008B12BC" w:rsidP="008B12BC">
      <w:pPr>
        <w:pStyle w:val="Body-First"/>
        <w:rPr>
          <w:rFonts w:ascii="Arial" w:hAnsi="Arial" w:cs="Arial"/>
        </w:rPr>
      </w:pPr>
      <w:r w:rsidRPr="0085594C">
        <w:rPr>
          <w:rFonts w:ascii="Arial" w:hAnsi="Arial" w:cs="Arial"/>
          <w:sz w:val="20"/>
        </w:rPr>
        <w:t xml:space="preserve">RELEVANT COURSES    </w:t>
      </w:r>
    </w:p>
    <w:p w:rsidR="008B12BC" w:rsidRPr="0085594C" w:rsidRDefault="008B12BC" w:rsidP="008B12BC">
      <w:pPr>
        <w:pStyle w:val="Body-Indent"/>
        <w:rPr>
          <w:rFonts w:ascii="Arial" w:hAnsi="Arial" w:cs="Arial"/>
          <w:sz w:val="18"/>
        </w:rPr>
      </w:pPr>
      <w:r w:rsidRPr="0085594C">
        <w:rPr>
          <w:rFonts w:ascii="Arial" w:hAnsi="Arial" w:cs="Arial"/>
          <w:sz w:val="18"/>
        </w:rPr>
        <w:t>Calculus 1,2,3; Physics 1,2; Chemistry; Engineering Math 1,2; Circuits 1,2; Electronics; Digital Logic Design; Signals and Systems; Communications; Thermodynamics; All-Electric Aircraft</w:t>
      </w:r>
    </w:p>
    <w:p w:rsidR="008B12BC" w:rsidRPr="0085594C" w:rsidRDefault="008B12BC" w:rsidP="008B12BC">
      <w:pPr>
        <w:pStyle w:val="Body-First"/>
        <w:rPr>
          <w:rFonts w:ascii="Arial" w:hAnsi="Arial" w:cs="Arial"/>
        </w:rPr>
      </w:pPr>
      <w:r w:rsidRPr="0085594C">
        <w:rPr>
          <w:rFonts w:ascii="Arial" w:hAnsi="Arial" w:cs="Arial"/>
          <w:sz w:val="20"/>
        </w:rPr>
        <w:t>LEADERSHIP EXPERIENCE</w:t>
      </w:r>
      <w:r w:rsidRPr="0085594C">
        <w:rPr>
          <w:rFonts w:ascii="Arial" w:hAnsi="Arial" w:cs="Arial"/>
        </w:rPr>
        <w:tab/>
      </w:r>
    </w:p>
    <w:p w:rsidR="008B12BC" w:rsidRPr="0085594C" w:rsidRDefault="008B12BC" w:rsidP="008B12BC">
      <w:pPr>
        <w:pStyle w:val="Body-First"/>
        <w:rPr>
          <w:rFonts w:ascii="Arial" w:hAnsi="Arial" w:cs="Arial"/>
          <w:sz w:val="20"/>
        </w:rPr>
      </w:pPr>
      <w:r w:rsidRPr="0085594C">
        <w:rPr>
          <w:rFonts w:ascii="Arial" w:hAnsi="Arial" w:cs="Arial"/>
          <w:sz w:val="20"/>
        </w:rPr>
        <w:t>HISTORIAN</w:t>
      </w:r>
    </w:p>
    <w:p w:rsidR="008B12BC" w:rsidRPr="0085594C" w:rsidRDefault="008B12BC" w:rsidP="008B12BC">
      <w:pPr>
        <w:pStyle w:val="Body-Indent"/>
        <w:rPr>
          <w:rFonts w:ascii="Arial" w:hAnsi="Arial" w:cs="Arial"/>
          <w:i/>
        </w:rPr>
      </w:pPr>
      <w:r w:rsidRPr="0085594C">
        <w:rPr>
          <w:rFonts w:ascii="Arial" w:hAnsi="Arial" w:cs="Arial"/>
          <w:i/>
          <w:sz w:val="20"/>
        </w:rPr>
        <w:t>PROGRESSIVE BLACK MEN, INC.</w:t>
      </w:r>
      <w:r w:rsidRPr="0085594C">
        <w:rPr>
          <w:rFonts w:ascii="Arial" w:hAnsi="Arial" w:cs="Arial"/>
          <w:sz w:val="20"/>
        </w:rPr>
        <w:t>Jun 2009- Apr 2010</w:t>
      </w:r>
      <w:r w:rsidRPr="0085594C">
        <w:rPr>
          <w:rFonts w:ascii="Arial" w:hAnsi="Arial" w:cs="Arial"/>
          <w:sz w:val="18"/>
        </w:rPr>
        <w:t xml:space="preserve"> Revived a dying position within the organization, remade the the organization scrapbook and was rewarded with the Committee </w:t>
      </w:r>
      <w:r w:rsidR="00E21843" w:rsidRPr="0085594C">
        <w:rPr>
          <w:rFonts w:ascii="Arial" w:hAnsi="Arial" w:cs="Arial"/>
          <w:sz w:val="18"/>
        </w:rPr>
        <w:t>of the</w:t>
      </w:r>
      <w:r w:rsidRPr="0085594C">
        <w:rPr>
          <w:rFonts w:ascii="Arial" w:hAnsi="Arial" w:cs="Arial"/>
          <w:sz w:val="18"/>
        </w:rPr>
        <w:t xml:space="preserve"> Year award.                                                       </w:t>
      </w:r>
      <w:r w:rsidRPr="0085594C">
        <w:rPr>
          <w:rFonts w:ascii="Arial" w:hAnsi="Arial" w:cs="Arial"/>
          <w:sz w:val="20"/>
        </w:rPr>
        <w:t xml:space="preserve">PHOTOGRAPHER </w:t>
      </w:r>
      <w:r w:rsidRPr="0085594C">
        <w:rPr>
          <w:rFonts w:ascii="Arial" w:hAnsi="Arial" w:cs="Arial"/>
          <w:i/>
          <w:sz w:val="20"/>
        </w:rPr>
        <w:t xml:space="preserve">SYNERGY                                                                                            </w:t>
      </w:r>
      <w:r w:rsidRPr="0085594C">
        <w:rPr>
          <w:rFonts w:ascii="Arial" w:hAnsi="Arial" w:cs="Arial"/>
          <w:sz w:val="20"/>
        </w:rPr>
        <w:t>Jan 2010-current</w:t>
      </w:r>
      <w:r w:rsidRPr="0085594C">
        <w:rPr>
          <w:rFonts w:ascii="Arial" w:hAnsi="Arial" w:cs="Arial"/>
          <w:sz w:val="18"/>
        </w:rPr>
        <w:t xml:space="preserve"> Helped organize the Synergy Unity Walk on FSU’s campus.</w:t>
      </w:r>
    </w:p>
    <w:p w:rsidR="008B12BC" w:rsidRPr="0085594C" w:rsidRDefault="008B12BC" w:rsidP="008B12BC">
      <w:pPr>
        <w:pStyle w:val="Body-Indent"/>
        <w:rPr>
          <w:rFonts w:ascii="Arial" w:eastAsia="Times New Roman" w:hAnsi="Arial" w:cs="Arial"/>
          <w:color w:val="auto"/>
          <w:sz w:val="20"/>
        </w:rPr>
      </w:pPr>
      <w:r w:rsidRPr="0085594C">
        <w:rPr>
          <w:rFonts w:ascii="Arial" w:hAnsi="Arial" w:cs="Arial"/>
          <w:sz w:val="20"/>
        </w:rPr>
        <w:t xml:space="preserve">MENTOR                </w:t>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sz w:val="20"/>
        </w:rPr>
        <w:tab/>
      </w:r>
      <w:r w:rsidRPr="0085594C">
        <w:rPr>
          <w:rFonts w:ascii="Arial" w:hAnsi="Arial" w:cs="Arial"/>
          <w:i/>
          <w:sz w:val="20"/>
        </w:rPr>
        <w:t xml:space="preserve">BSU FRESHMEN FIRST                                                              </w:t>
      </w:r>
      <w:r w:rsidRPr="0085594C">
        <w:rPr>
          <w:rFonts w:ascii="Arial" w:hAnsi="Arial" w:cs="Arial"/>
          <w:sz w:val="20"/>
        </w:rPr>
        <w:t xml:space="preserve">Sept 2009- Apr 2010 </w:t>
      </w:r>
      <w:r w:rsidRPr="0085594C">
        <w:rPr>
          <w:rFonts w:ascii="Arial" w:hAnsi="Arial" w:cs="Arial"/>
          <w:sz w:val="18"/>
        </w:rPr>
        <w:t xml:space="preserve">Mentored first year students at FSU                                                                                                                                                                                                             </w:t>
      </w:r>
      <w:r w:rsidRPr="0085594C">
        <w:rPr>
          <w:rFonts w:ascii="Arial" w:hAnsi="Arial" w:cs="Arial"/>
          <w:sz w:val="20"/>
        </w:rPr>
        <w:t xml:space="preserve">MENTOR  </w:t>
      </w:r>
      <w:r w:rsidRPr="0085594C">
        <w:rPr>
          <w:rFonts w:ascii="Arial" w:hAnsi="Arial" w:cs="Arial"/>
          <w:i/>
          <w:sz w:val="20"/>
        </w:rPr>
        <w:t xml:space="preserve">FAIRVIEW MIDDLE SCHOOL    </w:t>
      </w:r>
      <w:r w:rsidRPr="0085594C">
        <w:rPr>
          <w:rFonts w:ascii="Arial" w:hAnsi="Arial" w:cs="Arial"/>
          <w:sz w:val="20"/>
        </w:rPr>
        <w:t>Sept 2009</w:t>
      </w:r>
      <w:r w:rsidRPr="0085594C">
        <w:rPr>
          <w:rFonts w:ascii="Arial" w:hAnsi="Arial" w:cs="Arial"/>
          <w:sz w:val="18"/>
        </w:rPr>
        <w:t xml:space="preserve">  Helped kids with their homework or projects and studying for tests</w:t>
      </w:r>
    </w:p>
    <w:p w:rsidR="008B12BC" w:rsidRDefault="008B12BC" w:rsidP="008B12BC">
      <w:pPr>
        <w:rPr>
          <w:rFonts w:ascii="Arial" w:hAnsi="Arial" w:cs="Arial"/>
        </w:rPr>
      </w:pPr>
    </w:p>
    <w:p w:rsidR="008B12BC" w:rsidRDefault="008B12BC" w:rsidP="008B12BC">
      <w:pPr>
        <w:rPr>
          <w:rFonts w:ascii="Arial" w:hAnsi="Arial" w:cs="Arial"/>
        </w:rPr>
      </w:pPr>
    </w:p>
    <w:p w:rsidR="008B12BC" w:rsidRPr="0085594C" w:rsidRDefault="008B12BC" w:rsidP="008B12BC">
      <w:pPr>
        <w:rPr>
          <w:rFonts w:ascii="Arial" w:hAnsi="Arial" w:cs="Arial"/>
        </w:rPr>
      </w:pPr>
    </w:p>
    <w:p w:rsidR="008B12BC" w:rsidRPr="0085594C" w:rsidRDefault="008B12BC" w:rsidP="008B12BC">
      <w:pPr>
        <w:rPr>
          <w:rFonts w:ascii="Arial" w:hAnsi="Arial" w:cs="Arial"/>
        </w:rPr>
      </w:pPr>
    </w:p>
    <w:p w:rsidR="008B12BC" w:rsidRPr="0085594C" w:rsidRDefault="008B12BC" w:rsidP="008B12BC">
      <w:pPr>
        <w:rPr>
          <w:rFonts w:ascii="Arial" w:hAnsi="Arial" w:cs="Arial"/>
        </w:rPr>
      </w:pPr>
    </w:p>
    <w:tbl>
      <w:tblPr>
        <w:tblW w:w="0" w:type="auto"/>
        <w:tblLook w:val="0000"/>
      </w:tblPr>
      <w:tblGrid>
        <w:gridCol w:w="2160"/>
        <w:gridCol w:w="2325"/>
      </w:tblGrid>
      <w:tr w:rsidR="008B12BC" w:rsidRPr="0085594C" w:rsidTr="00057F3A">
        <w:tc>
          <w:tcPr>
            <w:tcW w:w="2160" w:type="dxa"/>
          </w:tcPr>
          <w:p w:rsidR="008B12BC" w:rsidRPr="0085594C" w:rsidRDefault="008B12BC" w:rsidP="00057F3A">
            <w:pPr>
              <w:pStyle w:val="Address2"/>
              <w:rPr>
                <w:rFonts w:cs="Arial"/>
              </w:rPr>
            </w:pPr>
            <w:r w:rsidRPr="0085594C">
              <w:rPr>
                <w:rFonts w:cs="Arial"/>
              </w:rPr>
              <w:lastRenderedPageBreak/>
              <w:t>2125 Jackson Bluff Rd. Apt J202 Tallahassee, FL 32304</w:t>
            </w:r>
          </w:p>
        </w:tc>
        <w:tc>
          <w:tcPr>
            <w:tcW w:w="2325" w:type="dxa"/>
          </w:tcPr>
          <w:p w:rsidR="008B12BC" w:rsidRPr="0085594C" w:rsidRDefault="008B12BC" w:rsidP="00057F3A">
            <w:pPr>
              <w:pStyle w:val="Address1"/>
              <w:rPr>
                <w:rFonts w:cs="Arial"/>
              </w:rPr>
            </w:pPr>
            <w:r w:rsidRPr="0085594C">
              <w:rPr>
                <w:rFonts w:cs="Arial"/>
              </w:rPr>
              <w:t>(803)553-3409 Neal_Lorenzo@yahoo.com</w:t>
            </w:r>
          </w:p>
        </w:tc>
      </w:tr>
    </w:tbl>
    <w:p w:rsidR="008B12BC" w:rsidRPr="0085594C" w:rsidRDefault="008B12BC" w:rsidP="008B12BC">
      <w:pPr>
        <w:pStyle w:val="Name"/>
        <w:rPr>
          <w:rFonts w:ascii="Arial" w:hAnsi="Arial" w:cs="Arial"/>
        </w:rPr>
      </w:pPr>
      <w:r w:rsidRPr="0085594C">
        <w:rPr>
          <w:rFonts w:ascii="Arial" w:hAnsi="Arial" w:cs="Arial"/>
        </w:rPr>
        <w:t>Lorenzo Neal</w:t>
      </w:r>
    </w:p>
    <w:tbl>
      <w:tblPr>
        <w:tblW w:w="0" w:type="auto"/>
        <w:tblLook w:val="0000"/>
      </w:tblPr>
      <w:tblGrid>
        <w:gridCol w:w="2202"/>
        <w:gridCol w:w="6797"/>
      </w:tblGrid>
      <w:tr w:rsidR="008B12BC" w:rsidRPr="0085594C" w:rsidTr="00057F3A">
        <w:trPr>
          <w:trHeight w:val="3897"/>
        </w:trPr>
        <w:tc>
          <w:tcPr>
            <w:tcW w:w="2202" w:type="dxa"/>
          </w:tcPr>
          <w:p w:rsidR="008B12BC" w:rsidRPr="0085594C" w:rsidRDefault="008B12BC" w:rsidP="00057F3A">
            <w:pPr>
              <w:pStyle w:val="SectionTitle"/>
              <w:rPr>
                <w:rFonts w:ascii="Arial" w:hAnsi="Arial" w:cs="Arial"/>
              </w:rPr>
            </w:pPr>
            <w:r w:rsidRPr="0085594C">
              <w:rPr>
                <w:rFonts w:ascii="Arial" w:hAnsi="Arial" w:cs="Arial"/>
              </w:rPr>
              <w:t>Professional Profile</w:t>
            </w:r>
          </w:p>
        </w:tc>
        <w:tc>
          <w:tcPr>
            <w:tcW w:w="6797" w:type="dxa"/>
          </w:tcPr>
          <w:p w:rsidR="008B12BC" w:rsidRPr="0085594C" w:rsidRDefault="008B12BC" w:rsidP="00057F3A">
            <w:pPr>
              <w:pStyle w:val="NormalWeb"/>
              <w:rPr>
                <w:rFonts w:ascii="Arial" w:hAnsi="Arial" w:cs="Arial"/>
              </w:rPr>
            </w:pPr>
            <w:r w:rsidRPr="0085594C">
              <w:rPr>
                <w:rFonts w:ascii="Arial" w:hAnsi="Arial" w:cs="Arial"/>
              </w:rPr>
              <w:t xml:space="preserve">Seeking for an entry level position of </w:t>
            </w:r>
            <w:r w:rsidRPr="0085594C">
              <w:rPr>
                <w:rStyle w:val="ilad1"/>
                <w:rFonts w:ascii="Arial" w:hAnsi="Arial" w:cs="Arial"/>
              </w:rPr>
              <w:t>electrical engineer</w:t>
            </w:r>
            <w:r w:rsidRPr="0085594C">
              <w:rPr>
                <w:rFonts w:ascii="Arial" w:hAnsi="Arial" w:cs="Arial"/>
              </w:rPr>
              <w:t xml:space="preserve"> where I can use my skills to develop my career. Able to display and video circuit designs. As well as to work independently and able to manage priorities and tasks. Excellent ability to express ideas.</w:t>
            </w:r>
            <w:r w:rsidRPr="0085594C">
              <w:rPr>
                <w:rFonts w:ascii="Arial" w:hAnsi="Arial" w:cs="Arial"/>
              </w:rPr>
              <w:br/>
              <w:t>Able to build, customize and troubleshoot electrical designs.</w:t>
            </w:r>
            <w:r w:rsidRPr="0085594C">
              <w:rPr>
                <w:rFonts w:ascii="Arial" w:hAnsi="Arial" w:cs="Arial"/>
              </w:rPr>
              <w:br/>
              <w:t xml:space="preserve"> Excellent communication, organizational and interposal skills.</w:t>
            </w:r>
          </w:p>
          <w:p w:rsidR="008B12BC" w:rsidRPr="0085594C" w:rsidRDefault="008B12BC" w:rsidP="00057F3A">
            <w:pPr>
              <w:pStyle w:val="BodyText"/>
              <w:ind w:left="-2160"/>
            </w:pPr>
          </w:p>
        </w:tc>
      </w:tr>
      <w:tr w:rsidR="008B12BC" w:rsidRPr="0085594C" w:rsidTr="00057F3A">
        <w:trPr>
          <w:trHeight w:val="3457"/>
        </w:trPr>
        <w:tc>
          <w:tcPr>
            <w:tcW w:w="2202" w:type="dxa"/>
          </w:tcPr>
          <w:p w:rsidR="008B12BC" w:rsidRPr="0085594C" w:rsidRDefault="008B12BC" w:rsidP="00057F3A">
            <w:pPr>
              <w:pStyle w:val="SectionTitle"/>
              <w:rPr>
                <w:rFonts w:ascii="Arial" w:hAnsi="Arial" w:cs="Arial"/>
              </w:rPr>
            </w:pPr>
            <w:r w:rsidRPr="0085594C">
              <w:rPr>
                <w:rFonts w:ascii="Arial" w:hAnsi="Arial" w:cs="Arial"/>
              </w:rPr>
              <w:t>Experience</w:t>
            </w:r>
          </w:p>
        </w:tc>
        <w:tc>
          <w:tcPr>
            <w:tcW w:w="6797" w:type="dxa"/>
          </w:tcPr>
          <w:p w:rsidR="008B12BC" w:rsidRPr="0085594C" w:rsidRDefault="008B12BC" w:rsidP="00057F3A">
            <w:pPr>
              <w:pStyle w:val="CompanyNameOne"/>
              <w:rPr>
                <w:rFonts w:cs="Arial"/>
              </w:rPr>
            </w:pPr>
            <w:r w:rsidRPr="0085594C">
              <w:rPr>
                <w:rFonts w:cs="Arial"/>
              </w:rPr>
              <w:t xml:space="preserve">June 2010-present                   </w:t>
            </w:r>
            <w:r w:rsidRPr="0085594C">
              <w:rPr>
                <w:rFonts w:cs="Arial"/>
                <w:b/>
              </w:rPr>
              <w:t xml:space="preserve">Gate Petroleum               </w:t>
            </w:r>
            <w:r w:rsidR="00E21843" w:rsidRPr="0085594C">
              <w:rPr>
                <w:rFonts w:cs="Arial"/>
              </w:rPr>
              <w:t>Tallahassee, FL</w:t>
            </w:r>
          </w:p>
          <w:p w:rsidR="008B12BC" w:rsidRPr="0085594C" w:rsidRDefault="008B12BC" w:rsidP="00057F3A">
            <w:pPr>
              <w:rPr>
                <w:rFonts w:ascii="Arial" w:hAnsi="Arial" w:cs="Arial"/>
                <w:b/>
              </w:rPr>
            </w:pPr>
            <w:r w:rsidRPr="0085594C">
              <w:rPr>
                <w:rFonts w:ascii="Arial" w:hAnsi="Arial" w:cs="Arial"/>
                <w:b/>
              </w:rPr>
              <w:t>Cashier</w:t>
            </w:r>
          </w:p>
          <w:p w:rsidR="008B12BC" w:rsidRPr="0085594C" w:rsidRDefault="008B12BC" w:rsidP="00757981">
            <w:pPr>
              <w:numPr>
                <w:ilvl w:val="0"/>
                <w:numId w:val="15"/>
              </w:numPr>
              <w:tabs>
                <w:tab w:val="clear" w:pos="720"/>
                <w:tab w:val="num" w:pos="40"/>
              </w:tabs>
              <w:ind w:left="240" w:hanging="200"/>
              <w:rPr>
                <w:rFonts w:ascii="Arial" w:hAnsi="Arial" w:cs="Arial"/>
                <w:b/>
              </w:rPr>
            </w:pPr>
            <w:r w:rsidRPr="0085594C">
              <w:rPr>
                <w:rFonts w:ascii="Arial" w:hAnsi="Arial" w:cs="Arial"/>
              </w:rPr>
              <w:t>Two time employee of the month</w:t>
            </w:r>
          </w:p>
          <w:p w:rsidR="008B12BC" w:rsidRPr="0085594C" w:rsidRDefault="008B12BC" w:rsidP="00757981">
            <w:pPr>
              <w:numPr>
                <w:ilvl w:val="0"/>
                <w:numId w:val="15"/>
              </w:numPr>
              <w:tabs>
                <w:tab w:val="clear" w:pos="720"/>
                <w:tab w:val="num" w:pos="40"/>
              </w:tabs>
              <w:ind w:left="240" w:hanging="200"/>
              <w:rPr>
                <w:rFonts w:ascii="Arial" w:hAnsi="Arial" w:cs="Arial"/>
                <w:b/>
              </w:rPr>
            </w:pPr>
            <w:r w:rsidRPr="0085594C">
              <w:rPr>
                <w:rFonts w:ascii="Arial" w:hAnsi="Arial" w:cs="Arial"/>
              </w:rPr>
              <w:t>In charge of keeping an accurate cash drawer and safe</w:t>
            </w:r>
          </w:p>
          <w:p w:rsidR="008B12BC" w:rsidRPr="0085594C" w:rsidRDefault="008B12BC" w:rsidP="00757981">
            <w:pPr>
              <w:numPr>
                <w:ilvl w:val="0"/>
                <w:numId w:val="15"/>
              </w:numPr>
              <w:tabs>
                <w:tab w:val="clear" w:pos="720"/>
                <w:tab w:val="num" w:pos="40"/>
              </w:tabs>
              <w:ind w:left="240" w:hanging="200"/>
              <w:rPr>
                <w:rFonts w:ascii="Arial" w:hAnsi="Arial" w:cs="Arial"/>
                <w:b/>
              </w:rPr>
            </w:pPr>
            <w:r w:rsidRPr="0085594C">
              <w:rPr>
                <w:rFonts w:ascii="Arial" w:hAnsi="Arial" w:cs="Arial"/>
              </w:rPr>
              <w:t>Maintaining a clean and well kept store</w:t>
            </w:r>
          </w:p>
          <w:p w:rsidR="008B12BC" w:rsidRPr="0085594C" w:rsidRDefault="008B12BC" w:rsidP="00057F3A">
            <w:pPr>
              <w:pStyle w:val="CompanyNameOne"/>
              <w:rPr>
                <w:rFonts w:cs="Arial"/>
              </w:rPr>
            </w:pPr>
            <w:r w:rsidRPr="0085594C">
              <w:rPr>
                <w:rFonts w:cs="Arial"/>
              </w:rPr>
              <w:t xml:space="preserve">May 2008-August 2009      </w:t>
            </w:r>
            <w:r w:rsidRPr="0085594C">
              <w:rPr>
                <w:rFonts w:cs="Arial"/>
                <w:b/>
              </w:rPr>
              <w:t>Picture Me Portrait Studio</w:t>
            </w:r>
            <w:r w:rsidRPr="0085594C">
              <w:rPr>
                <w:rFonts w:cs="Arial"/>
              </w:rPr>
              <w:tab/>
              <w:t>Columbia, SC</w:t>
            </w:r>
          </w:p>
          <w:p w:rsidR="008B12BC" w:rsidRPr="0085594C" w:rsidRDefault="008B12BC" w:rsidP="00057F3A">
            <w:pPr>
              <w:pStyle w:val="JobTitle"/>
              <w:rPr>
                <w:rFonts w:ascii="Arial" w:hAnsi="Arial" w:cs="Arial"/>
              </w:rPr>
            </w:pPr>
            <w:r w:rsidRPr="0085594C">
              <w:rPr>
                <w:rFonts w:ascii="Arial" w:hAnsi="Arial" w:cs="Arial"/>
              </w:rPr>
              <w:t>Studio Manager</w:t>
            </w:r>
          </w:p>
          <w:p w:rsidR="008B12BC" w:rsidRPr="0085594C" w:rsidRDefault="008B12BC" w:rsidP="00057F3A">
            <w:pPr>
              <w:pStyle w:val="Achievement"/>
              <w:rPr>
                <w:rFonts w:cs="Arial"/>
              </w:rPr>
            </w:pPr>
            <w:r w:rsidRPr="0085594C">
              <w:rPr>
                <w:rFonts w:cs="Arial"/>
              </w:rPr>
              <w:t>Second place in regional sales average</w:t>
            </w:r>
          </w:p>
          <w:p w:rsidR="008B12BC" w:rsidRPr="0085594C" w:rsidRDefault="008B12BC" w:rsidP="00057F3A">
            <w:pPr>
              <w:pStyle w:val="Achievement"/>
              <w:rPr>
                <w:rFonts w:cs="Arial"/>
              </w:rPr>
            </w:pPr>
            <w:r w:rsidRPr="0085594C">
              <w:rPr>
                <w:rFonts w:cs="Arial"/>
              </w:rPr>
              <w:t xml:space="preserve">Managed 3 employees </w:t>
            </w:r>
          </w:p>
          <w:p w:rsidR="008B12BC" w:rsidRPr="0085594C" w:rsidRDefault="008B12BC" w:rsidP="00057F3A">
            <w:pPr>
              <w:pStyle w:val="Achievement"/>
              <w:rPr>
                <w:rFonts w:cs="Arial"/>
              </w:rPr>
            </w:pPr>
            <w:r w:rsidRPr="0085594C">
              <w:rPr>
                <w:rFonts w:cs="Arial"/>
              </w:rPr>
              <w:t xml:space="preserve">Maintained a profitable studio </w:t>
            </w:r>
          </w:p>
        </w:tc>
      </w:tr>
      <w:tr w:rsidR="008B12BC" w:rsidRPr="0085594C" w:rsidTr="00057F3A">
        <w:trPr>
          <w:trHeight w:val="1729"/>
        </w:trPr>
        <w:tc>
          <w:tcPr>
            <w:tcW w:w="2202" w:type="dxa"/>
          </w:tcPr>
          <w:p w:rsidR="008B12BC" w:rsidRPr="0085594C" w:rsidRDefault="008B12BC" w:rsidP="00057F3A">
            <w:pPr>
              <w:rPr>
                <w:rFonts w:ascii="Arial" w:hAnsi="Arial" w:cs="Arial"/>
              </w:rPr>
            </w:pPr>
          </w:p>
        </w:tc>
        <w:tc>
          <w:tcPr>
            <w:tcW w:w="6797" w:type="dxa"/>
          </w:tcPr>
          <w:p w:rsidR="008B12BC" w:rsidRPr="0085594C" w:rsidRDefault="008B12BC" w:rsidP="00057F3A">
            <w:pPr>
              <w:pStyle w:val="CompanyName"/>
              <w:rPr>
                <w:rFonts w:cs="Arial"/>
              </w:rPr>
            </w:pPr>
            <w:r w:rsidRPr="0085594C">
              <w:rPr>
                <w:rFonts w:cs="Arial"/>
              </w:rPr>
              <w:t xml:space="preserve">October 2007-Janurary 2008  </w:t>
            </w:r>
            <w:r w:rsidRPr="0085594C">
              <w:rPr>
                <w:rFonts w:cs="Arial"/>
                <w:b/>
              </w:rPr>
              <w:t>Champs Sports Store</w:t>
            </w:r>
            <w:r w:rsidRPr="0085594C">
              <w:rPr>
                <w:rFonts w:cs="Arial"/>
              </w:rPr>
              <w:tab/>
              <w:t>Tampa, FL</w:t>
            </w:r>
          </w:p>
          <w:p w:rsidR="008B12BC" w:rsidRPr="0085594C" w:rsidRDefault="008B12BC" w:rsidP="00057F3A">
            <w:pPr>
              <w:pStyle w:val="JobTitle"/>
              <w:rPr>
                <w:rFonts w:ascii="Arial" w:hAnsi="Arial" w:cs="Arial"/>
              </w:rPr>
            </w:pPr>
            <w:r w:rsidRPr="0085594C">
              <w:rPr>
                <w:rFonts w:ascii="Arial" w:hAnsi="Arial" w:cs="Arial"/>
              </w:rPr>
              <w:t>Stockroom Manager</w:t>
            </w:r>
          </w:p>
          <w:p w:rsidR="008B12BC" w:rsidRPr="0085594C" w:rsidRDefault="008B12BC" w:rsidP="00057F3A">
            <w:pPr>
              <w:pStyle w:val="Achievement"/>
              <w:rPr>
                <w:rFonts w:cs="Arial"/>
              </w:rPr>
            </w:pPr>
            <w:r w:rsidRPr="0085594C">
              <w:rPr>
                <w:rFonts w:cs="Arial"/>
              </w:rPr>
              <w:t xml:space="preserve">Managed 2 employees </w:t>
            </w:r>
          </w:p>
          <w:p w:rsidR="008B12BC" w:rsidRPr="0085594C" w:rsidRDefault="008B12BC" w:rsidP="00057F3A">
            <w:pPr>
              <w:pStyle w:val="Achievement"/>
              <w:rPr>
                <w:rFonts w:cs="Arial"/>
              </w:rPr>
            </w:pPr>
            <w:r w:rsidRPr="0085594C">
              <w:rPr>
                <w:rFonts w:cs="Arial"/>
              </w:rPr>
              <w:t xml:space="preserve">Checking in new shipments </w:t>
            </w:r>
          </w:p>
          <w:p w:rsidR="008B12BC" w:rsidRPr="0085594C" w:rsidRDefault="008B12BC" w:rsidP="00057F3A">
            <w:pPr>
              <w:pStyle w:val="Achievement"/>
              <w:rPr>
                <w:rFonts w:cs="Arial"/>
              </w:rPr>
            </w:pPr>
            <w:r w:rsidRPr="0085594C">
              <w:rPr>
                <w:rFonts w:cs="Arial"/>
              </w:rPr>
              <w:t>Maintaining neat and well organized stockroom</w:t>
            </w:r>
          </w:p>
        </w:tc>
      </w:tr>
      <w:tr w:rsidR="008B12BC" w:rsidRPr="0085594C" w:rsidTr="00057F3A">
        <w:trPr>
          <w:trHeight w:val="298"/>
        </w:trPr>
        <w:tc>
          <w:tcPr>
            <w:tcW w:w="2202" w:type="dxa"/>
          </w:tcPr>
          <w:p w:rsidR="008B12BC" w:rsidRPr="0085594C" w:rsidRDefault="008B12BC" w:rsidP="00057F3A">
            <w:pPr>
              <w:rPr>
                <w:rFonts w:ascii="Arial" w:hAnsi="Arial" w:cs="Arial"/>
              </w:rPr>
            </w:pPr>
          </w:p>
        </w:tc>
        <w:tc>
          <w:tcPr>
            <w:tcW w:w="6797" w:type="dxa"/>
          </w:tcPr>
          <w:p w:rsidR="008B12BC" w:rsidRPr="0085594C" w:rsidRDefault="008B12BC" w:rsidP="00057F3A">
            <w:pPr>
              <w:pStyle w:val="Achievement"/>
              <w:ind w:left="0" w:firstLine="0"/>
              <w:rPr>
                <w:rFonts w:cs="Arial"/>
              </w:rPr>
            </w:pPr>
          </w:p>
        </w:tc>
      </w:tr>
      <w:tr w:rsidR="008B12BC" w:rsidRPr="0085594C" w:rsidTr="00057F3A">
        <w:trPr>
          <w:trHeight w:val="298"/>
        </w:trPr>
        <w:tc>
          <w:tcPr>
            <w:tcW w:w="2202" w:type="dxa"/>
          </w:tcPr>
          <w:p w:rsidR="008B12BC" w:rsidRPr="0085594C" w:rsidRDefault="008B12BC" w:rsidP="00057F3A">
            <w:pPr>
              <w:rPr>
                <w:rFonts w:ascii="Arial" w:hAnsi="Arial" w:cs="Arial"/>
              </w:rPr>
            </w:pPr>
          </w:p>
        </w:tc>
        <w:tc>
          <w:tcPr>
            <w:tcW w:w="6797" w:type="dxa"/>
          </w:tcPr>
          <w:p w:rsidR="008B12BC" w:rsidRPr="0085594C" w:rsidRDefault="008B12BC" w:rsidP="00057F3A">
            <w:pPr>
              <w:pStyle w:val="Achievement"/>
              <w:ind w:left="0" w:firstLine="0"/>
              <w:rPr>
                <w:rFonts w:cs="Arial"/>
              </w:rPr>
            </w:pPr>
          </w:p>
        </w:tc>
      </w:tr>
      <w:tr w:rsidR="008B12BC" w:rsidRPr="0085594C" w:rsidTr="00057F3A">
        <w:trPr>
          <w:trHeight w:val="1115"/>
        </w:trPr>
        <w:tc>
          <w:tcPr>
            <w:tcW w:w="2202" w:type="dxa"/>
          </w:tcPr>
          <w:p w:rsidR="008B12BC" w:rsidRPr="0085594C" w:rsidRDefault="008B12BC" w:rsidP="00057F3A">
            <w:pPr>
              <w:pStyle w:val="SectionTitle"/>
              <w:rPr>
                <w:rFonts w:ascii="Arial" w:hAnsi="Arial" w:cs="Arial"/>
              </w:rPr>
            </w:pPr>
            <w:r w:rsidRPr="0085594C">
              <w:rPr>
                <w:rFonts w:ascii="Arial" w:hAnsi="Arial" w:cs="Arial"/>
              </w:rPr>
              <w:t>Education</w:t>
            </w:r>
          </w:p>
        </w:tc>
        <w:tc>
          <w:tcPr>
            <w:tcW w:w="6797" w:type="dxa"/>
          </w:tcPr>
          <w:p w:rsidR="008B12BC" w:rsidRPr="0085594C" w:rsidRDefault="008B12BC" w:rsidP="00057F3A">
            <w:pPr>
              <w:pStyle w:val="Institution"/>
              <w:rPr>
                <w:rFonts w:cs="Arial"/>
              </w:rPr>
            </w:pPr>
            <w:r w:rsidRPr="0085594C">
              <w:rPr>
                <w:rFonts w:cs="Arial"/>
              </w:rPr>
              <w:t>2004-present        Florida A&amp;M University</w:t>
            </w:r>
            <w:r w:rsidRPr="0085594C">
              <w:rPr>
                <w:rFonts w:cs="Arial"/>
              </w:rPr>
              <w:tab/>
              <w:t>Tallahassee, FL</w:t>
            </w:r>
          </w:p>
          <w:p w:rsidR="008B12BC" w:rsidRPr="0085594C" w:rsidRDefault="008B12BC" w:rsidP="00057F3A">
            <w:pPr>
              <w:pStyle w:val="Achievement"/>
              <w:rPr>
                <w:rFonts w:cs="Arial"/>
              </w:rPr>
            </w:pPr>
            <w:r w:rsidRPr="0085594C">
              <w:rPr>
                <w:rFonts w:cs="Arial"/>
              </w:rPr>
              <w:t>Electrical Engineering</w:t>
            </w:r>
          </w:p>
          <w:p w:rsidR="008B12BC" w:rsidRPr="0085594C" w:rsidRDefault="008B12BC" w:rsidP="00057F3A">
            <w:pPr>
              <w:pStyle w:val="Achievement"/>
              <w:ind w:left="0" w:firstLine="0"/>
              <w:rPr>
                <w:rFonts w:cs="Arial"/>
              </w:rPr>
            </w:pPr>
          </w:p>
        </w:tc>
      </w:tr>
      <w:tr w:rsidR="008B12BC" w:rsidRPr="0085594C" w:rsidTr="00057F3A">
        <w:trPr>
          <w:trHeight w:val="534"/>
        </w:trPr>
        <w:tc>
          <w:tcPr>
            <w:tcW w:w="2202" w:type="dxa"/>
          </w:tcPr>
          <w:p w:rsidR="008B12BC" w:rsidRPr="0085594C" w:rsidRDefault="008B12BC" w:rsidP="00057F3A">
            <w:pPr>
              <w:pStyle w:val="SectionTitle"/>
              <w:rPr>
                <w:rFonts w:ascii="Arial" w:hAnsi="Arial" w:cs="Arial"/>
              </w:rPr>
            </w:pPr>
            <w:r w:rsidRPr="0085594C">
              <w:rPr>
                <w:rFonts w:ascii="Arial" w:hAnsi="Arial" w:cs="Arial"/>
              </w:rPr>
              <w:t>Interests</w:t>
            </w:r>
          </w:p>
        </w:tc>
        <w:tc>
          <w:tcPr>
            <w:tcW w:w="6797" w:type="dxa"/>
          </w:tcPr>
          <w:p w:rsidR="008B12BC" w:rsidRPr="0085594C" w:rsidRDefault="008B12BC" w:rsidP="00057F3A">
            <w:pPr>
              <w:pStyle w:val="Institution"/>
              <w:rPr>
                <w:rFonts w:cs="Arial"/>
              </w:rPr>
            </w:pPr>
            <w:r w:rsidRPr="0085594C">
              <w:rPr>
                <w:rFonts w:cs="Arial"/>
              </w:rPr>
              <w:t>IEEE, running, fishing, family, computers.</w:t>
            </w:r>
          </w:p>
        </w:tc>
      </w:tr>
      <w:tr w:rsidR="008B12BC" w:rsidRPr="0085594C" w:rsidTr="00057F3A">
        <w:trPr>
          <w:trHeight w:val="692"/>
        </w:trPr>
        <w:tc>
          <w:tcPr>
            <w:tcW w:w="2202" w:type="dxa"/>
          </w:tcPr>
          <w:p w:rsidR="008B12BC" w:rsidRPr="0085594C" w:rsidRDefault="008B12BC" w:rsidP="00057F3A">
            <w:pPr>
              <w:pStyle w:val="SectionTitle"/>
              <w:rPr>
                <w:rFonts w:ascii="Arial" w:hAnsi="Arial" w:cs="Arial"/>
              </w:rPr>
            </w:pPr>
            <w:r w:rsidRPr="0085594C">
              <w:rPr>
                <w:rFonts w:ascii="Arial" w:hAnsi="Arial" w:cs="Arial"/>
              </w:rPr>
              <w:t>References</w:t>
            </w:r>
          </w:p>
        </w:tc>
        <w:tc>
          <w:tcPr>
            <w:tcW w:w="6797" w:type="dxa"/>
          </w:tcPr>
          <w:p w:rsidR="008B12BC" w:rsidRPr="0085594C" w:rsidRDefault="008B12BC" w:rsidP="00057F3A">
            <w:pPr>
              <w:pStyle w:val="Objective"/>
              <w:rPr>
                <w:rFonts w:cs="Arial"/>
              </w:rPr>
            </w:pPr>
            <w:r w:rsidRPr="0085594C">
              <w:rPr>
                <w:rFonts w:cs="Arial"/>
              </w:rPr>
              <w:t xml:space="preserve">Available upon request </w:t>
            </w:r>
          </w:p>
        </w:tc>
      </w:tr>
    </w:tbl>
    <w:p w:rsidR="008B12BC" w:rsidRDefault="008B12BC" w:rsidP="008B12BC">
      <w:pPr>
        <w:rPr>
          <w:rFonts w:asciiTheme="majorHAnsi" w:hAnsiTheme="majorHAnsi"/>
          <w:b/>
        </w:rPr>
      </w:pPr>
    </w:p>
    <w:p w:rsidR="008B12BC" w:rsidRDefault="008B12BC" w:rsidP="008B12BC">
      <w:pPr>
        <w:jc w:val="center"/>
        <w:rPr>
          <w:rFonts w:asciiTheme="majorHAnsi" w:hAnsiTheme="majorHAnsi"/>
          <w:b/>
        </w:rPr>
      </w:pPr>
    </w:p>
    <w:p w:rsidR="008B12BC" w:rsidRDefault="008B12BC" w:rsidP="008B12BC">
      <w:pPr>
        <w:jc w:val="center"/>
        <w:rPr>
          <w:rFonts w:asciiTheme="majorHAnsi" w:hAnsiTheme="majorHAnsi"/>
          <w:b/>
        </w:rPr>
      </w:pPr>
    </w:p>
    <w:p w:rsidR="008B12BC" w:rsidRDefault="008B12BC" w:rsidP="008B12BC">
      <w:pPr>
        <w:jc w:val="center"/>
        <w:rPr>
          <w:rFonts w:asciiTheme="majorHAnsi" w:hAnsiTheme="majorHAnsi"/>
          <w:b/>
        </w:rPr>
      </w:pPr>
    </w:p>
    <w:p w:rsidR="008B12BC" w:rsidRDefault="008B12BC" w:rsidP="008B12BC">
      <w:pPr>
        <w:jc w:val="center"/>
        <w:rPr>
          <w:rFonts w:asciiTheme="majorHAnsi" w:hAnsiTheme="majorHAnsi"/>
          <w:b/>
        </w:rPr>
      </w:pPr>
    </w:p>
    <w:p w:rsidR="008B12BC" w:rsidRPr="00E24F28" w:rsidRDefault="008B12BC" w:rsidP="008B12BC">
      <w:pPr>
        <w:jc w:val="center"/>
        <w:rPr>
          <w:rFonts w:asciiTheme="majorHAnsi" w:hAnsiTheme="majorHAnsi"/>
          <w:b/>
        </w:rPr>
      </w:pPr>
      <w:r w:rsidRPr="00E24F28">
        <w:rPr>
          <w:rFonts w:asciiTheme="majorHAnsi" w:hAnsiTheme="majorHAnsi"/>
          <w:b/>
        </w:rPr>
        <w:lastRenderedPageBreak/>
        <w:t>Thomas Michael Emerick II</w:t>
      </w:r>
    </w:p>
    <w:p w:rsidR="008B12BC" w:rsidRPr="00E24F28" w:rsidRDefault="008B12BC" w:rsidP="008B12BC">
      <w:pPr>
        <w:jc w:val="center"/>
        <w:rPr>
          <w:rFonts w:asciiTheme="majorHAnsi" w:hAnsiTheme="majorHAnsi"/>
        </w:rPr>
      </w:pPr>
      <w:r w:rsidRPr="00E24F28">
        <w:rPr>
          <w:rFonts w:asciiTheme="majorHAnsi" w:hAnsiTheme="majorHAnsi"/>
        </w:rPr>
        <w:t>tme06@fsu.edu</w:t>
      </w:r>
    </w:p>
    <w:p w:rsidR="008B12BC" w:rsidRPr="00E24F28" w:rsidRDefault="008B12BC" w:rsidP="008B12BC">
      <w:pPr>
        <w:rPr>
          <w:rFonts w:asciiTheme="majorHAnsi" w:hAnsiTheme="majorHAnsi"/>
          <w:b/>
        </w:rPr>
      </w:pPr>
      <w:r w:rsidRPr="00E24F28">
        <w:rPr>
          <w:rFonts w:asciiTheme="majorHAnsi" w:hAnsiTheme="majorHAnsi"/>
          <w:b/>
        </w:rPr>
        <w:t xml:space="preserve">Present Address                                                                                   </w:t>
      </w:r>
      <w:r>
        <w:rPr>
          <w:rFonts w:asciiTheme="majorHAnsi" w:hAnsiTheme="majorHAnsi"/>
          <w:b/>
        </w:rPr>
        <w:tab/>
      </w:r>
      <w:r>
        <w:rPr>
          <w:rFonts w:asciiTheme="majorHAnsi" w:hAnsiTheme="majorHAnsi"/>
          <w:b/>
        </w:rPr>
        <w:tab/>
      </w:r>
      <w:r>
        <w:rPr>
          <w:rFonts w:asciiTheme="majorHAnsi" w:hAnsiTheme="majorHAnsi"/>
          <w:b/>
        </w:rPr>
        <w:tab/>
      </w:r>
      <w:r w:rsidRPr="00E24F28">
        <w:rPr>
          <w:rFonts w:asciiTheme="majorHAnsi" w:hAnsiTheme="majorHAnsi"/>
          <w:b/>
        </w:rPr>
        <w:t xml:space="preserve">Permanent Address               </w:t>
      </w:r>
    </w:p>
    <w:p w:rsidR="008B12BC" w:rsidRPr="00E24F28" w:rsidRDefault="008B12BC" w:rsidP="008B12BC">
      <w:pPr>
        <w:rPr>
          <w:rFonts w:asciiTheme="majorHAnsi" w:hAnsiTheme="majorHAnsi"/>
        </w:rPr>
      </w:pPr>
      <w:r w:rsidRPr="00E24F28">
        <w:rPr>
          <w:rFonts w:asciiTheme="majorHAnsi" w:hAnsiTheme="majorHAnsi"/>
        </w:rPr>
        <w:t xml:space="preserve">306 Lipona Road                                                                                    </w:t>
      </w:r>
      <w:r>
        <w:rPr>
          <w:rFonts w:asciiTheme="majorHAnsi" w:hAnsiTheme="majorHAnsi"/>
        </w:rPr>
        <w:tab/>
      </w:r>
      <w:r>
        <w:rPr>
          <w:rFonts w:asciiTheme="majorHAnsi" w:hAnsiTheme="majorHAnsi"/>
        </w:rPr>
        <w:tab/>
      </w:r>
      <w:r>
        <w:rPr>
          <w:rFonts w:asciiTheme="majorHAnsi" w:hAnsiTheme="majorHAnsi"/>
        </w:rPr>
        <w:tab/>
      </w:r>
      <w:r w:rsidRPr="00E24F28">
        <w:rPr>
          <w:rFonts w:asciiTheme="majorHAnsi" w:hAnsiTheme="majorHAnsi"/>
        </w:rPr>
        <w:t xml:space="preserve">  465 12</w:t>
      </w:r>
      <w:r w:rsidRPr="00E24F28">
        <w:rPr>
          <w:rFonts w:asciiTheme="majorHAnsi" w:hAnsiTheme="majorHAnsi"/>
          <w:vertAlign w:val="superscript"/>
        </w:rPr>
        <w:t>th</w:t>
      </w:r>
      <w:r w:rsidRPr="00E24F28">
        <w:rPr>
          <w:rFonts w:asciiTheme="majorHAnsi" w:hAnsiTheme="majorHAnsi"/>
        </w:rPr>
        <w:t xml:space="preserve"> Place SE</w:t>
      </w:r>
    </w:p>
    <w:p w:rsidR="008B12BC" w:rsidRPr="00E24F28" w:rsidRDefault="008B12BC" w:rsidP="008B12BC">
      <w:pPr>
        <w:rPr>
          <w:rFonts w:asciiTheme="majorHAnsi" w:hAnsiTheme="majorHAnsi"/>
        </w:rPr>
      </w:pPr>
      <w:r w:rsidRPr="00E24F28">
        <w:rPr>
          <w:rFonts w:asciiTheme="majorHAnsi" w:hAnsiTheme="majorHAnsi"/>
        </w:rPr>
        <w:t xml:space="preserve">Tallahassee, Fl 32304                                                                            </w:t>
      </w:r>
      <w:r>
        <w:rPr>
          <w:rFonts w:asciiTheme="majorHAnsi" w:hAnsiTheme="majorHAnsi"/>
        </w:rPr>
        <w:tab/>
      </w:r>
      <w:r>
        <w:rPr>
          <w:rFonts w:asciiTheme="majorHAnsi" w:hAnsiTheme="majorHAnsi"/>
        </w:rPr>
        <w:tab/>
      </w:r>
      <w:r>
        <w:rPr>
          <w:rFonts w:asciiTheme="majorHAnsi" w:hAnsiTheme="majorHAnsi"/>
        </w:rPr>
        <w:tab/>
      </w:r>
      <w:r w:rsidRPr="00E24F28">
        <w:rPr>
          <w:rFonts w:asciiTheme="majorHAnsi" w:hAnsiTheme="majorHAnsi"/>
        </w:rPr>
        <w:t>Vero Beach, Fl 32962</w:t>
      </w:r>
    </w:p>
    <w:p w:rsidR="008B12BC" w:rsidRPr="00E24F28" w:rsidRDefault="008B12BC" w:rsidP="008B12BC">
      <w:pPr>
        <w:rPr>
          <w:rFonts w:asciiTheme="majorHAnsi" w:hAnsiTheme="majorHAnsi"/>
        </w:rPr>
      </w:pPr>
      <w:r w:rsidRPr="00E24F28">
        <w:rPr>
          <w:rFonts w:asciiTheme="majorHAnsi" w:hAnsiTheme="majorHAnsi"/>
        </w:rPr>
        <w:t xml:space="preserve">(772) 633-7345                                                                                            </w:t>
      </w:r>
      <w:r>
        <w:rPr>
          <w:rFonts w:asciiTheme="majorHAnsi" w:hAnsiTheme="majorHAnsi"/>
        </w:rPr>
        <w:tab/>
      </w:r>
      <w:r>
        <w:rPr>
          <w:rFonts w:asciiTheme="majorHAnsi" w:hAnsiTheme="majorHAnsi"/>
        </w:rPr>
        <w:tab/>
      </w:r>
      <w:r w:rsidRPr="00E24F28">
        <w:rPr>
          <w:rFonts w:asciiTheme="majorHAnsi" w:hAnsiTheme="majorHAnsi"/>
        </w:rPr>
        <w:t xml:space="preserve">  (772) 569-5153</w:t>
      </w:r>
    </w:p>
    <w:p w:rsidR="008B12BC" w:rsidRDefault="008B12BC" w:rsidP="008B12BC">
      <w:pPr>
        <w:rPr>
          <w:rFonts w:asciiTheme="majorHAnsi" w:hAnsiTheme="majorHAnsi"/>
          <w:b/>
        </w:rPr>
      </w:pPr>
    </w:p>
    <w:p w:rsidR="008B12BC" w:rsidRPr="00E24F28" w:rsidRDefault="008B12BC" w:rsidP="008B12BC">
      <w:pPr>
        <w:rPr>
          <w:rFonts w:asciiTheme="majorHAnsi" w:hAnsiTheme="majorHAnsi"/>
        </w:rPr>
      </w:pPr>
      <w:r w:rsidRPr="00E24F28">
        <w:rPr>
          <w:rFonts w:asciiTheme="majorHAnsi" w:hAnsiTheme="majorHAnsi"/>
          <w:b/>
        </w:rPr>
        <w:t>Objective</w:t>
      </w:r>
      <w:r w:rsidRPr="00E24F28">
        <w:rPr>
          <w:rFonts w:asciiTheme="majorHAnsi" w:hAnsiTheme="majorHAnsi"/>
        </w:rPr>
        <w:t>:</w:t>
      </w:r>
      <w:r w:rsidRPr="00E24F28">
        <w:rPr>
          <w:rFonts w:asciiTheme="majorHAnsi" w:hAnsiTheme="majorHAnsi"/>
        </w:rPr>
        <w:tab/>
        <w:t xml:space="preserve">     Masters Degree in Mechanical Engineering</w:t>
      </w:r>
    </w:p>
    <w:p w:rsidR="008B12BC" w:rsidRDefault="008B12BC" w:rsidP="008B12BC">
      <w:pPr>
        <w:rPr>
          <w:rFonts w:asciiTheme="majorHAnsi" w:hAnsiTheme="majorHAnsi"/>
          <w:b/>
        </w:rPr>
      </w:pPr>
    </w:p>
    <w:p w:rsidR="008B12BC" w:rsidRPr="00E24F28" w:rsidRDefault="008B12BC" w:rsidP="008B12BC">
      <w:pPr>
        <w:rPr>
          <w:rFonts w:asciiTheme="majorHAnsi" w:hAnsiTheme="majorHAnsi"/>
          <w:b/>
        </w:rPr>
      </w:pPr>
      <w:r w:rsidRPr="00E24F28">
        <w:rPr>
          <w:rFonts w:asciiTheme="majorHAnsi" w:hAnsiTheme="majorHAnsi"/>
          <w:b/>
        </w:rPr>
        <w:t>EDUCATION</w:t>
      </w:r>
    </w:p>
    <w:p w:rsidR="008B12BC" w:rsidRPr="00E24F28" w:rsidRDefault="008B12BC" w:rsidP="008B12BC">
      <w:pPr>
        <w:rPr>
          <w:rFonts w:asciiTheme="majorHAnsi" w:hAnsiTheme="majorHAnsi"/>
        </w:rPr>
      </w:pPr>
      <w:r w:rsidRPr="00E24F28">
        <w:rPr>
          <w:rFonts w:asciiTheme="majorHAnsi" w:hAnsiTheme="majorHAnsi"/>
        </w:rPr>
        <w:tab/>
        <w:t>FLORIDA STATE UNIVERSITY, Tallahassee, Fl</w:t>
      </w:r>
    </w:p>
    <w:p w:rsidR="008B12BC" w:rsidRPr="00E24F28" w:rsidRDefault="008B12BC" w:rsidP="008B12BC">
      <w:pPr>
        <w:rPr>
          <w:rFonts w:asciiTheme="majorHAnsi" w:hAnsiTheme="majorHAnsi"/>
        </w:rPr>
      </w:pPr>
      <w:r w:rsidRPr="00E24F28">
        <w:rPr>
          <w:rFonts w:asciiTheme="majorHAnsi" w:hAnsiTheme="majorHAnsi"/>
        </w:rPr>
        <w:tab/>
        <w:t>Major: Mechanical Engineering</w:t>
      </w:r>
    </w:p>
    <w:p w:rsidR="008B12BC" w:rsidRPr="00E24F28" w:rsidRDefault="008B12BC" w:rsidP="008B12BC">
      <w:pPr>
        <w:rPr>
          <w:rFonts w:asciiTheme="majorHAnsi" w:hAnsiTheme="majorHAnsi"/>
        </w:rPr>
      </w:pPr>
      <w:r w:rsidRPr="00E24F28">
        <w:rPr>
          <w:rFonts w:asciiTheme="majorHAnsi" w:hAnsiTheme="majorHAnsi"/>
        </w:rPr>
        <w:tab/>
        <w:t>G.P.A : 3.37</w:t>
      </w:r>
    </w:p>
    <w:p w:rsidR="008B12BC" w:rsidRPr="00E24F28" w:rsidRDefault="008B12BC" w:rsidP="008B12BC">
      <w:pPr>
        <w:rPr>
          <w:rFonts w:asciiTheme="majorHAnsi" w:hAnsiTheme="majorHAnsi"/>
        </w:rPr>
      </w:pPr>
      <w:r w:rsidRPr="00E24F28">
        <w:rPr>
          <w:rFonts w:asciiTheme="majorHAnsi" w:hAnsiTheme="majorHAnsi"/>
        </w:rPr>
        <w:tab/>
        <w:t>Dean’s List</w:t>
      </w:r>
    </w:p>
    <w:p w:rsidR="008B12BC" w:rsidRPr="00E24F28" w:rsidRDefault="008B12BC" w:rsidP="008B12BC">
      <w:pPr>
        <w:rPr>
          <w:rFonts w:asciiTheme="majorHAnsi" w:hAnsiTheme="majorHAnsi"/>
        </w:rPr>
      </w:pPr>
      <w:r w:rsidRPr="00E24F28">
        <w:rPr>
          <w:rFonts w:asciiTheme="majorHAnsi" w:hAnsiTheme="majorHAnsi"/>
        </w:rPr>
        <w:tab/>
        <w:t>ASME Member</w:t>
      </w:r>
    </w:p>
    <w:p w:rsidR="008B12BC" w:rsidRPr="00E24F28" w:rsidRDefault="008B12BC" w:rsidP="008B12BC">
      <w:pPr>
        <w:ind w:firstLine="720"/>
        <w:rPr>
          <w:rFonts w:asciiTheme="majorHAnsi" w:hAnsiTheme="majorHAnsi"/>
        </w:rPr>
      </w:pPr>
      <w:r w:rsidRPr="00E24F28">
        <w:rPr>
          <w:rFonts w:asciiTheme="majorHAnsi" w:hAnsiTheme="majorHAnsi"/>
        </w:rPr>
        <w:t>Sigma Alpha Lambda honor society member</w:t>
      </w:r>
    </w:p>
    <w:p w:rsidR="008B12BC" w:rsidRPr="00E24F28" w:rsidRDefault="008B12BC" w:rsidP="008B12BC">
      <w:pPr>
        <w:ind w:firstLine="720"/>
        <w:rPr>
          <w:rFonts w:asciiTheme="majorHAnsi" w:hAnsiTheme="majorHAnsi"/>
        </w:rPr>
      </w:pPr>
    </w:p>
    <w:p w:rsidR="008B12BC" w:rsidRPr="00E24F28" w:rsidRDefault="008B12BC" w:rsidP="008B12BC">
      <w:pPr>
        <w:rPr>
          <w:rFonts w:asciiTheme="majorHAnsi" w:hAnsiTheme="majorHAnsi"/>
          <w:b/>
        </w:rPr>
      </w:pPr>
      <w:r w:rsidRPr="00E24F28">
        <w:rPr>
          <w:rFonts w:asciiTheme="majorHAnsi" w:hAnsiTheme="majorHAnsi"/>
          <w:b/>
        </w:rPr>
        <w:t>Interests</w:t>
      </w:r>
    </w:p>
    <w:p w:rsidR="008B12BC" w:rsidRPr="00E24F28" w:rsidRDefault="008B12BC" w:rsidP="00757981">
      <w:pPr>
        <w:numPr>
          <w:ilvl w:val="0"/>
          <w:numId w:val="18"/>
        </w:numPr>
        <w:rPr>
          <w:rFonts w:asciiTheme="majorHAnsi" w:hAnsiTheme="majorHAnsi"/>
        </w:rPr>
      </w:pPr>
      <w:r w:rsidRPr="00E24F28">
        <w:rPr>
          <w:rFonts w:asciiTheme="majorHAnsi" w:hAnsiTheme="majorHAnsi"/>
        </w:rPr>
        <w:t>Aerodynamics</w:t>
      </w:r>
    </w:p>
    <w:p w:rsidR="008B12BC" w:rsidRPr="00E24F28" w:rsidRDefault="008B12BC" w:rsidP="00757981">
      <w:pPr>
        <w:numPr>
          <w:ilvl w:val="0"/>
          <w:numId w:val="18"/>
        </w:numPr>
        <w:rPr>
          <w:rFonts w:asciiTheme="majorHAnsi" w:hAnsiTheme="majorHAnsi"/>
        </w:rPr>
      </w:pPr>
      <w:r w:rsidRPr="00E24F28">
        <w:rPr>
          <w:rFonts w:asciiTheme="majorHAnsi" w:hAnsiTheme="majorHAnsi"/>
        </w:rPr>
        <w:t>Flow Visualization and Experimentation</w:t>
      </w:r>
    </w:p>
    <w:p w:rsidR="008B12BC" w:rsidRPr="00E24F28" w:rsidRDefault="008B12BC" w:rsidP="008B12BC">
      <w:pPr>
        <w:ind w:left="360"/>
        <w:rPr>
          <w:rFonts w:asciiTheme="majorHAnsi" w:hAnsiTheme="majorHAnsi"/>
          <w:b/>
        </w:rPr>
      </w:pPr>
    </w:p>
    <w:p w:rsidR="008B12BC" w:rsidRPr="00E24F28" w:rsidRDefault="008B12BC" w:rsidP="008B12BC">
      <w:pPr>
        <w:rPr>
          <w:rFonts w:asciiTheme="majorHAnsi" w:hAnsiTheme="majorHAnsi"/>
        </w:rPr>
      </w:pPr>
      <w:r w:rsidRPr="00E24F28">
        <w:rPr>
          <w:rFonts w:asciiTheme="majorHAnsi" w:hAnsiTheme="majorHAnsi"/>
          <w:b/>
        </w:rPr>
        <w:t>Computer skills</w:t>
      </w:r>
    </w:p>
    <w:p w:rsidR="008B12BC" w:rsidRPr="00E24F28" w:rsidRDefault="008B12BC" w:rsidP="00757981">
      <w:pPr>
        <w:pStyle w:val="ListParagraph"/>
        <w:numPr>
          <w:ilvl w:val="0"/>
          <w:numId w:val="17"/>
        </w:numPr>
        <w:tabs>
          <w:tab w:val="left" w:pos="810"/>
        </w:tabs>
        <w:spacing w:after="200"/>
        <w:ind w:left="720" w:hanging="274"/>
        <w:rPr>
          <w:rFonts w:asciiTheme="majorHAnsi" w:hAnsiTheme="majorHAnsi"/>
          <w:b/>
        </w:rPr>
      </w:pPr>
      <w:r w:rsidRPr="00E24F28">
        <w:rPr>
          <w:rFonts w:asciiTheme="majorHAnsi" w:hAnsiTheme="majorHAnsi"/>
        </w:rPr>
        <w:t>Pro Engineering, MathCad, MatLab, LabView, Programming in C</w:t>
      </w:r>
    </w:p>
    <w:p w:rsidR="008B12BC" w:rsidRPr="00E24F28" w:rsidRDefault="008B12BC" w:rsidP="008B12BC">
      <w:pPr>
        <w:pStyle w:val="ListParagraph"/>
        <w:tabs>
          <w:tab w:val="left" w:pos="810"/>
        </w:tabs>
        <w:ind w:left="446"/>
        <w:rPr>
          <w:rFonts w:asciiTheme="majorHAnsi" w:hAnsiTheme="majorHAnsi"/>
        </w:rPr>
      </w:pPr>
    </w:p>
    <w:p w:rsidR="008B12BC" w:rsidRPr="00E24F28" w:rsidRDefault="008B12BC" w:rsidP="008B12BC">
      <w:pPr>
        <w:rPr>
          <w:rFonts w:asciiTheme="majorHAnsi" w:hAnsiTheme="majorHAnsi"/>
          <w:b/>
        </w:rPr>
      </w:pPr>
      <w:r w:rsidRPr="00E24F28">
        <w:rPr>
          <w:rFonts w:asciiTheme="majorHAnsi" w:hAnsiTheme="majorHAnsi"/>
          <w:b/>
        </w:rPr>
        <w:t>WORK EXPERIENCE</w:t>
      </w:r>
    </w:p>
    <w:p w:rsidR="008B12BC" w:rsidRPr="00E24F28" w:rsidRDefault="008B12BC" w:rsidP="008B12BC">
      <w:pPr>
        <w:rPr>
          <w:rFonts w:asciiTheme="majorHAnsi" w:hAnsiTheme="majorHAnsi"/>
        </w:rPr>
      </w:pPr>
      <w:r w:rsidRPr="00E24F28">
        <w:rPr>
          <w:rFonts w:asciiTheme="majorHAnsi" w:hAnsiTheme="majorHAnsi"/>
        </w:rPr>
        <w:tab/>
      </w:r>
      <w:r w:rsidRPr="00E24F28">
        <w:rPr>
          <w:rFonts w:asciiTheme="majorHAnsi" w:hAnsiTheme="majorHAnsi"/>
          <w:b/>
        </w:rPr>
        <w:t>Florida Center for Advanced Air Propulsions</w:t>
      </w:r>
      <w:r w:rsidRPr="00E24F28">
        <w:rPr>
          <w:rFonts w:asciiTheme="majorHAnsi" w:hAnsiTheme="majorHAnsi"/>
          <w:b/>
        </w:rPr>
        <w:tab/>
      </w:r>
      <w:r w:rsidRPr="00E24F28">
        <w:rPr>
          <w:rFonts w:asciiTheme="majorHAnsi" w:hAnsiTheme="majorHAnsi"/>
          <w:b/>
        </w:rPr>
        <w:tab/>
      </w:r>
      <w:r w:rsidRPr="00E24F28">
        <w:rPr>
          <w:rFonts w:asciiTheme="majorHAnsi" w:hAnsiTheme="majorHAnsi"/>
        </w:rPr>
        <w:t>May 2010-Present</w:t>
      </w:r>
    </w:p>
    <w:p w:rsidR="008B12BC" w:rsidRPr="00E24F28" w:rsidRDefault="008B12BC" w:rsidP="008B12BC">
      <w:pPr>
        <w:rPr>
          <w:rFonts w:asciiTheme="majorHAnsi" w:hAnsiTheme="majorHAnsi"/>
        </w:rPr>
      </w:pPr>
      <w:r w:rsidRPr="00E24F28">
        <w:rPr>
          <w:rFonts w:asciiTheme="majorHAnsi" w:hAnsiTheme="majorHAnsi"/>
        </w:rPr>
        <w:tab/>
      </w:r>
      <w:r w:rsidRPr="00E24F28">
        <w:rPr>
          <w:rFonts w:asciiTheme="majorHAnsi" w:hAnsiTheme="majorHAnsi"/>
          <w:i/>
        </w:rPr>
        <w:t xml:space="preserve">Fluid Flow Visualization </w:t>
      </w:r>
    </w:p>
    <w:p w:rsidR="008B12BC" w:rsidRPr="00E24F28" w:rsidRDefault="008B12BC" w:rsidP="00757981">
      <w:pPr>
        <w:numPr>
          <w:ilvl w:val="0"/>
          <w:numId w:val="17"/>
        </w:numPr>
        <w:spacing w:after="200"/>
        <w:rPr>
          <w:rFonts w:asciiTheme="majorHAnsi" w:hAnsiTheme="majorHAnsi"/>
        </w:rPr>
      </w:pPr>
      <w:r w:rsidRPr="00E24F28">
        <w:rPr>
          <w:rFonts w:asciiTheme="majorHAnsi" w:hAnsiTheme="majorHAnsi"/>
        </w:rPr>
        <w:t>Develop techniques for shock shaping</w:t>
      </w:r>
    </w:p>
    <w:p w:rsidR="008B12BC" w:rsidRPr="00E24F28" w:rsidRDefault="008B12BC" w:rsidP="008B12BC">
      <w:pPr>
        <w:rPr>
          <w:rFonts w:asciiTheme="majorHAnsi" w:hAnsiTheme="majorHAnsi"/>
        </w:rPr>
      </w:pPr>
      <w:r w:rsidRPr="00E24F28">
        <w:rPr>
          <w:rFonts w:asciiTheme="majorHAnsi" w:hAnsiTheme="majorHAnsi"/>
        </w:rPr>
        <w:tab/>
      </w:r>
    </w:p>
    <w:p w:rsidR="008B12BC" w:rsidRPr="00E24F28" w:rsidRDefault="008B12BC" w:rsidP="008B12BC">
      <w:pPr>
        <w:ind w:firstLine="720"/>
        <w:rPr>
          <w:rFonts w:asciiTheme="majorHAnsi" w:hAnsiTheme="majorHAnsi"/>
        </w:rPr>
      </w:pPr>
      <w:r w:rsidRPr="00E24F28">
        <w:rPr>
          <w:rFonts w:asciiTheme="majorHAnsi" w:hAnsiTheme="majorHAnsi"/>
          <w:b/>
        </w:rPr>
        <w:t xml:space="preserve">Eclipse Marketing                                                                            </w:t>
      </w:r>
      <w:r w:rsidRPr="00E24F28">
        <w:rPr>
          <w:rFonts w:asciiTheme="majorHAnsi" w:hAnsiTheme="majorHAnsi"/>
        </w:rPr>
        <w:t>Summer 2008</w:t>
      </w:r>
    </w:p>
    <w:p w:rsidR="008B12BC" w:rsidRPr="00E24F28" w:rsidRDefault="008B12BC" w:rsidP="008B12BC">
      <w:pPr>
        <w:rPr>
          <w:rFonts w:asciiTheme="majorHAnsi" w:hAnsiTheme="majorHAnsi"/>
          <w:i/>
        </w:rPr>
      </w:pPr>
      <w:r w:rsidRPr="00E24F28">
        <w:rPr>
          <w:rFonts w:asciiTheme="majorHAnsi" w:hAnsiTheme="majorHAnsi"/>
          <w:i/>
        </w:rPr>
        <w:tab/>
        <w:t>Door to Door Sales Contractor</w:t>
      </w:r>
    </w:p>
    <w:p w:rsidR="008B12BC" w:rsidRPr="00E24F28" w:rsidRDefault="008B12BC" w:rsidP="00757981">
      <w:pPr>
        <w:pStyle w:val="ListParagraph"/>
        <w:numPr>
          <w:ilvl w:val="0"/>
          <w:numId w:val="16"/>
        </w:numPr>
        <w:spacing w:after="200"/>
        <w:rPr>
          <w:rFonts w:asciiTheme="majorHAnsi" w:hAnsiTheme="majorHAnsi"/>
        </w:rPr>
      </w:pPr>
      <w:r w:rsidRPr="00E24F28">
        <w:rPr>
          <w:rFonts w:asciiTheme="majorHAnsi" w:hAnsiTheme="majorHAnsi"/>
        </w:rPr>
        <w:t>Collect payment, assist customer’s needs, schedule serv</w:t>
      </w:r>
      <w:r>
        <w:rPr>
          <w:rFonts w:asciiTheme="majorHAnsi" w:hAnsiTheme="majorHAnsi"/>
        </w:rPr>
        <w:t xml:space="preserve">ice </w:t>
      </w:r>
      <w:r w:rsidRPr="00E24F28">
        <w:rPr>
          <w:rFonts w:asciiTheme="majorHAnsi" w:hAnsiTheme="majorHAnsi"/>
        </w:rPr>
        <w:t>dates</w:t>
      </w:r>
    </w:p>
    <w:p w:rsidR="008B12BC" w:rsidRPr="00E24F28" w:rsidRDefault="008B12BC" w:rsidP="00757981">
      <w:pPr>
        <w:pStyle w:val="ListParagraph"/>
        <w:numPr>
          <w:ilvl w:val="0"/>
          <w:numId w:val="16"/>
        </w:numPr>
        <w:spacing w:after="200"/>
        <w:rPr>
          <w:rFonts w:asciiTheme="majorHAnsi" w:hAnsiTheme="majorHAnsi"/>
        </w:rPr>
      </w:pPr>
      <w:r w:rsidRPr="00E24F28">
        <w:rPr>
          <w:rFonts w:asciiTheme="majorHAnsi" w:hAnsiTheme="majorHAnsi"/>
        </w:rPr>
        <w:t>Overcome rejection and fine tune communication skills</w:t>
      </w:r>
    </w:p>
    <w:p w:rsidR="008B12BC" w:rsidRDefault="008B12BC" w:rsidP="008B12BC">
      <w:pPr>
        <w:rPr>
          <w:rFonts w:ascii="Arial" w:hAnsi="Arial" w:cs="Arial"/>
        </w:rPr>
      </w:pPr>
    </w:p>
    <w:p w:rsidR="008B12BC" w:rsidRDefault="008B12BC" w:rsidP="008B12BC">
      <w:pPr>
        <w:rPr>
          <w:rFonts w:ascii="Arial" w:hAnsi="Arial" w:cs="Arial"/>
        </w:rPr>
      </w:pPr>
    </w:p>
    <w:p w:rsidR="008B12BC" w:rsidRDefault="008B12BC" w:rsidP="008B12BC">
      <w:pPr>
        <w:rPr>
          <w:rFonts w:ascii="Arial" w:hAnsi="Arial" w:cs="Arial"/>
        </w:rPr>
      </w:pPr>
    </w:p>
    <w:p w:rsidR="008B12BC" w:rsidRDefault="008B12BC" w:rsidP="008B12BC">
      <w:pPr>
        <w:rPr>
          <w:rFonts w:ascii="Arial" w:hAnsi="Arial" w:cs="Arial"/>
        </w:rPr>
      </w:pPr>
    </w:p>
    <w:p w:rsidR="008B12BC" w:rsidRPr="00991385" w:rsidRDefault="008B12BC" w:rsidP="008B12BC">
      <w:pPr>
        <w:rPr>
          <w:rFonts w:ascii="Arial" w:hAnsi="Arial" w:cs="Arial"/>
        </w:rPr>
      </w:pPr>
    </w:p>
    <w:p w:rsidR="008B12BC" w:rsidRDefault="008B12BC" w:rsidP="008B12BC"/>
    <w:p w:rsidR="00F63AAF" w:rsidRDefault="00F63AAF"/>
    <w:sectPr w:rsidR="00F63AAF" w:rsidSect="00057F3A">
      <w:type w:val="continuous"/>
      <w:pgSz w:w="12240" w:h="15840"/>
      <w:pgMar w:top="720" w:right="720" w:bottom="720" w:left="720" w:header="720" w:footer="720" w:gutter="0"/>
      <w:cols w:space="720"/>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3606B" w:rsidRDefault="0023606B" w:rsidP="000F435D">
      <w:r>
        <w:separator/>
      </w:r>
    </w:p>
  </w:endnote>
  <w:endnote w:type="continuationSeparator" w:id="1">
    <w:p w:rsidR="0023606B" w:rsidRDefault="0023606B" w:rsidP="000F435D">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BPDPHC+TimesNewRoman">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Arial Unicode MS">
    <w:altName w:val="Arial"/>
    <w:panose1 w:val="020B0604020202020204"/>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ヒラギノ角ゴ Pro W3">
    <w:charset w:val="4E"/>
    <w:family w:val="auto"/>
    <w:pitch w:val="variable"/>
    <w:sig w:usb0="00000001" w:usb1="00000000" w:usb2="01000407" w:usb3="00000000" w:csb0="00020000" w:csb1="00000000"/>
  </w:font>
  <w:font w:name="Baskerville">
    <w:charset w:val="00"/>
    <w:family w:val="auto"/>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Arial Black">
    <w:panose1 w:val="020B0A04020102020204"/>
    <w:charset w:val="00"/>
    <w:family w:val="swiss"/>
    <w:pitch w:val="variable"/>
    <w:sig w:usb0="00000287" w:usb1="00000000" w:usb2="00000000" w:usb3="00000000" w:csb0="0000009F" w:csb1="00000000"/>
  </w:font>
  <w:font w:name="TimesNewRomanPS-BoldMT">
    <w:panose1 w:val="00000000000000000000"/>
    <w:charset w:val="00"/>
    <w:family w:val="auto"/>
    <w:notTrueType/>
    <w:pitch w:val="default"/>
    <w:sig w:usb0="00000003" w:usb1="00000000" w:usb2="00000000" w:usb3="00000000" w:csb0="00000001" w:csb1="00000000"/>
  </w:font>
  <w:font w:name="TimesNewRomanPSMT">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 w:name="Monaco">
    <w:altName w:val="Courier New"/>
    <w:charset w:val="00"/>
    <w:family w:val="auto"/>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10BB" w:rsidRDefault="005C10BB" w:rsidP="00057F3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69</w:t>
    </w:r>
    <w:r>
      <w:rPr>
        <w:rStyle w:val="PageNumber"/>
      </w:rPr>
      <w:fldChar w:fldCharType="end"/>
    </w:r>
  </w:p>
  <w:p w:rsidR="005C10BB" w:rsidRDefault="005C10BB" w:rsidP="00057F3A">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10BB" w:rsidRDefault="005C10BB" w:rsidP="00057F3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A1228">
      <w:rPr>
        <w:rStyle w:val="PageNumber"/>
        <w:noProof/>
      </w:rPr>
      <w:t>7</w:t>
    </w:r>
    <w:r>
      <w:rPr>
        <w:rStyle w:val="PageNumber"/>
      </w:rPr>
      <w:fldChar w:fldCharType="end"/>
    </w:r>
  </w:p>
  <w:p w:rsidR="005C10BB" w:rsidRDefault="005C10BB" w:rsidP="00057F3A">
    <w:pPr>
      <w:pStyle w:val="Footer"/>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0684063"/>
      <w:docPartObj>
        <w:docPartGallery w:val="Page Numbers (Bottom of Page)"/>
        <w:docPartUnique/>
      </w:docPartObj>
    </w:sdtPr>
    <w:sdtContent>
      <w:p w:rsidR="005C10BB" w:rsidRDefault="005C10BB">
        <w:pPr>
          <w:pStyle w:val="Footer"/>
          <w:jc w:val="right"/>
        </w:pPr>
        <w:fldSimple w:instr=" PAGE   \* MERGEFORMAT ">
          <w:r w:rsidR="003A1228">
            <w:rPr>
              <w:noProof/>
            </w:rPr>
            <w:t>i</w:t>
          </w:r>
        </w:fldSimple>
      </w:p>
    </w:sdtContent>
  </w:sdt>
  <w:p w:rsidR="005C10BB" w:rsidRDefault="005C10B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3606B" w:rsidRDefault="0023606B" w:rsidP="000F435D">
      <w:r>
        <w:separator/>
      </w:r>
    </w:p>
  </w:footnote>
  <w:footnote w:type="continuationSeparator" w:id="1">
    <w:p w:rsidR="0023606B" w:rsidRDefault="0023606B" w:rsidP="000F435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AC0A38"/>
    <w:multiLevelType w:val="hybridMultilevel"/>
    <w:tmpl w:val="56EC249E"/>
    <w:lvl w:ilvl="0" w:tplc="04090009">
      <w:start w:val="1"/>
      <w:numFmt w:val="bullet"/>
      <w:lvlText w:val=""/>
      <w:lvlJc w:val="left"/>
      <w:pPr>
        <w:ind w:left="720" w:hanging="360"/>
      </w:pPr>
      <w:rPr>
        <w:rFonts w:ascii="Wingdings" w:hAnsi="Wingdings" w:hint="default"/>
      </w:rPr>
    </w:lvl>
    <w:lvl w:ilvl="1" w:tplc="04090009">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2E761C"/>
    <w:multiLevelType w:val="hybridMultilevel"/>
    <w:tmpl w:val="DDA0C5D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6E22E91"/>
    <w:multiLevelType w:val="hybridMultilevel"/>
    <w:tmpl w:val="749AB72C"/>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8B07440"/>
    <w:multiLevelType w:val="hybridMultilevel"/>
    <w:tmpl w:val="FEF499AA"/>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8CE7111"/>
    <w:multiLevelType w:val="multilevel"/>
    <w:tmpl w:val="E8F49EE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9900596"/>
    <w:multiLevelType w:val="multilevel"/>
    <w:tmpl w:val="BD1A3FA2"/>
    <w:lvl w:ilvl="0">
      <w:start w:val="1"/>
      <w:numFmt w:val="decimal"/>
      <w:pStyle w:val="Heading1"/>
      <w:lvlText w:val="%1"/>
      <w:lvlJc w:val="left"/>
      <w:pPr>
        <w:tabs>
          <w:tab w:val="num" w:pos="522"/>
        </w:tabs>
        <w:ind w:left="522" w:hanging="432"/>
      </w:pPr>
      <w:rPr>
        <w:rFonts w:cs="Times New Roman" w:hint="default"/>
      </w:rPr>
    </w:lvl>
    <w:lvl w:ilvl="1">
      <w:start w:val="1"/>
      <w:numFmt w:val="decimal"/>
      <w:pStyle w:val="Heading2"/>
      <w:lvlText w:val="%1.%2"/>
      <w:lvlJc w:val="left"/>
      <w:pPr>
        <w:tabs>
          <w:tab w:val="num" w:pos="576"/>
        </w:tabs>
        <w:ind w:left="576" w:hanging="576"/>
      </w:pPr>
      <w:rPr>
        <w:rFonts w:cs="Times New Roman"/>
      </w:rPr>
    </w:lvl>
    <w:lvl w:ilvl="2">
      <w:start w:val="1"/>
      <w:numFmt w:val="decimal"/>
      <w:pStyle w:val="Heading3"/>
      <w:lvlText w:val="%1.%2.%3"/>
      <w:lvlJc w:val="left"/>
      <w:pPr>
        <w:tabs>
          <w:tab w:val="num" w:pos="720"/>
        </w:tabs>
        <w:ind w:left="720" w:hanging="720"/>
      </w:pPr>
      <w:rPr>
        <w:rFonts w:cs="Times New Roman"/>
      </w:rPr>
    </w:lvl>
    <w:lvl w:ilvl="3">
      <w:start w:val="1"/>
      <w:numFmt w:val="decimal"/>
      <w:pStyle w:val="Heading4"/>
      <w:lvlText w:val="%1.%2.%3.%4"/>
      <w:lvlJc w:val="left"/>
      <w:pPr>
        <w:tabs>
          <w:tab w:val="num" w:pos="864"/>
        </w:tabs>
        <w:ind w:left="864" w:hanging="864"/>
      </w:pPr>
      <w:rPr>
        <w:rFonts w:cs="Times New Roman"/>
      </w:rPr>
    </w:lvl>
    <w:lvl w:ilvl="4">
      <w:start w:val="1"/>
      <w:numFmt w:val="decimal"/>
      <w:pStyle w:val="Heading5"/>
      <w:lvlText w:val="%1.%2.%3.%4.%5"/>
      <w:lvlJc w:val="left"/>
      <w:pPr>
        <w:tabs>
          <w:tab w:val="num" w:pos="1008"/>
        </w:tabs>
        <w:ind w:left="1008" w:hanging="1008"/>
      </w:pPr>
      <w:rPr>
        <w:rFonts w:cs="Times New Roman"/>
      </w:rPr>
    </w:lvl>
    <w:lvl w:ilvl="5">
      <w:start w:val="1"/>
      <w:numFmt w:val="decimal"/>
      <w:pStyle w:val="Heading6"/>
      <w:lvlText w:val="%1.%2.%3.%4.%5.%6"/>
      <w:lvlJc w:val="left"/>
      <w:pPr>
        <w:tabs>
          <w:tab w:val="num" w:pos="1152"/>
        </w:tabs>
        <w:ind w:left="1152" w:hanging="1152"/>
      </w:pPr>
      <w:rPr>
        <w:rFonts w:cs="Times New Roman"/>
      </w:rPr>
    </w:lvl>
    <w:lvl w:ilvl="6">
      <w:start w:val="1"/>
      <w:numFmt w:val="decimal"/>
      <w:pStyle w:val="Heading7"/>
      <w:lvlText w:val="%1.%2.%3.%4.%5.%6.%7"/>
      <w:lvlJc w:val="left"/>
      <w:pPr>
        <w:tabs>
          <w:tab w:val="num" w:pos="1296"/>
        </w:tabs>
        <w:ind w:left="1296" w:hanging="1296"/>
      </w:pPr>
      <w:rPr>
        <w:rFonts w:cs="Times New Roman"/>
      </w:rPr>
    </w:lvl>
    <w:lvl w:ilvl="7">
      <w:start w:val="1"/>
      <w:numFmt w:val="decimal"/>
      <w:pStyle w:val="Heading8"/>
      <w:lvlText w:val="%1.%2.%3.%4.%5.%6.%7.%8"/>
      <w:lvlJc w:val="left"/>
      <w:pPr>
        <w:tabs>
          <w:tab w:val="num" w:pos="1440"/>
        </w:tabs>
        <w:ind w:left="1440" w:hanging="1440"/>
      </w:pPr>
      <w:rPr>
        <w:rFonts w:cs="Times New Roman"/>
      </w:rPr>
    </w:lvl>
    <w:lvl w:ilvl="8">
      <w:start w:val="1"/>
      <w:numFmt w:val="decimal"/>
      <w:pStyle w:val="Heading9"/>
      <w:lvlText w:val="%1.%2.%3.%4.%5.%6.%7.%8.%9"/>
      <w:lvlJc w:val="left"/>
      <w:pPr>
        <w:tabs>
          <w:tab w:val="num" w:pos="1584"/>
        </w:tabs>
        <w:ind w:left="1584" w:hanging="1584"/>
      </w:pPr>
      <w:rPr>
        <w:rFonts w:cs="Times New Roman"/>
      </w:rPr>
    </w:lvl>
  </w:abstractNum>
  <w:abstractNum w:abstractNumId="6">
    <w:nsid w:val="0BCC4C32"/>
    <w:multiLevelType w:val="hybridMultilevel"/>
    <w:tmpl w:val="A9D2770E"/>
    <w:lvl w:ilvl="0" w:tplc="04090009">
      <w:start w:val="1"/>
      <w:numFmt w:val="bullet"/>
      <w:lvlText w:val=""/>
      <w:lvlJc w:val="left"/>
      <w:pPr>
        <w:ind w:left="1800" w:hanging="360"/>
      </w:pPr>
      <w:rPr>
        <w:rFonts w:ascii="Wingdings" w:hAnsi="Wingding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nsid w:val="14A700DF"/>
    <w:multiLevelType w:val="hybridMultilevel"/>
    <w:tmpl w:val="2DB0091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4E12A98"/>
    <w:multiLevelType w:val="hybridMultilevel"/>
    <w:tmpl w:val="70D2877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167B2647"/>
    <w:multiLevelType w:val="hybridMultilevel"/>
    <w:tmpl w:val="706C56E0"/>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198E19B8"/>
    <w:multiLevelType w:val="hybridMultilevel"/>
    <w:tmpl w:val="BE183210"/>
    <w:lvl w:ilvl="0" w:tplc="04090009">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nsid w:val="1C4F3A70"/>
    <w:multiLevelType w:val="hybridMultilevel"/>
    <w:tmpl w:val="2B24793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CB32996"/>
    <w:multiLevelType w:val="hybridMultilevel"/>
    <w:tmpl w:val="152ECCEC"/>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
    <w:nsid w:val="26C17B27"/>
    <w:multiLevelType w:val="hybridMultilevel"/>
    <w:tmpl w:val="9696651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4">
    <w:nsid w:val="2B9C2FFB"/>
    <w:multiLevelType w:val="hybridMultilevel"/>
    <w:tmpl w:val="FC3E9926"/>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2BA5085C"/>
    <w:multiLevelType w:val="hybridMultilevel"/>
    <w:tmpl w:val="9F4EE35E"/>
    <w:lvl w:ilvl="0" w:tplc="04090009">
      <w:start w:val="1"/>
      <w:numFmt w:val="bullet"/>
      <w:lvlText w:val=""/>
      <w:lvlJc w:val="left"/>
      <w:pPr>
        <w:ind w:left="1440" w:hanging="360"/>
      </w:pPr>
      <w:rPr>
        <w:rFonts w:ascii="Wingdings" w:hAnsi="Wingding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30D5295B"/>
    <w:multiLevelType w:val="hybridMultilevel"/>
    <w:tmpl w:val="5EE8845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BCB1CE7"/>
    <w:multiLevelType w:val="hybridMultilevel"/>
    <w:tmpl w:val="5EE88456"/>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C1829D8"/>
    <w:multiLevelType w:val="hybridMultilevel"/>
    <w:tmpl w:val="9B1C0F0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3E47606C"/>
    <w:multiLevelType w:val="hybridMultilevel"/>
    <w:tmpl w:val="7720A1A0"/>
    <w:lvl w:ilvl="0" w:tplc="32FA2AF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3ECA0563"/>
    <w:multiLevelType w:val="hybridMultilevel"/>
    <w:tmpl w:val="7DB87D06"/>
    <w:lvl w:ilvl="0" w:tplc="EF76258E">
      <w:start w:val="1"/>
      <w:numFmt w:val="decimal"/>
      <w:lvlText w:val="%1.)"/>
      <w:lvlJc w:val="left"/>
      <w:pPr>
        <w:ind w:left="1440" w:hanging="360"/>
      </w:pPr>
      <w:rPr>
        <w:rFonts w:ascii="Arial" w:eastAsia="Times New Roman" w:hAnsi="Arial" w:cs="Arial"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3F7C43B1"/>
    <w:multiLevelType w:val="hybridMultilevel"/>
    <w:tmpl w:val="56DCBD30"/>
    <w:lvl w:ilvl="0" w:tplc="04090009">
      <w:start w:val="1"/>
      <w:numFmt w:val="bullet"/>
      <w:lvlText w:val=""/>
      <w:lvlJc w:val="left"/>
      <w:pPr>
        <w:ind w:left="1800" w:hanging="360"/>
      </w:pPr>
      <w:rPr>
        <w:rFonts w:ascii="Wingdings" w:hAnsi="Wingding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nsid w:val="42737830"/>
    <w:multiLevelType w:val="hybridMultilevel"/>
    <w:tmpl w:val="3EE8ACF6"/>
    <w:lvl w:ilvl="0" w:tplc="04090009">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3">
    <w:nsid w:val="431708EC"/>
    <w:multiLevelType w:val="hybridMultilevel"/>
    <w:tmpl w:val="FF2607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45B562C4"/>
    <w:multiLevelType w:val="hybridMultilevel"/>
    <w:tmpl w:val="9F062F8C"/>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5">
    <w:nsid w:val="4C2157CF"/>
    <w:multiLevelType w:val="hybridMultilevel"/>
    <w:tmpl w:val="AECEB4B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C4E7F30"/>
    <w:multiLevelType w:val="hybridMultilevel"/>
    <w:tmpl w:val="55EC972C"/>
    <w:lvl w:ilvl="0" w:tplc="04090009">
      <w:start w:val="1"/>
      <w:numFmt w:val="bullet"/>
      <w:lvlText w:val=""/>
      <w:lvlJc w:val="left"/>
      <w:pPr>
        <w:ind w:left="1440" w:hanging="360"/>
      </w:pPr>
      <w:rPr>
        <w:rFonts w:ascii="Wingdings" w:hAnsi="Wingding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4D00387A"/>
    <w:multiLevelType w:val="hybridMultilevel"/>
    <w:tmpl w:val="E420542C"/>
    <w:lvl w:ilvl="0" w:tplc="B7ACDEAA">
      <w:start w:val="1"/>
      <w:numFmt w:val="decimal"/>
      <w:lvlText w:val="%1.)"/>
      <w:lvlJc w:val="left"/>
      <w:pPr>
        <w:ind w:left="720" w:hanging="360"/>
      </w:pPr>
      <w:rPr>
        <w:rFonts w:ascii="Arial" w:eastAsia="Times New Roman"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DFF79EE"/>
    <w:multiLevelType w:val="hybridMultilevel"/>
    <w:tmpl w:val="EDA8C5E8"/>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4EB825C5"/>
    <w:multiLevelType w:val="hybridMultilevel"/>
    <w:tmpl w:val="ABF0A58E"/>
    <w:lvl w:ilvl="0" w:tplc="2CC4D9B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
    <w:nsid w:val="50D6576D"/>
    <w:multiLevelType w:val="multilevel"/>
    <w:tmpl w:val="8FEA9ED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3855AED"/>
    <w:multiLevelType w:val="hybridMultilevel"/>
    <w:tmpl w:val="89E0DDA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49E6EF5"/>
    <w:multiLevelType w:val="hybridMultilevel"/>
    <w:tmpl w:val="E0A24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5086D62"/>
    <w:multiLevelType w:val="hybridMultilevel"/>
    <w:tmpl w:val="46C0C8F4"/>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55531778"/>
    <w:multiLevelType w:val="hybridMultilevel"/>
    <w:tmpl w:val="03C89310"/>
    <w:lvl w:ilvl="0" w:tplc="04090009">
      <w:start w:val="1"/>
      <w:numFmt w:val="bullet"/>
      <w:lvlText w:val=""/>
      <w:lvlJc w:val="left"/>
      <w:pPr>
        <w:ind w:left="1440" w:hanging="360"/>
      </w:pPr>
      <w:rPr>
        <w:rFonts w:ascii="Wingdings" w:hAnsi="Wingdings" w:hint="default"/>
      </w:rPr>
    </w:lvl>
    <w:lvl w:ilvl="1" w:tplc="04090019">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35">
    <w:nsid w:val="55D1684E"/>
    <w:multiLevelType w:val="hybridMultilevel"/>
    <w:tmpl w:val="BA5E536C"/>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7104DAF"/>
    <w:multiLevelType w:val="hybridMultilevel"/>
    <w:tmpl w:val="EE8C3850"/>
    <w:lvl w:ilvl="0" w:tplc="04090001">
      <w:start w:val="1"/>
      <w:numFmt w:val="bullet"/>
      <w:lvlText w:val=""/>
      <w:lvlJc w:val="left"/>
      <w:pPr>
        <w:tabs>
          <w:tab w:val="num" w:pos="1260"/>
        </w:tabs>
        <w:ind w:left="1260" w:hanging="360"/>
      </w:pPr>
      <w:rPr>
        <w:rFonts w:ascii="Symbol" w:hAnsi="Symbol" w:hint="default"/>
      </w:rPr>
    </w:lvl>
    <w:lvl w:ilvl="1" w:tplc="04090003">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7">
    <w:nsid w:val="57757E9C"/>
    <w:multiLevelType w:val="hybridMultilevel"/>
    <w:tmpl w:val="E7A426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5A2F1449"/>
    <w:multiLevelType w:val="hybridMultilevel"/>
    <w:tmpl w:val="ACAAA630"/>
    <w:lvl w:ilvl="0" w:tplc="04090001">
      <w:start w:val="1"/>
      <w:numFmt w:val="bullet"/>
      <w:lvlText w:val=""/>
      <w:lvlJc w:val="left"/>
      <w:pPr>
        <w:tabs>
          <w:tab w:val="num" w:pos="1260"/>
        </w:tabs>
        <w:ind w:left="1260" w:hanging="360"/>
      </w:pPr>
      <w:rPr>
        <w:rFonts w:ascii="Symbol" w:hAnsi="Symbol" w:hint="default"/>
      </w:rPr>
    </w:lvl>
    <w:lvl w:ilvl="1" w:tplc="04090003">
      <w:start w:val="1"/>
      <w:numFmt w:val="bullet"/>
      <w:lvlText w:val="o"/>
      <w:lvlJc w:val="left"/>
      <w:pPr>
        <w:tabs>
          <w:tab w:val="num" w:pos="1980"/>
        </w:tabs>
        <w:ind w:left="1980" w:hanging="360"/>
      </w:pPr>
      <w:rPr>
        <w:rFonts w:ascii="Courier New" w:hAnsi="Courier New" w:cs="Courier New" w:hint="default"/>
      </w:rPr>
    </w:lvl>
    <w:lvl w:ilvl="2" w:tplc="04090005" w:tentative="1">
      <w:start w:val="1"/>
      <w:numFmt w:val="bullet"/>
      <w:lvlText w:val=""/>
      <w:lvlJc w:val="left"/>
      <w:pPr>
        <w:tabs>
          <w:tab w:val="num" w:pos="2700"/>
        </w:tabs>
        <w:ind w:left="2700" w:hanging="360"/>
      </w:pPr>
      <w:rPr>
        <w:rFonts w:ascii="Wingdings" w:hAnsi="Wingdings"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39">
    <w:nsid w:val="5ADA2891"/>
    <w:multiLevelType w:val="hybridMultilevel"/>
    <w:tmpl w:val="8E6413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C976106"/>
    <w:multiLevelType w:val="hybridMultilevel"/>
    <w:tmpl w:val="A1D0307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FA92A4C"/>
    <w:multiLevelType w:val="hybridMultilevel"/>
    <w:tmpl w:val="3E049632"/>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42">
    <w:nsid w:val="69662B71"/>
    <w:multiLevelType w:val="hybridMultilevel"/>
    <w:tmpl w:val="B252A2DA"/>
    <w:lvl w:ilvl="0" w:tplc="04090009">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3">
    <w:nsid w:val="69F23C64"/>
    <w:multiLevelType w:val="hybridMultilevel"/>
    <w:tmpl w:val="11B0D07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nsid w:val="6CD575E6"/>
    <w:multiLevelType w:val="hybridMultilevel"/>
    <w:tmpl w:val="75A831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6DE241FA"/>
    <w:multiLevelType w:val="hybridMultilevel"/>
    <w:tmpl w:val="CE1A4D54"/>
    <w:lvl w:ilvl="0" w:tplc="EF76258E">
      <w:start w:val="1"/>
      <w:numFmt w:val="decimal"/>
      <w:lvlText w:val="%1.)"/>
      <w:lvlJc w:val="left"/>
      <w:pPr>
        <w:ind w:left="1800" w:hanging="360"/>
      </w:pPr>
      <w:rPr>
        <w:rFonts w:ascii="Arial" w:eastAsia="Times New Roman" w:hAnsi="Arial" w:cs="Arial"/>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6">
    <w:nsid w:val="70D867D3"/>
    <w:multiLevelType w:val="hybridMultilevel"/>
    <w:tmpl w:val="A8986C9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nsid w:val="71604C85"/>
    <w:multiLevelType w:val="hybridMultilevel"/>
    <w:tmpl w:val="B94C3C72"/>
    <w:lvl w:ilvl="0" w:tplc="2EB070E6">
      <w:start w:val="1"/>
      <w:numFmt w:val="decimal"/>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8">
    <w:nsid w:val="7402377A"/>
    <w:multiLevelType w:val="multilevel"/>
    <w:tmpl w:val="55C266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760E40AD"/>
    <w:multiLevelType w:val="hybridMultilevel"/>
    <w:tmpl w:val="00843B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nsid w:val="7713724C"/>
    <w:multiLevelType w:val="hybridMultilevel"/>
    <w:tmpl w:val="7722AD72"/>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nsid w:val="78A107FF"/>
    <w:multiLevelType w:val="multilevel"/>
    <w:tmpl w:val="05D4F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43"/>
  </w:num>
  <w:num w:numId="3">
    <w:abstractNumId w:val="49"/>
  </w:num>
  <w:num w:numId="4">
    <w:abstractNumId w:val="37"/>
  </w:num>
  <w:num w:numId="5">
    <w:abstractNumId w:val="23"/>
  </w:num>
  <w:num w:numId="6">
    <w:abstractNumId w:val="1"/>
  </w:num>
  <w:num w:numId="7">
    <w:abstractNumId w:val="8"/>
  </w:num>
  <w:num w:numId="8">
    <w:abstractNumId w:val="36"/>
  </w:num>
  <w:num w:numId="9">
    <w:abstractNumId w:val="18"/>
  </w:num>
  <w:num w:numId="10">
    <w:abstractNumId w:val="38"/>
  </w:num>
  <w:num w:numId="11">
    <w:abstractNumId w:val="24"/>
  </w:num>
  <w:num w:numId="12">
    <w:abstractNumId w:val="13"/>
  </w:num>
  <w:num w:numId="13">
    <w:abstractNumId w:val="12"/>
  </w:num>
  <w:num w:numId="14">
    <w:abstractNumId w:val="7"/>
  </w:num>
  <w:num w:numId="15">
    <w:abstractNumId w:val="44"/>
  </w:num>
  <w:num w:numId="16">
    <w:abstractNumId w:val="39"/>
  </w:num>
  <w:num w:numId="17">
    <w:abstractNumId w:val="41"/>
  </w:num>
  <w:num w:numId="18">
    <w:abstractNumId w:val="46"/>
  </w:num>
  <w:num w:numId="19">
    <w:abstractNumId w:val="5"/>
    <w:lvlOverride w:ilvl="0">
      <w:startOverride w:val="8"/>
    </w:lvlOverride>
  </w:num>
  <w:num w:numId="20">
    <w:abstractNumId w:val="48"/>
  </w:num>
  <w:num w:numId="21">
    <w:abstractNumId w:val="5"/>
    <w:lvlOverride w:ilvl="0">
      <w:startOverride w:val="4"/>
    </w:lvlOverride>
    <w:lvlOverride w:ilvl="1">
      <w:startOverride w:val="1"/>
    </w:lvlOverride>
    <w:lvlOverride w:ilvl="2">
      <w:startOverride w:val="2"/>
    </w:lvlOverride>
  </w:num>
  <w:num w:numId="22">
    <w:abstractNumId w:val="40"/>
  </w:num>
  <w:num w:numId="23">
    <w:abstractNumId w:val="51"/>
  </w:num>
  <w:num w:numId="24">
    <w:abstractNumId w:val="32"/>
  </w:num>
  <w:num w:numId="25">
    <w:abstractNumId w:val="30"/>
  </w:num>
  <w:num w:numId="26">
    <w:abstractNumId w:val="25"/>
  </w:num>
  <w:num w:numId="27">
    <w:abstractNumId w:val="35"/>
  </w:num>
  <w:num w:numId="28">
    <w:abstractNumId w:val="50"/>
  </w:num>
  <w:num w:numId="29">
    <w:abstractNumId w:val="27"/>
  </w:num>
  <w:num w:numId="30">
    <w:abstractNumId w:val="19"/>
  </w:num>
  <w:num w:numId="31">
    <w:abstractNumId w:val="4"/>
  </w:num>
  <w:num w:numId="32">
    <w:abstractNumId w:val="31"/>
  </w:num>
  <w:num w:numId="33">
    <w:abstractNumId w:val="11"/>
  </w:num>
  <w:num w:numId="34">
    <w:abstractNumId w:val="16"/>
  </w:num>
  <w:num w:numId="35">
    <w:abstractNumId w:val="17"/>
  </w:num>
  <w:num w:numId="36">
    <w:abstractNumId w:val="14"/>
  </w:num>
  <w:num w:numId="37">
    <w:abstractNumId w:val="28"/>
  </w:num>
  <w:num w:numId="38">
    <w:abstractNumId w:val="2"/>
  </w:num>
  <w:num w:numId="39">
    <w:abstractNumId w:val="26"/>
  </w:num>
  <w:num w:numId="40">
    <w:abstractNumId w:val="21"/>
  </w:num>
  <w:num w:numId="41">
    <w:abstractNumId w:val="15"/>
  </w:num>
  <w:num w:numId="42">
    <w:abstractNumId w:val="6"/>
  </w:num>
  <w:num w:numId="43">
    <w:abstractNumId w:val="34"/>
  </w:num>
  <w:num w:numId="44">
    <w:abstractNumId w:val="45"/>
  </w:num>
  <w:num w:numId="45">
    <w:abstractNumId w:val="33"/>
  </w:num>
  <w:num w:numId="46">
    <w:abstractNumId w:val="3"/>
  </w:num>
  <w:num w:numId="47">
    <w:abstractNumId w:val="10"/>
  </w:num>
  <w:num w:numId="48">
    <w:abstractNumId w:val="42"/>
  </w:num>
  <w:num w:numId="49">
    <w:abstractNumId w:val="9"/>
  </w:num>
  <w:num w:numId="50">
    <w:abstractNumId w:val="20"/>
  </w:num>
  <w:num w:numId="51">
    <w:abstractNumId w:val="22"/>
  </w:num>
  <w:num w:numId="52">
    <w:abstractNumId w:val="47"/>
  </w:num>
  <w:num w:numId="53">
    <w:abstractNumId w:val="29"/>
  </w:num>
  <w:num w:numId="54">
    <w:abstractNumId w:val="0"/>
  </w:num>
  <w:numIdMacAtCleanup w:val="5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8B12BC"/>
    <w:rsid w:val="000155AD"/>
    <w:rsid w:val="0004110E"/>
    <w:rsid w:val="000532DF"/>
    <w:rsid w:val="00057F3A"/>
    <w:rsid w:val="00073AF6"/>
    <w:rsid w:val="00084F2F"/>
    <w:rsid w:val="000866B5"/>
    <w:rsid w:val="00087CF0"/>
    <w:rsid w:val="000A1DF9"/>
    <w:rsid w:val="000A471C"/>
    <w:rsid w:val="000B469C"/>
    <w:rsid w:val="000B67EA"/>
    <w:rsid w:val="000D5E52"/>
    <w:rsid w:val="000E7DBA"/>
    <w:rsid w:val="000F071D"/>
    <w:rsid w:val="000F435D"/>
    <w:rsid w:val="000F6E9E"/>
    <w:rsid w:val="00110D5F"/>
    <w:rsid w:val="00123124"/>
    <w:rsid w:val="00144C95"/>
    <w:rsid w:val="0016042B"/>
    <w:rsid w:val="00173153"/>
    <w:rsid w:val="001C024C"/>
    <w:rsid w:val="001D7D68"/>
    <w:rsid w:val="00203BCC"/>
    <w:rsid w:val="00213DB2"/>
    <w:rsid w:val="0023606B"/>
    <w:rsid w:val="0025664A"/>
    <w:rsid w:val="00257DC6"/>
    <w:rsid w:val="002667E7"/>
    <w:rsid w:val="00280F92"/>
    <w:rsid w:val="002A65F2"/>
    <w:rsid w:val="002A7988"/>
    <w:rsid w:val="002B3769"/>
    <w:rsid w:val="002B49FB"/>
    <w:rsid w:val="002B747C"/>
    <w:rsid w:val="00310F01"/>
    <w:rsid w:val="003134A8"/>
    <w:rsid w:val="003516E9"/>
    <w:rsid w:val="00355162"/>
    <w:rsid w:val="00373B32"/>
    <w:rsid w:val="003A1228"/>
    <w:rsid w:val="003A15E0"/>
    <w:rsid w:val="003A4EF2"/>
    <w:rsid w:val="003D3328"/>
    <w:rsid w:val="003D4E1C"/>
    <w:rsid w:val="003D792B"/>
    <w:rsid w:val="003E089B"/>
    <w:rsid w:val="003E6B28"/>
    <w:rsid w:val="00421845"/>
    <w:rsid w:val="00460BF7"/>
    <w:rsid w:val="004909AA"/>
    <w:rsid w:val="004B2B9A"/>
    <w:rsid w:val="004C2B22"/>
    <w:rsid w:val="004E1F49"/>
    <w:rsid w:val="004E631A"/>
    <w:rsid w:val="004F46FA"/>
    <w:rsid w:val="00502487"/>
    <w:rsid w:val="00512A55"/>
    <w:rsid w:val="00526216"/>
    <w:rsid w:val="005617A3"/>
    <w:rsid w:val="00593BA6"/>
    <w:rsid w:val="00594BF5"/>
    <w:rsid w:val="005B159D"/>
    <w:rsid w:val="005C10BB"/>
    <w:rsid w:val="005E2048"/>
    <w:rsid w:val="005F32DC"/>
    <w:rsid w:val="006231BD"/>
    <w:rsid w:val="006671D2"/>
    <w:rsid w:val="006B5242"/>
    <w:rsid w:val="006B7668"/>
    <w:rsid w:val="006D42F3"/>
    <w:rsid w:val="006E538C"/>
    <w:rsid w:val="00717E94"/>
    <w:rsid w:val="00730CF7"/>
    <w:rsid w:val="00740DC1"/>
    <w:rsid w:val="00757981"/>
    <w:rsid w:val="007671C9"/>
    <w:rsid w:val="00770CAA"/>
    <w:rsid w:val="00797C85"/>
    <w:rsid w:val="007A1054"/>
    <w:rsid w:val="007B0DD6"/>
    <w:rsid w:val="007B6BF8"/>
    <w:rsid w:val="007C6A9B"/>
    <w:rsid w:val="007E62B1"/>
    <w:rsid w:val="00803D97"/>
    <w:rsid w:val="00821B14"/>
    <w:rsid w:val="0082429E"/>
    <w:rsid w:val="008342B8"/>
    <w:rsid w:val="00855749"/>
    <w:rsid w:val="00864394"/>
    <w:rsid w:val="00866441"/>
    <w:rsid w:val="008B12BC"/>
    <w:rsid w:val="008E6AD2"/>
    <w:rsid w:val="008F19C5"/>
    <w:rsid w:val="00953956"/>
    <w:rsid w:val="00957840"/>
    <w:rsid w:val="00957A29"/>
    <w:rsid w:val="00960F10"/>
    <w:rsid w:val="009B0ECA"/>
    <w:rsid w:val="009B2A2B"/>
    <w:rsid w:val="009B7F87"/>
    <w:rsid w:val="00A47BD2"/>
    <w:rsid w:val="00A644E5"/>
    <w:rsid w:val="00A6559B"/>
    <w:rsid w:val="00A971A9"/>
    <w:rsid w:val="00AE011E"/>
    <w:rsid w:val="00AF1C82"/>
    <w:rsid w:val="00B345D7"/>
    <w:rsid w:val="00B524F6"/>
    <w:rsid w:val="00B858FF"/>
    <w:rsid w:val="00B970F3"/>
    <w:rsid w:val="00BC2CE1"/>
    <w:rsid w:val="00BD1851"/>
    <w:rsid w:val="00BF4569"/>
    <w:rsid w:val="00C22AD2"/>
    <w:rsid w:val="00C36266"/>
    <w:rsid w:val="00C365F4"/>
    <w:rsid w:val="00C37546"/>
    <w:rsid w:val="00C52CDC"/>
    <w:rsid w:val="00C67E86"/>
    <w:rsid w:val="00C70053"/>
    <w:rsid w:val="00C81545"/>
    <w:rsid w:val="00CB1B64"/>
    <w:rsid w:val="00CE137B"/>
    <w:rsid w:val="00CF06A9"/>
    <w:rsid w:val="00CF3601"/>
    <w:rsid w:val="00D01D7D"/>
    <w:rsid w:val="00D06912"/>
    <w:rsid w:val="00D165A9"/>
    <w:rsid w:val="00D258CB"/>
    <w:rsid w:val="00D274C8"/>
    <w:rsid w:val="00D52A99"/>
    <w:rsid w:val="00D76A80"/>
    <w:rsid w:val="00D93952"/>
    <w:rsid w:val="00DA38B0"/>
    <w:rsid w:val="00DD3940"/>
    <w:rsid w:val="00DF3688"/>
    <w:rsid w:val="00E179D8"/>
    <w:rsid w:val="00E21843"/>
    <w:rsid w:val="00E431BA"/>
    <w:rsid w:val="00E621A0"/>
    <w:rsid w:val="00E82473"/>
    <w:rsid w:val="00E8313E"/>
    <w:rsid w:val="00E83664"/>
    <w:rsid w:val="00EA0F9C"/>
    <w:rsid w:val="00EB4353"/>
    <w:rsid w:val="00EE51F7"/>
    <w:rsid w:val="00EF0B1F"/>
    <w:rsid w:val="00EF2587"/>
    <w:rsid w:val="00F05596"/>
    <w:rsid w:val="00F569A9"/>
    <w:rsid w:val="00F63AAF"/>
    <w:rsid w:val="00F733BA"/>
    <w:rsid w:val="00F8184A"/>
    <w:rsid w:val="00FE2B85"/>
    <w:rsid w:val="00FF366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5" type="connector" idref="#_x0000_s1062"/>
        <o:r id="V:Rule6" type="connector" idref="#_x0000_s1049"/>
        <o:r id="V:Rule7" type="connector" idref="#_x0000_s1047"/>
        <o:r id="V:Rule8" type="connector" idref="#_x0000_s104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0"/>
    <w:lsdException w:name="toc 2" w:uiPriority="0"/>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12BC"/>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9"/>
    <w:qFormat/>
    <w:rsid w:val="008B12BC"/>
    <w:pPr>
      <w:keepNext/>
      <w:numPr>
        <w:numId w:val="1"/>
      </w:numPr>
      <w:tabs>
        <w:tab w:val="num" w:pos="432"/>
      </w:tabs>
      <w:spacing w:before="240" w:after="60"/>
      <w:ind w:left="432"/>
      <w:outlineLvl w:val="0"/>
    </w:pPr>
    <w:rPr>
      <w:rFonts w:ascii="Arial" w:hAnsi="Arial" w:cs="Arial"/>
      <w:b/>
      <w:bCs/>
      <w:kern w:val="32"/>
      <w:sz w:val="32"/>
      <w:szCs w:val="32"/>
    </w:rPr>
  </w:style>
  <w:style w:type="paragraph" w:styleId="Heading2">
    <w:name w:val="heading 2"/>
    <w:basedOn w:val="Normal"/>
    <w:next w:val="Normal"/>
    <w:link w:val="Heading2Char"/>
    <w:uiPriority w:val="99"/>
    <w:qFormat/>
    <w:rsid w:val="008B12BC"/>
    <w:pPr>
      <w:keepNext/>
      <w:numPr>
        <w:ilvl w:val="1"/>
        <w:numId w:val="1"/>
      </w:numPr>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9"/>
    <w:qFormat/>
    <w:rsid w:val="008B12BC"/>
    <w:pPr>
      <w:keepNext/>
      <w:numPr>
        <w:ilvl w:val="2"/>
        <w:numId w:val="1"/>
      </w:numPr>
      <w:spacing w:before="240" w:after="60"/>
      <w:outlineLvl w:val="2"/>
    </w:pPr>
    <w:rPr>
      <w:rFonts w:ascii="Arial" w:hAnsi="Arial" w:cs="Arial"/>
      <w:b/>
      <w:bCs/>
      <w:sz w:val="26"/>
      <w:szCs w:val="26"/>
    </w:rPr>
  </w:style>
  <w:style w:type="paragraph" w:styleId="Heading4">
    <w:name w:val="heading 4"/>
    <w:basedOn w:val="Normal"/>
    <w:next w:val="Normal"/>
    <w:link w:val="Heading4Char"/>
    <w:uiPriority w:val="99"/>
    <w:qFormat/>
    <w:rsid w:val="008B12BC"/>
    <w:pPr>
      <w:keepNext/>
      <w:numPr>
        <w:ilvl w:val="3"/>
        <w:numId w:val="1"/>
      </w:numPr>
      <w:spacing w:before="240" w:after="60"/>
      <w:ind w:left="1728"/>
      <w:outlineLvl w:val="3"/>
    </w:pPr>
    <w:rPr>
      <w:b/>
      <w:bCs/>
      <w:sz w:val="28"/>
      <w:szCs w:val="28"/>
    </w:rPr>
  </w:style>
  <w:style w:type="paragraph" w:styleId="Heading5">
    <w:name w:val="heading 5"/>
    <w:basedOn w:val="Normal"/>
    <w:next w:val="Normal"/>
    <w:link w:val="Heading5Char"/>
    <w:uiPriority w:val="99"/>
    <w:qFormat/>
    <w:rsid w:val="008B12BC"/>
    <w:pPr>
      <w:numPr>
        <w:ilvl w:val="4"/>
        <w:numId w:val="1"/>
      </w:numPr>
      <w:spacing w:before="240" w:after="60"/>
      <w:outlineLvl w:val="4"/>
    </w:pPr>
    <w:rPr>
      <w:b/>
      <w:bCs/>
      <w:i/>
      <w:iCs/>
      <w:sz w:val="26"/>
      <w:szCs w:val="26"/>
    </w:rPr>
  </w:style>
  <w:style w:type="paragraph" w:styleId="Heading6">
    <w:name w:val="heading 6"/>
    <w:basedOn w:val="Normal"/>
    <w:next w:val="Normal"/>
    <w:link w:val="Heading6Char"/>
    <w:uiPriority w:val="99"/>
    <w:qFormat/>
    <w:rsid w:val="008B12BC"/>
    <w:pPr>
      <w:numPr>
        <w:ilvl w:val="5"/>
        <w:numId w:val="1"/>
      </w:numPr>
      <w:spacing w:before="240" w:after="60"/>
      <w:outlineLvl w:val="5"/>
    </w:pPr>
    <w:rPr>
      <w:b/>
      <w:bCs/>
      <w:sz w:val="22"/>
      <w:szCs w:val="22"/>
    </w:rPr>
  </w:style>
  <w:style w:type="paragraph" w:styleId="Heading7">
    <w:name w:val="heading 7"/>
    <w:basedOn w:val="Normal"/>
    <w:next w:val="Normal"/>
    <w:link w:val="Heading7Char"/>
    <w:uiPriority w:val="99"/>
    <w:qFormat/>
    <w:rsid w:val="008B12BC"/>
    <w:pPr>
      <w:numPr>
        <w:ilvl w:val="6"/>
        <w:numId w:val="1"/>
      </w:numPr>
      <w:spacing w:before="240" w:after="60"/>
      <w:outlineLvl w:val="6"/>
    </w:pPr>
  </w:style>
  <w:style w:type="paragraph" w:styleId="Heading8">
    <w:name w:val="heading 8"/>
    <w:basedOn w:val="Normal"/>
    <w:next w:val="Normal"/>
    <w:link w:val="Heading8Char"/>
    <w:uiPriority w:val="99"/>
    <w:qFormat/>
    <w:rsid w:val="008B12BC"/>
    <w:pPr>
      <w:numPr>
        <w:ilvl w:val="7"/>
        <w:numId w:val="1"/>
      </w:numPr>
      <w:spacing w:before="240" w:after="60"/>
      <w:outlineLvl w:val="7"/>
    </w:pPr>
    <w:rPr>
      <w:i/>
      <w:iCs/>
    </w:rPr>
  </w:style>
  <w:style w:type="paragraph" w:styleId="Heading9">
    <w:name w:val="heading 9"/>
    <w:basedOn w:val="Normal"/>
    <w:next w:val="Normal"/>
    <w:link w:val="Heading9Char"/>
    <w:uiPriority w:val="99"/>
    <w:qFormat/>
    <w:rsid w:val="008B12BC"/>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8B12BC"/>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9"/>
    <w:rsid w:val="008B12BC"/>
    <w:rPr>
      <w:rFonts w:ascii="Arial" w:eastAsia="Times New Roman" w:hAnsi="Arial" w:cs="Arial"/>
      <w:b/>
      <w:bCs/>
      <w:i/>
      <w:iCs/>
      <w:sz w:val="28"/>
      <w:szCs w:val="28"/>
    </w:rPr>
  </w:style>
  <w:style w:type="character" w:customStyle="1" w:styleId="Heading3Char">
    <w:name w:val="Heading 3 Char"/>
    <w:basedOn w:val="DefaultParagraphFont"/>
    <w:link w:val="Heading3"/>
    <w:uiPriority w:val="99"/>
    <w:rsid w:val="008B12BC"/>
    <w:rPr>
      <w:rFonts w:ascii="Arial" w:eastAsia="Times New Roman" w:hAnsi="Arial" w:cs="Arial"/>
      <w:b/>
      <w:bCs/>
      <w:sz w:val="26"/>
      <w:szCs w:val="26"/>
    </w:rPr>
  </w:style>
  <w:style w:type="character" w:customStyle="1" w:styleId="Heading4Char">
    <w:name w:val="Heading 4 Char"/>
    <w:basedOn w:val="DefaultParagraphFont"/>
    <w:link w:val="Heading4"/>
    <w:uiPriority w:val="99"/>
    <w:rsid w:val="008B12BC"/>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uiPriority w:val="99"/>
    <w:rsid w:val="008B12BC"/>
    <w:rPr>
      <w:rFonts w:ascii="Times New Roman" w:eastAsia="Times New Roman" w:hAnsi="Times New Roman" w:cs="Times New Roman"/>
      <w:b/>
      <w:bCs/>
      <w:i/>
      <w:iCs/>
      <w:sz w:val="26"/>
      <w:szCs w:val="26"/>
    </w:rPr>
  </w:style>
  <w:style w:type="character" w:customStyle="1" w:styleId="Heading6Char">
    <w:name w:val="Heading 6 Char"/>
    <w:basedOn w:val="DefaultParagraphFont"/>
    <w:link w:val="Heading6"/>
    <w:uiPriority w:val="99"/>
    <w:rsid w:val="008B12BC"/>
    <w:rPr>
      <w:rFonts w:ascii="Times New Roman" w:eastAsia="Times New Roman" w:hAnsi="Times New Roman" w:cs="Times New Roman"/>
      <w:b/>
      <w:bCs/>
    </w:rPr>
  </w:style>
  <w:style w:type="character" w:customStyle="1" w:styleId="Heading7Char">
    <w:name w:val="Heading 7 Char"/>
    <w:basedOn w:val="DefaultParagraphFont"/>
    <w:link w:val="Heading7"/>
    <w:uiPriority w:val="99"/>
    <w:rsid w:val="008B12BC"/>
    <w:rPr>
      <w:rFonts w:ascii="Times New Roman" w:eastAsia="Times New Roman" w:hAnsi="Times New Roman" w:cs="Times New Roman"/>
      <w:sz w:val="24"/>
      <w:szCs w:val="24"/>
    </w:rPr>
  </w:style>
  <w:style w:type="character" w:customStyle="1" w:styleId="Heading8Char">
    <w:name w:val="Heading 8 Char"/>
    <w:basedOn w:val="DefaultParagraphFont"/>
    <w:link w:val="Heading8"/>
    <w:uiPriority w:val="99"/>
    <w:rsid w:val="008B12BC"/>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uiPriority w:val="99"/>
    <w:rsid w:val="008B12BC"/>
    <w:rPr>
      <w:rFonts w:ascii="Arial" w:eastAsia="Times New Roman" w:hAnsi="Arial" w:cs="Arial"/>
    </w:rPr>
  </w:style>
  <w:style w:type="paragraph" w:customStyle="1" w:styleId="Default">
    <w:name w:val="Default"/>
    <w:rsid w:val="008B12BC"/>
    <w:pPr>
      <w:widowControl w:val="0"/>
      <w:autoSpaceDE w:val="0"/>
      <w:autoSpaceDN w:val="0"/>
      <w:adjustRightInd w:val="0"/>
      <w:spacing w:after="0" w:line="240" w:lineRule="auto"/>
    </w:pPr>
    <w:rPr>
      <w:rFonts w:ascii="BPDPHC+TimesNewRoman" w:eastAsia="Times New Roman" w:hAnsi="BPDPHC+TimesNewRoman" w:cs="BPDPHC+TimesNewRoman"/>
      <w:color w:val="000000"/>
      <w:sz w:val="24"/>
      <w:szCs w:val="24"/>
    </w:rPr>
  </w:style>
  <w:style w:type="paragraph" w:customStyle="1" w:styleId="CM1">
    <w:name w:val="CM1"/>
    <w:basedOn w:val="Default"/>
    <w:next w:val="Default"/>
    <w:rsid w:val="008B12BC"/>
    <w:pPr>
      <w:spacing w:line="280" w:lineRule="atLeast"/>
    </w:pPr>
    <w:rPr>
      <w:rFonts w:cs="Times New Roman"/>
      <w:color w:val="auto"/>
    </w:rPr>
  </w:style>
  <w:style w:type="paragraph" w:customStyle="1" w:styleId="CM8">
    <w:name w:val="CM8"/>
    <w:basedOn w:val="Default"/>
    <w:next w:val="Default"/>
    <w:rsid w:val="008B12BC"/>
    <w:pPr>
      <w:spacing w:after="265"/>
    </w:pPr>
    <w:rPr>
      <w:rFonts w:cs="Times New Roman"/>
      <w:color w:val="auto"/>
    </w:rPr>
  </w:style>
  <w:style w:type="paragraph" w:customStyle="1" w:styleId="CM9">
    <w:name w:val="CM9"/>
    <w:basedOn w:val="Default"/>
    <w:next w:val="Default"/>
    <w:rsid w:val="008B12BC"/>
    <w:pPr>
      <w:spacing w:after="545"/>
    </w:pPr>
    <w:rPr>
      <w:rFonts w:cs="Times New Roman"/>
      <w:color w:val="auto"/>
    </w:rPr>
  </w:style>
  <w:style w:type="paragraph" w:customStyle="1" w:styleId="CM2">
    <w:name w:val="CM2"/>
    <w:basedOn w:val="Default"/>
    <w:next w:val="Default"/>
    <w:rsid w:val="008B12BC"/>
    <w:pPr>
      <w:spacing w:line="291" w:lineRule="atLeast"/>
    </w:pPr>
    <w:rPr>
      <w:rFonts w:cs="Times New Roman"/>
      <w:color w:val="auto"/>
    </w:rPr>
  </w:style>
  <w:style w:type="paragraph" w:customStyle="1" w:styleId="CM10">
    <w:name w:val="CM10"/>
    <w:basedOn w:val="Default"/>
    <w:next w:val="Default"/>
    <w:rsid w:val="008B12BC"/>
    <w:pPr>
      <w:spacing w:after="180"/>
    </w:pPr>
    <w:rPr>
      <w:rFonts w:cs="Times New Roman"/>
      <w:color w:val="auto"/>
    </w:rPr>
  </w:style>
  <w:style w:type="paragraph" w:styleId="Footer">
    <w:name w:val="footer"/>
    <w:basedOn w:val="Normal"/>
    <w:link w:val="FooterChar"/>
    <w:uiPriority w:val="99"/>
    <w:rsid w:val="008B12BC"/>
    <w:pPr>
      <w:tabs>
        <w:tab w:val="center" w:pos="4320"/>
        <w:tab w:val="right" w:pos="8640"/>
      </w:tabs>
    </w:pPr>
  </w:style>
  <w:style w:type="character" w:customStyle="1" w:styleId="FooterChar">
    <w:name w:val="Footer Char"/>
    <w:basedOn w:val="DefaultParagraphFont"/>
    <w:link w:val="Footer"/>
    <w:uiPriority w:val="99"/>
    <w:rsid w:val="008B12BC"/>
    <w:rPr>
      <w:rFonts w:ascii="Times New Roman" w:eastAsia="Times New Roman" w:hAnsi="Times New Roman" w:cs="Times New Roman"/>
      <w:sz w:val="24"/>
      <w:szCs w:val="24"/>
    </w:rPr>
  </w:style>
  <w:style w:type="character" w:styleId="PageNumber">
    <w:name w:val="page number"/>
    <w:basedOn w:val="DefaultParagraphFont"/>
    <w:rsid w:val="008B12BC"/>
    <w:rPr>
      <w:rFonts w:cs="Times New Roman"/>
    </w:rPr>
  </w:style>
  <w:style w:type="paragraph" w:styleId="TOC1">
    <w:name w:val="toc 1"/>
    <w:basedOn w:val="Normal"/>
    <w:next w:val="Normal"/>
    <w:autoRedefine/>
    <w:semiHidden/>
    <w:rsid w:val="008B12BC"/>
  </w:style>
  <w:style w:type="character" w:customStyle="1" w:styleId="fnt0">
    <w:name w:val="fnt0"/>
    <w:basedOn w:val="DefaultParagraphFont"/>
    <w:rsid w:val="008B12BC"/>
    <w:rPr>
      <w:rFonts w:cs="Times New Roman"/>
    </w:rPr>
  </w:style>
  <w:style w:type="paragraph" w:styleId="TOC2">
    <w:name w:val="toc 2"/>
    <w:basedOn w:val="Normal"/>
    <w:next w:val="Normal"/>
    <w:autoRedefine/>
    <w:semiHidden/>
    <w:rsid w:val="008B12BC"/>
    <w:pPr>
      <w:ind w:left="240"/>
    </w:pPr>
  </w:style>
  <w:style w:type="paragraph" w:styleId="TOC3">
    <w:name w:val="toc 3"/>
    <w:basedOn w:val="Normal"/>
    <w:next w:val="Normal"/>
    <w:autoRedefine/>
    <w:semiHidden/>
    <w:rsid w:val="008B12BC"/>
    <w:pPr>
      <w:ind w:left="480"/>
    </w:pPr>
  </w:style>
  <w:style w:type="paragraph" w:styleId="BalloonText">
    <w:name w:val="Balloon Text"/>
    <w:basedOn w:val="Normal"/>
    <w:link w:val="BalloonTextChar"/>
    <w:uiPriority w:val="99"/>
    <w:semiHidden/>
    <w:unhideWhenUsed/>
    <w:rsid w:val="008B12BC"/>
    <w:rPr>
      <w:rFonts w:ascii="Tahoma" w:hAnsi="Tahoma" w:cs="Tahoma"/>
      <w:sz w:val="16"/>
      <w:szCs w:val="16"/>
    </w:rPr>
  </w:style>
  <w:style w:type="character" w:customStyle="1" w:styleId="BalloonTextChar">
    <w:name w:val="Balloon Text Char"/>
    <w:basedOn w:val="DefaultParagraphFont"/>
    <w:link w:val="BalloonText"/>
    <w:uiPriority w:val="99"/>
    <w:semiHidden/>
    <w:rsid w:val="008B12BC"/>
    <w:rPr>
      <w:rFonts w:ascii="Tahoma" w:eastAsia="Times New Roman" w:hAnsi="Tahoma" w:cs="Tahoma"/>
      <w:sz w:val="16"/>
      <w:szCs w:val="16"/>
    </w:rPr>
  </w:style>
  <w:style w:type="character" w:styleId="Hyperlink">
    <w:name w:val="Hyperlink"/>
    <w:basedOn w:val="DefaultParagraphFont"/>
    <w:uiPriority w:val="99"/>
    <w:unhideWhenUsed/>
    <w:rsid w:val="008B12BC"/>
    <w:rPr>
      <w:strike w:val="0"/>
      <w:dstrike w:val="0"/>
      <w:color w:val="660000"/>
      <w:u w:val="none"/>
      <w:effect w:val="none"/>
    </w:rPr>
  </w:style>
  <w:style w:type="paragraph" w:styleId="ListParagraph">
    <w:name w:val="List Paragraph"/>
    <w:basedOn w:val="Normal"/>
    <w:uiPriority w:val="34"/>
    <w:qFormat/>
    <w:rsid w:val="008B12BC"/>
    <w:pPr>
      <w:ind w:left="720"/>
      <w:contextualSpacing/>
    </w:pPr>
  </w:style>
  <w:style w:type="paragraph" w:styleId="NoSpacing">
    <w:name w:val="No Spacing"/>
    <w:uiPriority w:val="1"/>
    <w:qFormat/>
    <w:rsid w:val="008B12BC"/>
    <w:pPr>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semiHidden/>
    <w:rsid w:val="008B12BC"/>
    <w:rPr>
      <w:rFonts w:ascii="Times New Roman" w:eastAsia="Times New Roman" w:hAnsi="Times New Roman" w:cs="Times New Roman"/>
      <w:sz w:val="24"/>
      <w:szCs w:val="24"/>
    </w:rPr>
  </w:style>
  <w:style w:type="paragraph" w:styleId="Header">
    <w:name w:val="header"/>
    <w:basedOn w:val="Normal"/>
    <w:link w:val="HeaderChar"/>
    <w:uiPriority w:val="99"/>
    <w:semiHidden/>
    <w:unhideWhenUsed/>
    <w:rsid w:val="008B12BC"/>
    <w:pPr>
      <w:tabs>
        <w:tab w:val="center" w:pos="4680"/>
        <w:tab w:val="right" w:pos="9360"/>
      </w:tabs>
    </w:pPr>
  </w:style>
  <w:style w:type="character" w:customStyle="1" w:styleId="HeaderChar1">
    <w:name w:val="Header Char1"/>
    <w:basedOn w:val="DefaultParagraphFont"/>
    <w:uiPriority w:val="99"/>
    <w:semiHidden/>
    <w:rsid w:val="008B12BC"/>
    <w:rPr>
      <w:rFonts w:ascii="Times New Roman" w:eastAsia="Times New Roman" w:hAnsi="Times New Roman" w:cs="Times New Roman"/>
      <w:sz w:val="24"/>
      <w:szCs w:val="24"/>
    </w:rPr>
  </w:style>
  <w:style w:type="paragraph" w:styleId="NormalWeb">
    <w:name w:val="Normal (Web)"/>
    <w:basedOn w:val="Normal"/>
    <w:uiPriority w:val="99"/>
    <w:rsid w:val="008B12BC"/>
    <w:pPr>
      <w:spacing w:before="100" w:beforeAutospacing="1" w:after="100" w:afterAutospacing="1"/>
    </w:pPr>
    <w:rPr>
      <w:rFonts w:ascii="Arial Unicode MS" w:eastAsia="Arial Unicode MS" w:hAnsi="Arial Unicode MS" w:cs="Arial Unicode MS"/>
    </w:rPr>
  </w:style>
  <w:style w:type="paragraph" w:styleId="BodyText">
    <w:name w:val="Body Text"/>
    <w:basedOn w:val="Normal"/>
    <w:link w:val="BodyTextChar"/>
    <w:rsid w:val="008B12BC"/>
    <w:rPr>
      <w:rFonts w:ascii="Arial" w:hAnsi="Arial" w:cs="Arial"/>
      <w:sz w:val="22"/>
    </w:rPr>
  </w:style>
  <w:style w:type="character" w:customStyle="1" w:styleId="BodyTextChar">
    <w:name w:val="Body Text Char"/>
    <w:basedOn w:val="DefaultParagraphFont"/>
    <w:link w:val="BodyText"/>
    <w:rsid w:val="008B12BC"/>
    <w:rPr>
      <w:rFonts w:ascii="Arial" w:eastAsia="Times New Roman" w:hAnsi="Arial" w:cs="Arial"/>
      <w:szCs w:val="24"/>
    </w:rPr>
  </w:style>
  <w:style w:type="paragraph" w:styleId="Title">
    <w:name w:val="Title"/>
    <w:basedOn w:val="Normal"/>
    <w:link w:val="TitleChar"/>
    <w:qFormat/>
    <w:rsid w:val="008B12BC"/>
    <w:pPr>
      <w:jc w:val="center"/>
    </w:pPr>
    <w:rPr>
      <w:rFonts w:ascii="Arial" w:hAnsi="Arial" w:cs="Arial"/>
      <w:sz w:val="48"/>
    </w:rPr>
  </w:style>
  <w:style w:type="character" w:customStyle="1" w:styleId="TitleChar">
    <w:name w:val="Title Char"/>
    <w:basedOn w:val="DefaultParagraphFont"/>
    <w:link w:val="Title"/>
    <w:rsid w:val="008B12BC"/>
    <w:rPr>
      <w:rFonts w:ascii="Arial" w:eastAsia="Times New Roman" w:hAnsi="Arial" w:cs="Arial"/>
      <w:sz w:val="48"/>
      <w:szCs w:val="24"/>
    </w:rPr>
  </w:style>
  <w:style w:type="paragraph" w:styleId="BodyTextIndent">
    <w:name w:val="Body Text Indent"/>
    <w:basedOn w:val="Normal"/>
    <w:link w:val="BodyTextIndentChar"/>
    <w:rsid w:val="008B12BC"/>
    <w:pPr>
      <w:ind w:left="720"/>
    </w:pPr>
  </w:style>
  <w:style w:type="character" w:customStyle="1" w:styleId="BodyTextIndentChar">
    <w:name w:val="Body Text Indent Char"/>
    <w:basedOn w:val="DefaultParagraphFont"/>
    <w:link w:val="BodyTextIndent"/>
    <w:rsid w:val="008B12BC"/>
    <w:rPr>
      <w:rFonts w:ascii="Times New Roman" w:eastAsia="Times New Roman" w:hAnsi="Times New Roman" w:cs="Times New Roman"/>
      <w:sz w:val="24"/>
      <w:szCs w:val="24"/>
    </w:rPr>
  </w:style>
  <w:style w:type="paragraph" w:styleId="BodyTextIndent3">
    <w:name w:val="Body Text Indent 3"/>
    <w:basedOn w:val="Normal"/>
    <w:link w:val="BodyTextIndent3Char"/>
    <w:rsid w:val="008B12BC"/>
    <w:pPr>
      <w:ind w:left="360"/>
    </w:pPr>
    <w:rPr>
      <w:sz w:val="21"/>
    </w:rPr>
  </w:style>
  <w:style w:type="character" w:customStyle="1" w:styleId="BodyTextIndent3Char">
    <w:name w:val="Body Text Indent 3 Char"/>
    <w:basedOn w:val="DefaultParagraphFont"/>
    <w:link w:val="BodyTextIndent3"/>
    <w:rsid w:val="008B12BC"/>
    <w:rPr>
      <w:rFonts w:ascii="Times New Roman" w:eastAsia="Times New Roman" w:hAnsi="Times New Roman" w:cs="Times New Roman"/>
      <w:sz w:val="21"/>
      <w:szCs w:val="24"/>
    </w:rPr>
  </w:style>
  <w:style w:type="paragraph" w:customStyle="1" w:styleId="HeaderFooter">
    <w:name w:val="Header &amp; Footer"/>
    <w:rsid w:val="008B12BC"/>
    <w:pPr>
      <w:tabs>
        <w:tab w:val="right" w:pos="9360"/>
      </w:tabs>
      <w:spacing w:after="0" w:line="240" w:lineRule="auto"/>
      <w:jc w:val="center"/>
    </w:pPr>
    <w:rPr>
      <w:rFonts w:ascii="Arial Narrow" w:eastAsia="ヒラギノ角ゴ Pro W3" w:hAnsi="Arial Narrow" w:cs="Times New Roman"/>
      <w:caps/>
      <w:color w:val="364145"/>
      <w:sz w:val="14"/>
      <w:szCs w:val="20"/>
    </w:rPr>
  </w:style>
  <w:style w:type="character" w:customStyle="1" w:styleId="LightGray">
    <w:name w:val="Light Gray"/>
    <w:rsid w:val="008B12BC"/>
    <w:rPr>
      <w:color w:val="636E72"/>
    </w:rPr>
  </w:style>
  <w:style w:type="paragraph" w:customStyle="1" w:styleId="Name">
    <w:name w:val="Name"/>
    <w:next w:val="Normal"/>
    <w:autoRedefine/>
    <w:rsid w:val="008B12BC"/>
    <w:pPr>
      <w:tabs>
        <w:tab w:val="center" w:pos="5400"/>
        <w:tab w:val="right" w:pos="10800"/>
      </w:tabs>
      <w:spacing w:after="0" w:line="192" w:lineRule="auto"/>
    </w:pPr>
    <w:rPr>
      <w:rFonts w:ascii="Baskerville" w:eastAsia="ヒラギノ角ゴ Pro W3" w:hAnsi="Baskerville" w:cs="Times New Roman"/>
      <w:caps/>
      <w:color w:val="354E5A"/>
      <w:sz w:val="28"/>
      <w:szCs w:val="20"/>
    </w:rPr>
  </w:style>
  <w:style w:type="character" w:customStyle="1" w:styleId="PhoneNumbers">
    <w:name w:val="Phone Numbers"/>
    <w:rsid w:val="008B12BC"/>
    <w:rPr>
      <w:rFonts w:ascii="Arial Narrow" w:eastAsia="ヒラギノ角ゴ Pro W3" w:hAnsi="Arial Narrow"/>
      <w:b w:val="0"/>
      <w:i w:val="0"/>
      <w:caps/>
      <w:strike w:val="0"/>
      <w:dstrike w:val="0"/>
      <w:color w:val="364145"/>
      <w:spacing w:val="0"/>
      <w:position w:val="0"/>
      <w:sz w:val="14"/>
      <w:u w:val="none"/>
      <w:vertAlign w:val="baseline"/>
      <w:lang w:val="en-US"/>
    </w:rPr>
  </w:style>
  <w:style w:type="paragraph" w:customStyle="1" w:styleId="Body-Indent">
    <w:name w:val="Body - Indent"/>
    <w:rsid w:val="008B12BC"/>
    <w:pPr>
      <w:tabs>
        <w:tab w:val="right" w:pos="1260"/>
      </w:tabs>
      <w:spacing w:after="240" w:line="240" w:lineRule="auto"/>
      <w:ind w:left="2160"/>
    </w:pPr>
    <w:rPr>
      <w:rFonts w:ascii="Baskerville" w:eastAsia="ヒラギノ角ゴ Pro W3" w:hAnsi="Baskerville" w:cs="Times New Roman"/>
      <w:color w:val="354E5A"/>
      <w:sz w:val="16"/>
      <w:szCs w:val="20"/>
    </w:rPr>
  </w:style>
  <w:style w:type="character" w:customStyle="1" w:styleId="ResumeHeadings">
    <w:name w:val="Resume Headings"/>
    <w:rsid w:val="008B12BC"/>
    <w:rPr>
      <w:rFonts w:ascii="Arial Narrow" w:eastAsia="ヒラギノ角ゴ Pro W3" w:hAnsi="Arial Narrow"/>
      <w:b w:val="0"/>
      <w:i w:val="0"/>
      <w:caps/>
      <w:strike w:val="0"/>
      <w:dstrike w:val="0"/>
      <w:color w:val="636E72"/>
      <w:spacing w:val="0"/>
      <w:position w:val="0"/>
      <w:sz w:val="14"/>
      <w:u w:val="none"/>
      <w:vertAlign w:val="baseline"/>
      <w:lang w:val="en-US"/>
    </w:rPr>
  </w:style>
  <w:style w:type="paragraph" w:customStyle="1" w:styleId="Body-First">
    <w:name w:val="Body - First"/>
    <w:next w:val="Body-Indent"/>
    <w:autoRedefine/>
    <w:rsid w:val="008B12BC"/>
    <w:pPr>
      <w:tabs>
        <w:tab w:val="right" w:pos="1260"/>
        <w:tab w:val="left" w:pos="2160"/>
      </w:tabs>
      <w:spacing w:before="240" w:after="0" w:line="240" w:lineRule="auto"/>
      <w:ind w:left="2160" w:hanging="2160"/>
    </w:pPr>
    <w:rPr>
      <w:rFonts w:ascii="Baskerville" w:eastAsia="ヒラギノ角ゴ Pro W3" w:hAnsi="Baskerville" w:cs="Times New Roman"/>
      <w:color w:val="354E5A"/>
      <w:sz w:val="16"/>
      <w:szCs w:val="20"/>
    </w:rPr>
  </w:style>
  <w:style w:type="paragraph" w:customStyle="1" w:styleId="Achievement">
    <w:name w:val="Achievement"/>
    <w:basedOn w:val="BodyText"/>
    <w:rsid w:val="008B12BC"/>
    <w:pPr>
      <w:spacing w:after="60" w:line="220" w:lineRule="atLeast"/>
      <w:ind w:left="245" w:right="245" w:hanging="245"/>
      <w:jc w:val="both"/>
    </w:pPr>
    <w:rPr>
      <w:rFonts w:eastAsia="Batang" w:cs="Times New Roman"/>
      <w:spacing w:val="-5"/>
      <w:sz w:val="20"/>
      <w:szCs w:val="20"/>
    </w:rPr>
  </w:style>
  <w:style w:type="paragraph" w:customStyle="1" w:styleId="Address1">
    <w:name w:val="Address 1"/>
    <w:basedOn w:val="Normal"/>
    <w:rsid w:val="008B12BC"/>
    <w:pPr>
      <w:spacing w:line="160" w:lineRule="atLeast"/>
      <w:jc w:val="both"/>
    </w:pPr>
    <w:rPr>
      <w:rFonts w:ascii="Arial" w:eastAsia="Batang" w:hAnsi="Arial"/>
      <w:sz w:val="14"/>
      <w:szCs w:val="20"/>
    </w:rPr>
  </w:style>
  <w:style w:type="paragraph" w:customStyle="1" w:styleId="Address2">
    <w:name w:val="Address 2"/>
    <w:basedOn w:val="Normal"/>
    <w:rsid w:val="008B12BC"/>
    <w:pPr>
      <w:spacing w:line="160" w:lineRule="atLeast"/>
      <w:jc w:val="both"/>
    </w:pPr>
    <w:rPr>
      <w:rFonts w:ascii="Arial" w:eastAsia="Batang" w:hAnsi="Arial"/>
      <w:sz w:val="14"/>
      <w:szCs w:val="20"/>
    </w:rPr>
  </w:style>
  <w:style w:type="paragraph" w:customStyle="1" w:styleId="CompanyName">
    <w:name w:val="Company Name"/>
    <w:basedOn w:val="Normal"/>
    <w:next w:val="Normal"/>
    <w:autoRedefine/>
    <w:rsid w:val="008B12BC"/>
    <w:pPr>
      <w:tabs>
        <w:tab w:val="left" w:pos="2160"/>
        <w:tab w:val="right" w:pos="6480"/>
      </w:tabs>
      <w:spacing w:before="240" w:after="40" w:line="220" w:lineRule="atLeast"/>
    </w:pPr>
    <w:rPr>
      <w:rFonts w:ascii="Arial" w:eastAsia="Batang" w:hAnsi="Arial"/>
      <w:sz w:val="20"/>
      <w:szCs w:val="20"/>
    </w:rPr>
  </w:style>
  <w:style w:type="paragraph" w:customStyle="1" w:styleId="CompanyNameOne">
    <w:name w:val="Company Name One"/>
    <w:basedOn w:val="CompanyName"/>
    <w:next w:val="Normal"/>
    <w:autoRedefine/>
    <w:rsid w:val="008B12BC"/>
  </w:style>
  <w:style w:type="paragraph" w:customStyle="1" w:styleId="Institution">
    <w:name w:val="Institution"/>
    <w:basedOn w:val="Normal"/>
    <w:next w:val="Achievement"/>
    <w:autoRedefine/>
    <w:rsid w:val="008B12BC"/>
    <w:pPr>
      <w:tabs>
        <w:tab w:val="left" w:pos="2160"/>
        <w:tab w:val="right" w:pos="6480"/>
      </w:tabs>
      <w:spacing w:before="240" w:after="60" w:line="220" w:lineRule="atLeast"/>
    </w:pPr>
    <w:rPr>
      <w:rFonts w:ascii="Arial" w:eastAsia="Batang" w:hAnsi="Arial"/>
      <w:sz w:val="20"/>
      <w:szCs w:val="20"/>
    </w:rPr>
  </w:style>
  <w:style w:type="paragraph" w:customStyle="1" w:styleId="JobTitle">
    <w:name w:val="Job Title"/>
    <w:next w:val="Achievement"/>
    <w:rsid w:val="008B12BC"/>
    <w:pPr>
      <w:spacing w:after="60" w:line="220" w:lineRule="atLeast"/>
    </w:pPr>
    <w:rPr>
      <w:rFonts w:ascii="Arial Black" w:eastAsia="Batang" w:hAnsi="Arial Black" w:cs="Times New Roman"/>
      <w:spacing w:val="-10"/>
      <w:sz w:val="20"/>
      <w:szCs w:val="20"/>
    </w:rPr>
  </w:style>
  <w:style w:type="paragraph" w:customStyle="1" w:styleId="SectionTitle">
    <w:name w:val="Section Title"/>
    <w:basedOn w:val="Normal"/>
    <w:next w:val="Normal"/>
    <w:autoRedefine/>
    <w:rsid w:val="008B12BC"/>
    <w:pPr>
      <w:spacing w:before="220" w:line="220" w:lineRule="atLeast"/>
    </w:pPr>
    <w:rPr>
      <w:rFonts w:ascii="Arial Black" w:eastAsia="Batang" w:hAnsi="Arial Black"/>
      <w:spacing w:val="-10"/>
      <w:sz w:val="20"/>
      <w:szCs w:val="20"/>
    </w:rPr>
  </w:style>
  <w:style w:type="paragraph" w:customStyle="1" w:styleId="Objective">
    <w:name w:val="Objective"/>
    <w:basedOn w:val="Normal"/>
    <w:next w:val="BodyText"/>
    <w:rsid w:val="008B12BC"/>
    <w:pPr>
      <w:spacing w:before="240" w:after="220" w:line="220" w:lineRule="atLeast"/>
    </w:pPr>
    <w:rPr>
      <w:rFonts w:ascii="Arial" w:eastAsia="Batang" w:hAnsi="Arial"/>
      <w:sz w:val="20"/>
      <w:szCs w:val="20"/>
    </w:rPr>
  </w:style>
  <w:style w:type="character" w:customStyle="1" w:styleId="ilad1">
    <w:name w:val="il_ad1"/>
    <w:basedOn w:val="DefaultParagraphFont"/>
    <w:rsid w:val="008B12BC"/>
    <w:rPr>
      <w:vanish w:val="0"/>
      <w:webHidden w:val="0"/>
      <w:color w:val="74AAED"/>
      <w:specVanish w:val="0"/>
    </w:rPr>
  </w:style>
  <w:style w:type="table" w:styleId="TableGrid">
    <w:name w:val="Table Grid"/>
    <w:basedOn w:val="TableNormal"/>
    <w:uiPriority w:val="59"/>
    <w:rsid w:val="008B12B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Strong">
    <w:name w:val="Strong"/>
    <w:basedOn w:val="DefaultParagraphFont"/>
    <w:uiPriority w:val="22"/>
    <w:qFormat/>
    <w:rsid w:val="008B12BC"/>
    <w:rPr>
      <w:b/>
    </w:rPr>
  </w:style>
  <w:style w:type="table" w:customStyle="1" w:styleId="LightShading-Accent11">
    <w:name w:val="Light Shading - Accent 11"/>
    <w:basedOn w:val="TableNormal"/>
    <w:uiPriority w:val="60"/>
    <w:rsid w:val="008B12BC"/>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BookTitle">
    <w:name w:val="Book Title"/>
    <w:basedOn w:val="DefaultParagraphFont"/>
    <w:uiPriority w:val="33"/>
    <w:qFormat/>
    <w:rsid w:val="008B12BC"/>
    <w:rPr>
      <w:b/>
      <w:bCs/>
      <w:smallCaps/>
      <w:spacing w:val="5"/>
    </w:rPr>
  </w:style>
  <w:style w:type="paragraph" w:styleId="Caption">
    <w:name w:val="caption"/>
    <w:basedOn w:val="Normal"/>
    <w:next w:val="Normal"/>
    <w:qFormat/>
    <w:rsid w:val="002667E7"/>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620379945">
      <w:bodyDiv w:val="1"/>
      <w:marLeft w:val="0"/>
      <w:marRight w:val="0"/>
      <w:marTop w:val="0"/>
      <w:marBottom w:val="0"/>
      <w:divBdr>
        <w:top w:val="none" w:sz="0" w:space="0" w:color="auto"/>
        <w:left w:val="none" w:sz="0" w:space="0" w:color="auto"/>
        <w:bottom w:val="none" w:sz="0" w:space="0" w:color="auto"/>
        <w:right w:val="none" w:sz="0" w:space="0" w:color="auto"/>
      </w:divBdr>
    </w:div>
    <w:div w:id="1486553717">
      <w:bodyDiv w:val="1"/>
      <w:marLeft w:val="0"/>
      <w:marRight w:val="0"/>
      <w:marTop w:val="0"/>
      <w:marBottom w:val="0"/>
      <w:divBdr>
        <w:top w:val="none" w:sz="0" w:space="0" w:color="auto"/>
        <w:left w:val="none" w:sz="0" w:space="0" w:color="auto"/>
        <w:bottom w:val="none" w:sz="0" w:space="0" w:color="auto"/>
        <w:right w:val="none" w:sz="0" w:space="0" w:color="auto"/>
      </w:divBdr>
      <w:divsChild>
        <w:div w:id="1121144623">
          <w:marLeft w:val="0"/>
          <w:marRight w:val="0"/>
          <w:marTop w:val="0"/>
          <w:marBottom w:val="0"/>
          <w:divBdr>
            <w:top w:val="none" w:sz="0" w:space="0" w:color="auto"/>
            <w:left w:val="none" w:sz="0" w:space="0" w:color="auto"/>
            <w:bottom w:val="none" w:sz="0" w:space="0" w:color="auto"/>
            <w:right w:val="none" w:sz="0" w:space="0" w:color="auto"/>
          </w:divBdr>
          <w:divsChild>
            <w:div w:id="1651446630">
              <w:marLeft w:val="0"/>
              <w:marRight w:val="0"/>
              <w:marTop w:val="0"/>
              <w:marBottom w:val="0"/>
              <w:divBdr>
                <w:top w:val="none" w:sz="0" w:space="0" w:color="auto"/>
                <w:left w:val="none" w:sz="0" w:space="0" w:color="auto"/>
                <w:bottom w:val="none" w:sz="0" w:space="0" w:color="auto"/>
                <w:right w:val="none" w:sz="0" w:space="0" w:color="auto"/>
              </w:divBdr>
              <w:divsChild>
                <w:div w:id="1001855507">
                  <w:marLeft w:val="0"/>
                  <w:marRight w:val="0"/>
                  <w:marTop w:val="0"/>
                  <w:marBottom w:val="0"/>
                  <w:divBdr>
                    <w:top w:val="none" w:sz="0" w:space="0" w:color="auto"/>
                    <w:left w:val="none" w:sz="0" w:space="0" w:color="auto"/>
                    <w:bottom w:val="none" w:sz="0" w:space="0" w:color="auto"/>
                    <w:right w:val="none" w:sz="0" w:space="0" w:color="auto"/>
                  </w:divBdr>
                  <w:divsChild>
                    <w:div w:id="1888374511">
                      <w:marLeft w:val="0"/>
                      <w:marRight w:val="0"/>
                      <w:marTop w:val="0"/>
                      <w:marBottom w:val="0"/>
                      <w:divBdr>
                        <w:top w:val="none" w:sz="0" w:space="0" w:color="auto"/>
                        <w:left w:val="none" w:sz="0" w:space="0" w:color="auto"/>
                        <w:bottom w:val="none" w:sz="0" w:space="0" w:color="auto"/>
                        <w:right w:val="none" w:sz="0" w:space="0" w:color="auto"/>
                      </w:divBdr>
                      <w:divsChild>
                        <w:div w:id="982078269">
                          <w:marLeft w:val="0"/>
                          <w:marRight w:val="0"/>
                          <w:marTop w:val="0"/>
                          <w:marBottom w:val="0"/>
                          <w:divBdr>
                            <w:top w:val="none" w:sz="0" w:space="0" w:color="auto"/>
                            <w:left w:val="none" w:sz="0" w:space="0" w:color="auto"/>
                            <w:bottom w:val="none" w:sz="0" w:space="0" w:color="auto"/>
                            <w:right w:val="none" w:sz="0" w:space="0" w:color="auto"/>
                          </w:divBdr>
                          <w:divsChild>
                            <w:div w:id="531768958">
                              <w:marLeft w:val="0"/>
                              <w:marRight w:val="0"/>
                              <w:marTop w:val="0"/>
                              <w:marBottom w:val="0"/>
                              <w:divBdr>
                                <w:top w:val="single" w:sz="6" w:space="2" w:color="1060AC"/>
                                <w:left w:val="single" w:sz="6" w:space="2" w:color="1060AC"/>
                                <w:bottom w:val="single" w:sz="6" w:space="2" w:color="1060AC"/>
                                <w:right w:val="single" w:sz="6" w:space="2" w:color="1060AC"/>
                              </w:divBdr>
                              <w:divsChild>
                                <w:div w:id="45885040">
                                  <w:marLeft w:val="72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8294085">
      <w:bodyDiv w:val="1"/>
      <w:marLeft w:val="0"/>
      <w:marRight w:val="0"/>
      <w:marTop w:val="0"/>
      <w:marBottom w:val="0"/>
      <w:divBdr>
        <w:top w:val="none" w:sz="0" w:space="0" w:color="auto"/>
        <w:left w:val="none" w:sz="0" w:space="0" w:color="auto"/>
        <w:bottom w:val="none" w:sz="0" w:space="0" w:color="auto"/>
        <w:right w:val="none" w:sz="0" w:space="0" w:color="auto"/>
      </w:divBdr>
      <w:divsChild>
        <w:div w:id="1725375683">
          <w:marLeft w:val="0"/>
          <w:marRight w:val="0"/>
          <w:marTop w:val="0"/>
          <w:marBottom w:val="0"/>
          <w:divBdr>
            <w:top w:val="none" w:sz="0" w:space="0" w:color="auto"/>
            <w:left w:val="none" w:sz="0" w:space="0" w:color="auto"/>
            <w:bottom w:val="none" w:sz="0" w:space="0" w:color="auto"/>
            <w:right w:val="none" w:sz="0" w:space="0" w:color="auto"/>
          </w:divBdr>
          <w:divsChild>
            <w:div w:id="772436222">
              <w:marLeft w:val="0"/>
              <w:marRight w:val="0"/>
              <w:marTop w:val="0"/>
              <w:marBottom w:val="0"/>
              <w:divBdr>
                <w:top w:val="none" w:sz="0" w:space="0" w:color="auto"/>
                <w:left w:val="none" w:sz="0" w:space="0" w:color="auto"/>
                <w:bottom w:val="none" w:sz="0" w:space="0" w:color="auto"/>
                <w:right w:val="none" w:sz="0" w:space="0" w:color="auto"/>
              </w:divBdr>
              <w:divsChild>
                <w:div w:id="1228146513">
                  <w:marLeft w:val="0"/>
                  <w:marRight w:val="0"/>
                  <w:marTop w:val="0"/>
                  <w:marBottom w:val="0"/>
                  <w:divBdr>
                    <w:top w:val="none" w:sz="0" w:space="0" w:color="auto"/>
                    <w:left w:val="none" w:sz="0" w:space="0" w:color="auto"/>
                    <w:bottom w:val="none" w:sz="0" w:space="0" w:color="auto"/>
                    <w:right w:val="none" w:sz="0" w:space="0" w:color="auto"/>
                  </w:divBdr>
                  <w:divsChild>
                    <w:div w:id="1828013393">
                      <w:marLeft w:val="0"/>
                      <w:marRight w:val="0"/>
                      <w:marTop w:val="0"/>
                      <w:marBottom w:val="0"/>
                      <w:divBdr>
                        <w:top w:val="none" w:sz="0" w:space="0" w:color="auto"/>
                        <w:left w:val="none" w:sz="0" w:space="0" w:color="auto"/>
                        <w:bottom w:val="none" w:sz="0" w:space="0" w:color="auto"/>
                        <w:right w:val="none" w:sz="0" w:space="0" w:color="auto"/>
                      </w:divBdr>
                      <w:divsChild>
                        <w:div w:id="1351181495">
                          <w:marLeft w:val="0"/>
                          <w:marRight w:val="0"/>
                          <w:marTop w:val="0"/>
                          <w:marBottom w:val="0"/>
                          <w:divBdr>
                            <w:top w:val="none" w:sz="0" w:space="0" w:color="auto"/>
                            <w:left w:val="none" w:sz="0" w:space="0" w:color="auto"/>
                            <w:bottom w:val="none" w:sz="0" w:space="0" w:color="auto"/>
                            <w:right w:val="none" w:sz="0" w:space="0" w:color="auto"/>
                          </w:divBdr>
                          <w:divsChild>
                            <w:div w:id="157313013">
                              <w:marLeft w:val="0"/>
                              <w:marRight w:val="0"/>
                              <w:marTop w:val="0"/>
                              <w:marBottom w:val="0"/>
                              <w:divBdr>
                                <w:top w:val="single" w:sz="6" w:space="2" w:color="1060AC"/>
                                <w:left w:val="single" w:sz="6" w:space="2" w:color="1060AC"/>
                                <w:bottom w:val="single" w:sz="6" w:space="2" w:color="1060AC"/>
                                <w:right w:val="single" w:sz="6" w:space="2" w:color="1060AC"/>
                              </w:divBdr>
                              <w:divsChild>
                                <w:div w:id="871070472">
                                  <w:marLeft w:val="72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0.png"/><Relationship Id="rId21" Type="http://schemas.openxmlformats.org/officeDocument/2006/relationships/image" Target="media/image9.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0.jpeg"/><Relationship Id="rId68" Type="http://schemas.openxmlformats.org/officeDocument/2006/relationships/oleObject" Target="embeddings/oleObject1.bin"/><Relationship Id="rId84" Type="http://schemas.openxmlformats.org/officeDocument/2006/relationships/image" Target="media/image58.emf"/><Relationship Id="rId89" Type="http://schemas.openxmlformats.org/officeDocument/2006/relationships/image" Target="media/image63.png"/><Relationship Id="rId112" Type="http://schemas.openxmlformats.org/officeDocument/2006/relationships/image" Target="media/image85.wmf"/><Relationship Id="rId16" Type="http://schemas.openxmlformats.org/officeDocument/2006/relationships/image" Target="media/image4.png"/><Relationship Id="rId107" Type="http://schemas.openxmlformats.org/officeDocument/2006/relationships/image" Target="media/image80.png"/><Relationship Id="rId11" Type="http://schemas.openxmlformats.org/officeDocument/2006/relationships/footer" Target="footer2.xml"/><Relationship Id="rId32" Type="http://schemas.openxmlformats.org/officeDocument/2006/relationships/hyperlink" Target="http://liionbms.com/php/cell_boards.php" TargetMode="External"/><Relationship Id="rId37" Type="http://schemas.openxmlformats.org/officeDocument/2006/relationships/image" Target="media/image22.png"/><Relationship Id="rId53" Type="http://schemas.openxmlformats.org/officeDocument/2006/relationships/hyperlink" Target="http://www.formula-hybrid.org/pdf/Formula-Hybrid-2011-Rules.pdf" TargetMode="External"/><Relationship Id="rId58" Type="http://schemas.openxmlformats.org/officeDocument/2006/relationships/image" Target="media/image35.jpeg"/><Relationship Id="rId74" Type="http://schemas.openxmlformats.org/officeDocument/2006/relationships/image" Target="media/image48.jpeg"/><Relationship Id="rId79" Type="http://schemas.openxmlformats.org/officeDocument/2006/relationships/image" Target="media/image53.jpeg"/><Relationship Id="rId102" Type="http://schemas.openxmlformats.org/officeDocument/2006/relationships/image" Target="media/image75.pn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8.png"/><Relationship Id="rId82" Type="http://schemas.openxmlformats.org/officeDocument/2006/relationships/image" Target="media/image56.png"/><Relationship Id="rId90" Type="http://schemas.openxmlformats.org/officeDocument/2006/relationships/image" Target="media/image64.png"/><Relationship Id="rId95" Type="http://schemas.openxmlformats.org/officeDocument/2006/relationships/image" Target="media/image69.jpe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hyperlink" Target="http://www.agnimotors.com/home/index.php?option=com_frontpage&amp;Itemid=47" TargetMode="External"/><Relationship Id="rId64" Type="http://schemas.openxmlformats.org/officeDocument/2006/relationships/image" Target="media/image41.jpeg"/><Relationship Id="rId69" Type="http://schemas.openxmlformats.org/officeDocument/2006/relationships/image" Target="media/image45.emf"/><Relationship Id="rId77" Type="http://schemas.openxmlformats.org/officeDocument/2006/relationships/image" Target="media/image51.jpeg"/><Relationship Id="rId100" Type="http://schemas.openxmlformats.org/officeDocument/2006/relationships/image" Target="media/image73.png"/><Relationship Id="rId105" Type="http://schemas.openxmlformats.org/officeDocument/2006/relationships/image" Target="media/image78.png"/><Relationship Id="rId113" Type="http://schemas.openxmlformats.org/officeDocument/2006/relationships/image" Target="media/image86.wmf"/><Relationship Id="rId118" Type="http://schemas.openxmlformats.org/officeDocument/2006/relationships/image" Target="media/image91.png"/><Relationship Id="rId8" Type="http://schemas.openxmlformats.org/officeDocument/2006/relationships/hyperlink" Target="mailto:sm07h@fsu.edu" TargetMode="External"/><Relationship Id="rId51" Type="http://schemas.openxmlformats.org/officeDocument/2006/relationships/hyperlink" Target="http://www.formula-hybrid.org/forums/viewtopic.php?t=160" TargetMode="External"/><Relationship Id="rId72" Type="http://schemas.openxmlformats.org/officeDocument/2006/relationships/oleObject" Target="embeddings/oleObject3.bin"/><Relationship Id="rId80" Type="http://schemas.openxmlformats.org/officeDocument/2006/relationships/image" Target="media/image54.png"/><Relationship Id="rId85" Type="http://schemas.openxmlformats.org/officeDocument/2006/relationships/image" Target="media/image59.png"/><Relationship Id="rId93" Type="http://schemas.openxmlformats.org/officeDocument/2006/relationships/image" Target="media/image67.jpeg"/><Relationship Id="rId98" Type="http://schemas.openxmlformats.org/officeDocument/2006/relationships/image" Target="media/image71.emf"/><Relationship Id="rId121" Type="http://schemas.openxmlformats.org/officeDocument/2006/relationships/hyperlink" Target="mailto:sm07h@fsu.edu" TargetMode="Externa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hyperlink" Target="http://liionbms.com/php/controllers.php" TargetMode="External"/><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36.png"/><Relationship Id="rId67" Type="http://schemas.openxmlformats.org/officeDocument/2006/relationships/image" Target="media/image44.emf"/><Relationship Id="rId103" Type="http://schemas.openxmlformats.org/officeDocument/2006/relationships/image" Target="media/image76.png"/><Relationship Id="rId108" Type="http://schemas.openxmlformats.org/officeDocument/2006/relationships/image" Target="media/image81.wmf"/><Relationship Id="rId116" Type="http://schemas.openxmlformats.org/officeDocument/2006/relationships/image" Target="media/image89.png"/><Relationship Id="rId124" Type="http://schemas.microsoft.com/office/2007/relationships/stylesWithEffects" Target="stylesWithEffects.xml"/><Relationship Id="rId20" Type="http://schemas.openxmlformats.org/officeDocument/2006/relationships/image" Target="media/image8.png"/><Relationship Id="rId41" Type="http://schemas.openxmlformats.org/officeDocument/2006/relationships/image" Target="media/image26.png"/><Relationship Id="rId54" Type="http://schemas.openxmlformats.org/officeDocument/2006/relationships/hyperlink" Target="http://www.liionbms.com/php/liionbms.php" TargetMode="External"/><Relationship Id="rId62" Type="http://schemas.openxmlformats.org/officeDocument/2006/relationships/image" Target="media/image39.png"/><Relationship Id="rId70" Type="http://schemas.openxmlformats.org/officeDocument/2006/relationships/oleObject" Target="embeddings/oleObject2.bin"/><Relationship Id="rId75" Type="http://schemas.openxmlformats.org/officeDocument/2006/relationships/image" Target="media/image49.jpeg"/><Relationship Id="rId83" Type="http://schemas.openxmlformats.org/officeDocument/2006/relationships/image" Target="media/image57.png"/><Relationship Id="rId88" Type="http://schemas.openxmlformats.org/officeDocument/2006/relationships/image" Target="media/image62.png"/><Relationship Id="rId91" Type="http://schemas.openxmlformats.org/officeDocument/2006/relationships/image" Target="media/image65.jpeg"/><Relationship Id="rId96" Type="http://schemas.openxmlformats.org/officeDocument/2006/relationships/image" Target="media/image70.jpeg"/><Relationship Id="rId111" Type="http://schemas.openxmlformats.org/officeDocument/2006/relationships/image" Target="media/image84.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hyperlink" Target="http://www.justinternationals.org/Binder-Bench/showthread.php?t=11617\" TargetMode="External"/><Relationship Id="rId106" Type="http://schemas.openxmlformats.org/officeDocument/2006/relationships/image" Target="media/image79.png"/><Relationship Id="rId114" Type="http://schemas.openxmlformats.org/officeDocument/2006/relationships/image" Target="media/image87.wmf"/><Relationship Id="rId119" Type="http://schemas.openxmlformats.org/officeDocument/2006/relationships/image" Target="media/image92.png"/><Relationship Id="rId10" Type="http://schemas.openxmlformats.org/officeDocument/2006/relationships/footer" Target="footer1.xml"/><Relationship Id="rId31" Type="http://schemas.openxmlformats.org/officeDocument/2006/relationships/hyperlink" Target="http://liionbms.com/php/std_bms_compatibility.php" TargetMode="External"/><Relationship Id="rId44" Type="http://schemas.openxmlformats.org/officeDocument/2006/relationships/image" Target="media/image29.png"/><Relationship Id="rId52" Type="http://schemas.openxmlformats.org/officeDocument/2006/relationships/hyperlink" Target="http://auto.howstuffworks.com/differential.htm" TargetMode="External"/><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47.jpeg"/><Relationship Id="rId78" Type="http://schemas.openxmlformats.org/officeDocument/2006/relationships/image" Target="media/image52.png"/><Relationship Id="rId81" Type="http://schemas.openxmlformats.org/officeDocument/2006/relationships/image" Target="media/image55.jpeg"/><Relationship Id="rId86" Type="http://schemas.openxmlformats.org/officeDocument/2006/relationships/image" Target="media/image60.jpeg"/><Relationship Id="rId94" Type="http://schemas.openxmlformats.org/officeDocument/2006/relationships/image" Target="media/image68.jpe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rmz07@fsu.edu" TargetMode="Externa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4.png"/><Relationship Id="rId109" Type="http://schemas.openxmlformats.org/officeDocument/2006/relationships/image" Target="media/image82.wmf"/><Relationship Id="rId34" Type="http://schemas.openxmlformats.org/officeDocument/2006/relationships/image" Target="media/image19.png"/><Relationship Id="rId50" Type="http://schemas.openxmlformats.org/officeDocument/2006/relationships/hyperlink" Target="http://www.formula-hybrid.org/forums/viewtopic.php?t=160" TargetMode="External"/><Relationship Id="rId55" Type="http://schemas.openxmlformats.org/officeDocument/2006/relationships/hyperlink" Target="http://www.doityourself.com/stry/how-does-a-car-chassis-work" TargetMode="External"/><Relationship Id="rId76" Type="http://schemas.openxmlformats.org/officeDocument/2006/relationships/image" Target="media/image50.jpeg"/><Relationship Id="rId97" Type="http://schemas.openxmlformats.org/officeDocument/2006/relationships/hyperlink" Target="http://en.wikipedia.org/wiki/Aluminum" TargetMode="External"/><Relationship Id="rId104" Type="http://schemas.openxmlformats.org/officeDocument/2006/relationships/image" Target="media/image77.png"/><Relationship Id="rId120" Type="http://schemas.openxmlformats.org/officeDocument/2006/relationships/image" Target="media/image93.png"/><Relationship Id="rId7" Type="http://schemas.openxmlformats.org/officeDocument/2006/relationships/endnotes" Target="endnotes.xml"/><Relationship Id="rId71" Type="http://schemas.openxmlformats.org/officeDocument/2006/relationships/image" Target="media/image46.emf"/><Relationship Id="rId92" Type="http://schemas.openxmlformats.org/officeDocument/2006/relationships/image" Target="media/image66.jpe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image" Target="media/image43.jpeg"/><Relationship Id="rId87" Type="http://schemas.openxmlformats.org/officeDocument/2006/relationships/image" Target="media/image61.png"/><Relationship Id="rId110" Type="http://schemas.openxmlformats.org/officeDocument/2006/relationships/image" Target="media/image83.wmf"/><Relationship Id="rId115" Type="http://schemas.openxmlformats.org/officeDocument/2006/relationships/image" Target="media/image88.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680AAE66-153F-4FA9-96FE-805E2C45DE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134</Pages>
  <Words>38713</Words>
  <Characters>220667</Characters>
  <Application>Microsoft Office Word</Application>
  <DocSecurity>0</DocSecurity>
  <Lines>1838</Lines>
  <Paragraphs>517</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258863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medina</dc:creator>
  <cp:lastModifiedBy>medina</cp:lastModifiedBy>
  <cp:revision>5</cp:revision>
  <dcterms:created xsi:type="dcterms:W3CDTF">2011-04-07T04:53:00Z</dcterms:created>
  <dcterms:modified xsi:type="dcterms:W3CDTF">2011-04-08T02:18:00Z</dcterms:modified>
</cp:coreProperties>
</file>